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59" w:lineRule="auto"/>
        <w:ind w:left="0" w:right="0" w:firstLine="0"/>
        <w:jc w:val="both"/>
        <w:rPr>
          <w:rFonts w:ascii="Trebuchet MS" w:cs="Trebuchet MS" w:eastAsia="Trebuchet MS" w:hAnsi="Trebuchet MS"/>
          <w:b w:val="1"/>
          <w:color w:val="000000"/>
          <w:sz w:val="20"/>
          <w:szCs w:val="20"/>
          <w:shd w:fill="auto" w:val="clear"/>
          <w:vertAlign w:val="baseline"/>
        </w:rPr>
      </w:pPr>
      <w:r w:rsidDel="00000000" w:rsidR="00000000" w:rsidRPr="00000000">
        <w:rPr>
          <w:rFonts w:ascii="Trebuchet MS" w:cs="Trebuchet MS" w:eastAsia="Trebuchet MS" w:hAnsi="Trebuchet MS"/>
          <w:b w:val="1"/>
          <w:color w:val="000000"/>
          <w:sz w:val="20"/>
          <w:szCs w:val="20"/>
          <w:shd w:fill="auto" w:val="clear"/>
          <w:vertAlign w:val="baseline"/>
          <w:rtl w:val="0"/>
        </w:rPr>
        <w:t xml:space="preserve">FONDUL SOCIAL EUROPEAN</w:t>
      </w:r>
    </w:p>
    <w:p w:rsidR="00000000" w:rsidDel="00000000" w:rsidP="00000000" w:rsidRDefault="00000000" w:rsidRPr="00000000" w14:paraId="00000002">
      <w:pPr>
        <w:tabs>
          <w:tab w:val="left" w:pos="142"/>
        </w:tabs>
        <w:spacing w:after="0" w:before="0" w:line="259" w:lineRule="auto"/>
        <w:ind w:left="0" w:right="0" w:firstLine="0"/>
        <w:jc w:val="both"/>
        <w:rPr>
          <w:rFonts w:ascii="Trebuchet MS" w:cs="Trebuchet MS" w:eastAsia="Trebuchet MS" w:hAnsi="Trebuchet MS"/>
          <w:b w:val="1"/>
          <w:color w:val="000000"/>
          <w:sz w:val="20"/>
          <w:szCs w:val="20"/>
          <w:shd w:fill="auto" w:val="clear"/>
          <w:vertAlign w:val="baseline"/>
        </w:rPr>
      </w:pPr>
      <w:r w:rsidDel="00000000" w:rsidR="00000000" w:rsidRPr="00000000">
        <w:rPr>
          <w:rFonts w:ascii="Trebuchet MS" w:cs="Trebuchet MS" w:eastAsia="Trebuchet MS" w:hAnsi="Trebuchet MS"/>
          <w:b w:val="1"/>
          <w:color w:val="000000"/>
          <w:sz w:val="20"/>
          <w:szCs w:val="20"/>
          <w:shd w:fill="auto" w:val="clear"/>
          <w:vertAlign w:val="baseline"/>
          <w:rtl w:val="0"/>
        </w:rPr>
        <w:t xml:space="preserve">Programul Operational Capital Uman 2014-2020 </w:t>
      </w:r>
    </w:p>
    <w:p w:rsidR="00000000" w:rsidDel="00000000" w:rsidP="00000000" w:rsidRDefault="00000000" w:rsidRPr="00000000" w14:paraId="00000003">
      <w:pPr>
        <w:tabs>
          <w:tab w:val="left" w:pos="284"/>
        </w:tabs>
        <w:spacing w:after="0" w:before="0" w:line="259" w:lineRule="auto"/>
        <w:ind w:left="0" w:right="0" w:firstLine="0"/>
        <w:jc w:val="both"/>
        <w:rPr>
          <w:rFonts w:ascii="Trebuchet MS" w:cs="Trebuchet MS" w:eastAsia="Trebuchet MS" w:hAnsi="Trebuchet MS"/>
          <w:b w:val="1"/>
          <w:color w:val="000000"/>
          <w:sz w:val="20"/>
          <w:szCs w:val="20"/>
          <w:shd w:fill="auto" w:val="clear"/>
          <w:vertAlign w:val="baseline"/>
        </w:rPr>
      </w:pPr>
      <w:r w:rsidDel="00000000" w:rsidR="00000000" w:rsidRPr="00000000">
        <w:rPr>
          <w:rFonts w:ascii="Trebuchet MS" w:cs="Trebuchet MS" w:eastAsia="Trebuchet MS" w:hAnsi="Trebuchet MS"/>
          <w:b w:val="1"/>
          <w:color w:val="000000"/>
          <w:sz w:val="20"/>
          <w:szCs w:val="20"/>
          <w:shd w:fill="auto" w:val="clear"/>
          <w:vertAlign w:val="baseline"/>
          <w:rtl w:val="0"/>
        </w:rPr>
        <w:t xml:space="preserve">Axa prioritara 6: </w:t>
      </w:r>
      <w:r w:rsidDel="00000000" w:rsidR="00000000" w:rsidRPr="00000000">
        <w:rPr>
          <w:rFonts w:ascii="Trebuchet MS" w:cs="Trebuchet MS" w:eastAsia="Trebuchet MS" w:hAnsi="Trebuchet MS"/>
          <w:color w:val="000000"/>
          <w:sz w:val="20"/>
          <w:szCs w:val="20"/>
          <w:shd w:fill="auto" w:val="clear"/>
          <w:vertAlign w:val="baseline"/>
          <w:rtl w:val="0"/>
        </w:rPr>
        <w:t xml:space="preserve">Educatie si competente</w:t>
      </w:r>
      <w:r w:rsidDel="00000000" w:rsidR="00000000" w:rsidRPr="00000000">
        <w:rPr>
          <w:rtl w:val="0"/>
        </w:rPr>
      </w:r>
    </w:p>
    <w:p w:rsidR="00000000" w:rsidDel="00000000" w:rsidP="00000000" w:rsidRDefault="00000000" w:rsidRPr="00000000" w14:paraId="00000004">
      <w:pPr>
        <w:spacing w:after="0" w:before="0" w:line="276" w:lineRule="auto"/>
        <w:ind w:left="0" w:right="0" w:firstLine="0"/>
        <w:jc w:val="both"/>
        <w:rPr>
          <w:rFonts w:ascii="Trebuchet MS" w:cs="Trebuchet MS" w:eastAsia="Trebuchet MS" w:hAnsi="Trebuchet MS"/>
          <w:color w:val="ff0000"/>
          <w:sz w:val="20"/>
          <w:szCs w:val="20"/>
          <w:shd w:fill="auto" w:val="clear"/>
          <w:vertAlign w:val="baseline"/>
        </w:rPr>
      </w:pPr>
      <w:r w:rsidDel="00000000" w:rsidR="00000000" w:rsidRPr="00000000">
        <w:rPr>
          <w:rFonts w:ascii="Trebuchet MS" w:cs="Trebuchet MS" w:eastAsia="Trebuchet MS" w:hAnsi="Trebuchet MS"/>
          <w:b w:val="1"/>
          <w:color w:val="000000"/>
          <w:sz w:val="20"/>
          <w:szCs w:val="20"/>
          <w:shd w:fill="auto" w:val="clear"/>
          <w:vertAlign w:val="baseline"/>
          <w:rtl w:val="0"/>
        </w:rPr>
        <w:t xml:space="preserve">Obiectiv tematic 10: </w:t>
      </w:r>
      <w:r w:rsidDel="00000000" w:rsidR="00000000" w:rsidRPr="00000000">
        <w:rPr>
          <w:rFonts w:ascii="Trebuchet MS" w:cs="Trebuchet MS" w:eastAsia="Trebuchet MS" w:hAnsi="Trebuchet MS"/>
          <w:color w:val="000000"/>
          <w:sz w:val="20"/>
          <w:szCs w:val="20"/>
          <w:shd w:fill="auto" w:val="clear"/>
          <w:vertAlign w:val="baseline"/>
          <w:rtl w:val="0"/>
        </w:rPr>
        <w:t xml:space="preserve">Efectuarea de investitii in domeniul educatiei, al formarii si al formarii profesionale in vederea dobandirii de competente si a invatarii pe tot parcursul vietii, cu Prioritatea de investitii</w:t>
      </w:r>
      <w:r w:rsidDel="00000000" w:rsidR="00000000" w:rsidRPr="00000000">
        <w:rPr>
          <w:rFonts w:ascii="Trebuchet MS" w:cs="Trebuchet MS" w:eastAsia="Trebuchet MS" w:hAnsi="Trebuchet MS"/>
          <w:color w:val="ff0000"/>
          <w:sz w:val="20"/>
          <w:szCs w:val="20"/>
          <w:shd w:fill="auto" w:val="clear"/>
          <w:vertAlign w:val="baseline"/>
          <w:rtl w:val="0"/>
        </w:rPr>
        <w:t xml:space="preserve"> </w:t>
      </w:r>
    </w:p>
    <w:p w:rsidR="00000000" w:rsidDel="00000000" w:rsidP="00000000" w:rsidRDefault="00000000" w:rsidRPr="00000000" w14:paraId="00000005">
      <w:pPr>
        <w:spacing w:after="0" w:before="0" w:line="276" w:lineRule="auto"/>
        <w:ind w:left="0" w:right="0" w:firstLine="0"/>
        <w:jc w:val="both"/>
        <w:rPr>
          <w:rFonts w:ascii="Trebuchet MS" w:cs="Trebuchet MS" w:eastAsia="Trebuchet MS" w:hAnsi="Trebuchet MS"/>
          <w:color w:val="000000"/>
          <w:sz w:val="20"/>
          <w:szCs w:val="20"/>
          <w:shd w:fill="auto" w:val="clear"/>
          <w:vertAlign w:val="baseline"/>
        </w:rPr>
      </w:pPr>
      <w:r w:rsidDel="00000000" w:rsidR="00000000" w:rsidRPr="00000000">
        <w:rPr>
          <w:rFonts w:ascii="Trebuchet MS" w:cs="Trebuchet MS" w:eastAsia="Trebuchet MS" w:hAnsi="Trebuchet MS"/>
          <w:b w:val="1"/>
          <w:color w:val="000000"/>
          <w:sz w:val="20"/>
          <w:szCs w:val="20"/>
          <w:shd w:fill="auto" w:val="clear"/>
          <w:vertAlign w:val="baseline"/>
          <w:rtl w:val="0"/>
        </w:rPr>
        <w:t xml:space="preserve">Prioritatea de investitii 10.iv:</w:t>
      </w:r>
      <w:r w:rsidDel="00000000" w:rsidR="00000000" w:rsidRPr="00000000">
        <w:rPr>
          <w:rFonts w:ascii="Trebuchet MS" w:cs="Trebuchet MS" w:eastAsia="Trebuchet MS" w:hAnsi="Trebuchet MS"/>
          <w:b w:val="1"/>
          <w:i w:val="1"/>
          <w:color w:val="000000"/>
          <w:sz w:val="20"/>
          <w:szCs w:val="20"/>
          <w:shd w:fill="auto" w:val="clear"/>
          <w:vertAlign w:val="baseline"/>
          <w:rtl w:val="0"/>
        </w:rPr>
        <w:t xml:space="preserve"> </w:t>
      </w:r>
      <w:r w:rsidDel="00000000" w:rsidR="00000000" w:rsidRPr="00000000">
        <w:rPr>
          <w:rFonts w:ascii="Trebuchet MS" w:cs="Trebuchet MS" w:eastAsia="Trebuchet MS" w:hAnsi="Trebuchet MS"/>
          <w:i w:val="1"/>
          <w:color w:val="000000"/>
          <w:sz w:val="20"/>
          <w:szCs w:val="20"/>
          <w:shd w:fill="auto" w:val="clear"/>
          <w:vertAlign w:val="baseline"/>
          <w:rtl w:val="0"/>
        </w:rPr>
        <w:t xml:space="preserve">“</w:t>
      </w:r>
      <w:r w:rsidDel="00000000" w:rsidR="00000000" w:rsidRPr="00000000">
        <w:rPr>
          <w:rFonts w:ascii="Trebuchet MS" w:cs="Trebuchet MS" w:eastAsia="Trebuchet MS" w:hAnsi="Trebuchet MS"/>
          <w:color w:val="000000"/>
          <w:sz w:val="20"/>
          <w:szCs w:val="20"/>
          <w:shd w:fill="auto" w:val="clear"/>
          <w:vertAlign w:val="baseline"/>
          <w:rtl w:val="0"/>
        </w:rPr>
        <w:t xml:space="preserve">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000000" w:rsidDel="00000000" w:rsidP="00000000" w:rsidRDefault="00000000" w:rsidRPr="00000000" w14:paraId="00000006">
      <w:pPr>
        <w:spacing w:after="0" w:before="0" w:line="276" w:lineRule="auto"/>
        <w:ind w:left="0" w:right="0" w:firstLine="0"/>
        <w:jc w:val="both"/>
        <w:rPr>
          <w:rFonts w:ascii="Trebuchet MS" w:cs="Trebuchet MS" w:eastAsia="Trebuchet MS" w:hAnsi="Trebuchet MS"/>
          <w:color w:val="000000"/>
          <w:sz w:val="20"/>
          <w:szCs w:val="20"/>
          <w:shd w:fill="auto" w:val="clear"/>
          <w:vertAlign w:val="baseline"/>
        </w:rPr>
      </w:pPr>
      <w:r w:rsidDel="00000000" w:rsidR="00000000" w:rsidRPr="00000000">
        <w:rPr>
          <w:rFonts w:ascii="Trebuchet MS" w:cs="Trebuchet MS" w:eastAsia="Trebuchet MS" w:hAnsi="Trebuchet MS"/>
          <w:b w:val="1"/>
          <w:color w:val="000000"/>
          <w:sz w:val="20"/>
          <w:szCs w:val="20"/>
          <w:shd w:fill="auto" w:val="clear"/>
          <w:vertAlign w:val="baseline"/>
          <w:rtl w:val="0"/>
        </w:rPr>
        <w:t xml:space="preserve">Obiectiv specific 6.13: </w:t>
      </w:r>
      <w:r w:rsidDel="00000000" w:rsidR="00000000" w:rsidRPr="00000000">
        <w:rPr>
          <w:rFonts w:ascii="Trebuchet MS" w:cs="Trebuchet MS" w:eastAsia="Trebuchet MS" w:hAnsi="Trebuchet MS"/>
          <w:color w:val="000000"/>
          <w:sz w:val="20"/>
          <w:szCs w:val="20"/>
          <w:shd w:fill="auto" w:val="clear"/>
          <w:vertAlign w:val="baseline"/>
          <w:rtl w:val="0"/>
        </w:rPr>
        <w:t xml:space="preserve">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000000" w:rsidDel="00000000" w:rsidP="00000000" w:rsidRDefault="00000000" w:rsidRPr="00000000" w14:paraId="00000007">
      <w:pPr>
        <w:spacing w:after="0" w:before="0" w:line="259" w:lineRule="auto"/>
        <w:ind w:left="0" w:right="0" w:firstLine="0"/>
        <w:jc w:val="both"/>
        <w:rPr>
          <w:rFonts w:ascii="Trebuchet MS" w:cs="Trebuchet MS" w:eastAsia="Trebuchet MS" w:hAnsi="Trebuchet MS"/>
          <w:b w:val="1"/>
          <w:color w:val="000000"/>
          <w:sz w:val="20"/>
          <w:szCs w:val="20"/>
          <w:shd w:fill="auto" w:val="clear"/>
          <w:vertAlign w:val="baseline"/>
        </w:rPr>
      </w:pPr>
      <w:r w:rsidDel="00000000" w:rsidR="00000000" w:rsidRPr="00000000">
        <w:rPr>
          <w:rFonts w:ascii="Trebuchet MS" w:cs="Trebuchet MS" w:eastAsia="Trebuchet MS" w:hAnsi="Trebuchet MS"/>
          <w:b w:val="1"/>
          <w:color w:val="000000"/>
          <w:sz w:val="20"/>
          <w:szCs w:val="20"/>
          <w:shd w:fill="auto" w:val="clear"/>
          <w:vertAlign w:val="baseline"/>
          <w:rtl w:val="0"/>
        </w:rPr>
        <w:t xml:space="preserve">Titlul proiectului: Tineri antreprenori - De la idee la oportunitate</w:t>
      </w:r>
    </w:p>
    <w:p w:rsidR="00000000" w:rsidDel="00000000" w:rsidP="00000000" w:rsidRDefault="00000000" w:rsidRPr="00000000" w14:paraId="00000008">
      <w:pPr>
        <w:spacing w:after="0" w:before="0" w:line="259" w:lineRule="auto"/>
        <w:ind w:left="0" w:right="0" w:firstLine="0"/>
        <w:jc w:val="left"/>
        <w:rPr>
          <w:rFonts w:ascii="Trebuchet MS" w:cs="Trebuchet MS" w:eastAsia="Trebuchet MS" w:hAnsi="Trebuchet MS"/>
          <w:b w:val="1"/>
          <w:color w:val="000000"/>
          <w:sz w:val="24"/>
          <w:szCs w:val="24"/>
          <w:shd w:fill="auto" w:val="clear"/>
          <w:vertAlign w:val="baseline"/>
        </w:rPr>
      </w:pPr>
      <w:r w:rsidDel="00000000" w:rsidR="00000000" w:rsidRPr="00000000">
        <w:rPr>
          <w:rFonts w:ascii="Trebuchet MS" w:cs="Trebuchet MS" w:eastAsia="Trebuchet MS" w:hAnsi="Trebuchet MS"/>
          <w:b w:val="1"/>
          <w:color w:val="000000"/>
          <w:sz w:val="20"/>
          <w:szCs w:val="20"/>
          <w:shd w:fill="auto" w:val="clear"/>
          <w:vertAlign w:val="baseline"/>
          <w:rtl w:val="0"/>
        </w:rPr>
        <w:t xml:space="preserve">Contract: POCU/829/6/13/141131</w:t>
      </w:r>
      <w:r w:rsidDel="00000000" w:rsidR="00000000" w:rsidRPr="00000000">
        <w:rPr>
          <w:rtl w:val="0"/>
        </w:rPr>
      </w:r>
    </w:p>
    <w:p w:rsidR="00000000" w:rsidDel="00000000" w:rsidP="00000000" w:rsidRDefault="00000000" w:rsidRPr="00000000" w14:paraId="00000009">
      <w:pPr>
        <w:spacing w:after="0" w:before="0" w:line="259" w:lineRule="auto"/>
        <w:ind w:left="0" w:right="0" w:firstLine="0"/>
        <w:jc w:val="both"/>
        <w:rPr>
          <w:rFonts w:ascii="Trebuchet MS" w:cs="Trebuchet MS" w:eastAsia="Trebuchet MS" w:hAnsi="Trebuchet MS"/>
          <w:b w:val="1"/>
          <w:color w:val="000000"/>
          <w:sz w:val="20"/>
          <w:szCs w:val="20"/>
          <w:shd w:fill="auto" w:val="clear"/>
          <w:vertAlign w:val="baseline"/>
        </w:rPr>
      </w:pPr>
      <w:r w:rsidDel="00000000" w:rsidR="00000000" w:rsidRPr="00000000">
        <w:rPr>
          <w:rFonts w:ascii="Trebuchet MS" w:cs="Trebuchet MS" w:eastAsia="Trebuchet MS" w:hAnsi="Trebuchet MS"/>
          <w:b w:val="1"/>
          <w:color w:val="000000"/>
          <w:sz w:val="20"/>
          <w:szCs w:val="20"/>
          <w:shd w:fill="auto" w:val="clear"/>
          <w:vertAlign w:val="baseline"/>
          <w:rtl w:val="0"/>
        </w:rPr>
        <w:t xml:space="preserve">Beneficiar: SC IPA SA </w:t>
      </w:r>
    </w:p>
    <w:p w:rsidR="00000000" w:rsidDel="00000000" w:rsidP="00000000" w:rsidRDefault="00000000" w:rsidRPr="00000000" w14:paraId="0000000A">
      <w:pPr>
        <w:spacing w:after="160" w:before="0" w:line="259" w:lineRule="auto"/>
        <w:ind w:left="0" w:right="0" w:firstLine="0"/>
        <w:jc w:val="left"/>
        <w:rPr>
          <w:rFonts w:ascii="Times New Roman" w:cs="Times New Roman" w:eastAsia="Times New Roman" w:hAnsi="Times New Roman"/>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0B">
      <w:pPr>
        <w:spacing w:after="160" w:before="0" w:line="259" w:lineRule="auto"/>
        <w:ind w:left="0" w:right="0" w:firstLine="0"/>
        <w:jc w:val="left"/>
        <w:rPr>
          <w:rFonts w:ascii="Times New Roman" w:cs="Times New Roman" w:eastAsia="Times New Roman" w:hAnsi="Times New Roman"/>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0C">
      <w:pPr>
        <w:spacing w:after="160" w:before="0" w:line="259" w:lineRule="auto"/>
        <w:ind w:left="0" w:right="0" w:firstLine="0"/>
        <w:jc w:val="left"/>
        <w:rPr>
          <w:rFonts w:ascii="Times New Roman" w:cs="Times New Roman" w:eastAsia="Times New Roman" w:hAnsi="Times New Roman"/>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0D">
      <w:pPr>
        <w:spacing w:after="160" w:before="0" w:line="259" w:lineRule="auto"/>
        <w:ind w:left="0" w:right="0" w:firstLine="0"/>
        <w:jc w:val="left"/>
        <w:rPr>
          <w:rFonts w:ascii="Times New Roman" w:cs="Times New Roman" w:eastAsia="Times New Roman" w:hAnsi="Times New Roman"/>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0E">
      <w:pPr>
        <w:spacing w:after="160" w:before="0" w:line="259" w:lineRule="auto"/>
        <w:ind w:left="0" w:right="0" w:firstLine="0"/>
        <w:jc w:val="left"/>
        <w:rPr>
          <w:rFonts w:ascii="Times New Roman" w:cs="Times New Roman" w:eastAsia="Times New Roman" w:hAnsi="Times New Roman"/>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0F">
      <w:pPr>
        <w:spacing w:after="160" w:before="0" w:line="259" w:lineRule="auto"/>
        <w:ind w:left="0" w:right="0" w:firstLine="0"/>
        <w:jc w:val="left"/>
        <w:rPr>
          <w:rFonts w:ascii="Times New Roman" w:cs="Times New Roman" w:eastAsia="Times New Roman" w:hAnsi="Times New Roman"/>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10">
      <w:pPr>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11">
      <w:pPr>
        <w:spacing w:after="160" w:before="0" w:line="259" w:lineRule="auto"/>
        <w:ind w:left="0" w:right="0" w:firstLine="0"/>
        <w:jc w:val="center"/>
        <w:rPr>
          <w:rFonts w:ascii="Cambria" w:cs="Cambria" w:eastAsia="Cambria" w:hAnsi="Cambria"/>
          <w:b w:val="1"/>
          <w:color w:val="000000"/>
          <w:sz w:val="52"/>
          <w:szCs w:val="52"/>
          <w:shd w:fill="auto" w:val="clear"/>
          <w:vertAlign w:val="baseline"/>
        </w:rPr>
      </w:pPr>
      <w:r w:rsidDel="00000000" w:rsidR="00000000" w:rsidRPr="00000000">
        <w:rPr>
          <w:rFonts w:ascii="Cambria" w:cs="Cambria" w:eastAsia="Cambria" w:hAnsi="Cambria"/>
          <w:b w:val="1"/>
          <w:color w:val="000000"/>
          <w:sz w:val="52"/>
          <w:szCs w:val="52"/>
          <w:shd w:fill="auto" w:val="clear"/>
          <w:vertAlign w:val="baseline"/>
          <w:rtl w:val="0"/>
        </w:rPr>
        <w:t xml:space="preserve">PLAN DE AFACERI</w:t>
      </w:r>
    </w:p>
    <w:p w:rsidR="00000000" w:rsidDel="00000000" w:rsidP="00000000" w:rsidRDefault="00000000" w:rsidRPr="00000000" w14:paraId="00000012">
      <w:pPr>
        <w:spacing w:after="160" w:before="0" w:line="259" w:lineRule="auto"/>
        <w:ind w:left="0" w:right="0" w:firstLine="0"/>
        <w:jc w:val="center"/>
        <w:rPr>
          <w:rFonts w:ascii="Cambria" w:cs="Cambria" w:eastAsia="Cambria" w:hAnsi="Cambria"/>
          <w:b w:val="1"/>
          <w:color w:val="000000"/>
          <w:sz w:val="52"/>
          <w:szCs w:val="52"/>
          <w:shd w:fill="auto" w:val="clear"/>
          <w:vertAlign w:val="baseline"/>
        </w:rPr>
      </w:pPr>
      <w:r w:rsidDel="00000000" w:rsidR="00000000" w:rsidRPr="00000000">
        <w:rPr>
          <w:rFonts w:ascii="Cambria" w:cs="Cambria" w:eastAsia="Cambria" w:hAnsi="Cambria"/>
          <w:b w:val="1"/>
          <w:color w:val="000000"/>
          <w:sz w:val="52"/>
          <w:szCs w:val="52"/>
          <w:shd w:fill="auto" w:val="clear"/>
          <w:vertAlign w:val="baseline"/>
          <w:rtl w:val="0"/>
        </w:rPr>
        <w:t xml:space="preserve">SERVICE AUTO</w:t>
      </w:r>
    </w:p>
    <w:p w:rsidR="00000000" w:rsidDel="00000000" w:rsidP="00000000" w:rsidRDefault="00000000" w:rsidRPr="00000000" w14:paraId="00000013">
      <w:pPr>
        <w:spacing w:after="160" w:before="0" w:line="259" w:lineRule="auto"/>
        <w:ind w:left="0" w:right="0" w:firstLine="0"/>
        <w:jc w:val="center"/>
        <w:rPr>
          <w:rFonts w:ascii="Cambria" w:cs="Cambria" w:eastAsia="Cambria" w:hAnsi="Cambria"/>
          <w:b w:val="1"/>
          <w:color w:val="ff0000"/>
          <w:sz w:val="52"/>
          <w:szCs w:val="52"/>
          <w:shd w:fill="auto" w:val="clear"/>
          <w:vertAlign w:val="baseline"/>
        </w:rPr>
      </w:pPr>
      <w:r w:rsidDel="00000000" w:rsidR="00000000" w:rsidRPr="00000000">
        <w:rPr>
          <w:rtl w:val="0"/>
        </w:rPr>
      </w:r>
    </w:p>
    <w:p w:rsidR="00000000" w:rsidDel="00000000" w:rsidP="00000000" w:rsidRDefault="00000000" w:rsidRPr="00000000" w14:paraId="00000014">
      <w:pPr>
        <w:spacing w:after="160" w:before="0" w:line="259" w:lineRule="auto"/>
        <w:ind w:left="0" w:right="0" w:firstLine="0"/>
        <w:jc w:val="center"/>
        <w:rPr>
          <w:rFonts w:ascii="Cambria" w:cs="Cambria" w:eastAsia="Cambria" w:hAnsi="Cambria"/>
          <w:b w:val="1"/>
          <w:color w:val="ff0000"/>
          <w:sz w:val="52"/>
          <w:szCs w:val="52"/>
          <w:shd w:fill="auto" w:val="clear"/>
          <w:vertAlign w:val="baseline"/>
        </w:rPr>
      </w:pPr>
      <w:r w:rsidDel="00000000" w:rsidR="00000000" w:rsidRPr="00000000">
        <w:rPr>
          <w:rtl w:val="0"/>
        </w:rPr>
      </w:r>
    </w:p>
    <w:p w:rsidR="00000000" w:rsidDel="00000000" w:rsidP="00000000" w:rsidRDefault="00000000" w:rsidRPr="00000000" w14:paraId="00000015">
      <w:pPr>
        <w:spacing w:after="160" w:before="0" w:line="259" w:lineRule="auto"/>
        <w:ind w:left="0" w:right="0" w:firstLine="0"/>
        <w:jc w:val="center"/>
        <w:rPr>
          <w:rFonts w:ascii="Cambria" w:cs="Cambria" w:eastAsia="Cambria" w:hAnsi="Cambria"/>
          <w:b w:val="1"/>
          <w:color w:val="ff0000"/>
          <w:sz w:val="52"/>
          <w:szCs w:val="52"/>
          <w:shd w:fill="auto" w:val="clear"/>
          <w:vertAlign w:val="baseline"/>
        </w:rPr>
      </w:pPr>
      <w:r w:rsidDel="00000000" w:rsidR="00000000" w:rsidRPr="00000000">
        <w:rPr>
          <w:rtl w:val="0"/>
        </w:rPr>
      </w:r>
    </w:p>
    <w:p w:rsidR="00000000" w:rsidDel="00000000" w:rsidP="00000000" w:rsidRDefault="00000000" w:rsidRPr="00000000" w14:paraId="00000016">
      <w:pPr>
        <w:spacing w:after="160" w:before="0" w:line="259" w:lineRule="auto"/>
        <w:ind w:left="0" w:right="0" w:firstLine="0"/>
        <w:jc w:val="right"/>
        <w:rPr>
          <w:rFonts w:ascii="Cambria" w:cs="Cambria" w:eastAsia="Cambria" w:hAnsi="Cambria"/>
          <w:b w:val="1"/>
          <w:color w:val="000000"/>
          <w:sz w:val="52"/>
          <w:szCs w:val="52"/>
          <w:shd w:fill="auto" w:val="clear"/>
          <w:vertAlign w:val="baseline"/>
        </w:rPr>
      </w:pPr>
      <w:r w:rsidDel="00000000" w:rsidR="00000000" w:rsidRPr="00000000">
        <w:rPr>
          <w:rFonts w:ascii="Cambria" w:cs="Cambria" w:eastAsia="Cambria" w:hAnsi="Cambria"/>
          <w:b w:val="1"/>
          <w:color w:val="000000"/>
          <w:sz w:val="32"/>
          <w:szCs w:val="32"/>
          <w:shd w:fill="auto" w:val="clear"/>
          <w:vertAlign w:val="baseline"/>
          <w:rtl w:val="0"/>
        </w:rPr>
        <w:t xml:space="preserve">PARTICIPANTI:</w:t>
      </w:r>
      <w:r w:rsidDel="00000000" w:rsidR="00000000" w:rsidRPr="00000000">
        <w:rPr>
          <w:rFonts w:ascii="Cambria" w:cs="Cambria" w:eastAsia="Cambria" w:hAnsi="Cambria"/>
          <w:b w:val="1"/>
          <w:color w:val="000000"/>
          <w:sz w:val="52"/>
          <w:szCs w:val="52"/>
          <w:shd w:fill="auto" w:val="clear"/>
          <w:vertAlign w:val="baseline"/>
          <w:rtl w:val="0"/>
        </w:rPr>
        <w:t xml:space="preserve"> </w:t>
      </w:r>
    </w:p>
    <w:p w:rsidR="00000000" w:rsidDel="00000000" w:rsidP="00000000" w:rsidRDefault="00000000" w:rsidRPr="00000000" w14:paraId="00000017">
      <w:pPr>
        <w:spacing w:after="160" w:before="0" w:line="259" w:lineRule="auto"/>
        <w:ind w:left="0" w:right="0" w:firstLine="0"/>
        <w:jc w:val="right"/>
        <w:rPr>
          <w:rFonts w:ascii="Cambria" w:cs="Cambria" w:eastAsia="Cambria" w:hAnsi="Cambria"/>
          <w:b w:val="1"/>
          <w:color w:val="ff0000"/>
          <w:sz w:val="52"/>
          <w:szCs w:val="52"/>
          <w:shd w:fill="auto" w:val="clear"/>
          <w:vertAlign w:val="baseline"/>
        </w:rPr>
      </w:pPr>
      <w:r w:rsidDel="00000000" w:rsidR="00000000" w:rsidRPr="00000000">
        <w:rPr>
          <w:rFonts w:ascii="Cambria" w:cs="Cambria" w:eastAsia="Cambria" w:hAnsi="Cambria"/>
          <w:b w:val="1"/>
          <w:color w:val="000000"/>
          <w:sz w:val="32"/>
          <w:szCs w:val="32"/>
          <w:shd w:fill="auto" w:val="clear"/>
          <w:vertAlign w:val="baseline"/>
          <w:rtl w:val="0"/>
        </w:rPr>
        <w:t xml:space="preserve">Stana David</w:t>
      </w:r>
      <w:r w:rsidDel="00000000" w:rsidR="00000000" w:rsidRPr="00000000">
        <w:rPr>
          <w:rtl w:val="0"/>
        </w:rPr>
      </w:r>
    </w:p>
    <w:p w:rsidR="00000000" w:rsidDel="00000000" w:rsidP="00000000" w:rsidRDefault="00000000" w:rsidRPr="00000000" w14:paraId="00000018">
      <w:pPr>
        <w:spacing w:after="160" w:before="0" w:line="259" w:lineRule="auto"/>
        <w:ind w:left="0" w:right="0" w:firstLine="0"/>
        <w:jc w:val="center"/>
        <w:rPr>
          <w:rFonts w:ascii="Cambria" w:cs="Cambria" w:eastAsia="Cambria" w:hAnsi="Cambria"/>
          <w:b w:val="1"/>
          <w:smallCaps w:val="1"/>
          <w:color w:val="000000"/>
          <w:sz w:val="22"/>
          <w:szCs w:val="22"/>
          <w:shd w:fill="auto" w:val="clear"/>
          <w:vertAlign w:val="baseline"/>
        </w:rPr>
      </w:pPr>
      <w:r w:rsidDel="00000000" w:rsidR="00000000" w:rsidRPr="00000000">
        <w:rPr>
          <w:rFonts w:ascii="Cambria" w:cs="Cambria" w:eastAsia="Cambria" w:hAnsi="Cambria"/>
          <w:b w:val="1"/>
          <w:smallCaps w:val="1"/>
          <w:color w:val="000000"/>
          <w:sz w:val="22"/>
          <w:szCs w:val="22"/>
          <w:shd w:fill="auto" w:val="clear"/>
          <w:vertAlign w:val="baseline"/>
          <w:rtl w:val="0"/>
        </w:rPr>
        <w:t xml:space="preserve">PLAN DE AFACERI</w:t>
      </w:r>
    </w:p>
    <w:p w:rsidR="00000000" w:rsidDel="00000000" w:rsidP="00000000" w:rsidRDefault="00000000" w:rsidRPr="00000000" w14:paraId="00000019">
      <w:pPr>
        <w:spacing w:after="160" w:before="0" w:line="259" w:lineRule="auto"/>
        <w:ind w:left="0" w:right="0" w:firstLine="0"/>
        <w:jc w:val="center"/>
        <w:rPr>
          <w:rFonts w:ascii="Cambria" w:cs="Cambria" w:eastAsia="Cambria" w:hAnsi="Cambria"/>
          <w:b w:val="1"/>
          <w:smallCaps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1A">
      <w:pPr>
        <w:keepNext w:val="1"/>
        <w:spacing w:after="60" w:before="60" w:line="240" w:lineRule="auto"/>
        <w:ind w:left="0" w:right="0" w:firstLine="0"/>
        <w:jc w:val="left"/>
        <w:rPr>
          <w:rFonts w:ascii="Cambria" w:cs="Cambria" w:eastAsia="Cambria" w:hAnsi="Cambria"/>
          <w:b w:val="1"/>
          <w:color w:val="000000"/>
          <w:sz w:val="22"/>
          <w:szCs w:val="22"/>
          <w:shd w:fill="0070c0" w:val="clear"/>
          <w:vertAlign w:val="baseline"/>
        </w:rPr>
      </w:pPr>
      <w:r w:rsidDel="00000000" w:rsidR="00000000" w:rsidRPr="00000000">
        <w:rPr>
          <w:rFonts w:ascii="Cambria" w:cs="Cambria" w:eastAsia="Cambria" w:hAnsi="Cambria"/>
          <w:b w:val="1"/>
          <w:color w:val="000000"/>
          <w:sz w:val="22"/>
          <w:szCs w:val="22"/>
          <w:shd w:fill="0070c0" w:val="clear"/>
          <w:vertAlign w:val="baseline"/>
          <w:rtl w:val="0"/>
        </w:rPr>
        <w:t xml:space="preserve">I. DATE GENERALE</w:t>
      </w:r>
    </w:p>
    <w:p w:rsidR="00000000" w:rsidDel="00000000" w:rsidP="00000000" w:rsidRDefault="00000000" w:rsidRPr="00000000" w14:paraId="0000001B">
      <w:pPr>
        <w:spacing w:after="12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1C">
      <w:pPr>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 Denumirea firmei: </w:t>
      </w:r>
      <w:r w:rsidDel="00000000" w:rsidR="00000000" w:rsidRPr="00000000">
        <w:rPr>
          <w:rFonts w:ascii="Cambria" w:cs="Cambria" w:eastAsia="Cambria" w:hAnsi="Cambria"/>
          <w:sz w:val="22"/>
          <w:szCs w:val="22"/>
          <w:rtl w:val="0"/>
        </w:rPr>
        <w:t xml:space="preserve">STN AUTO </w:t>
      </w:r>
      <w:r w:rsidDel="00000000" w:rsidR="00000000" w:rsidRPr="00000000">
        <w:rPr>
          <w:rFonts w:ascii="Cambria" w:cs="Cambria" w:eastAsia="Cambria" w:hAnsi="Cambria"/>
          <w:color w:val="000000"/>
          <w:sz w:val="22"/>
          <w:szCs w:val="22"/>
          <w:shd w:fill="auto" w:val="clear"/>
          <w:vertAlign w:val="baseline"/>
          <w:rtl w:val="0"/>
        </w:rPr>
        <w:t xml:space="preserve">SRL</w:t>
      </w:r>
    </w:p>
    <w:p w:rsidR="00000000" w:rsidDel="00000000" w:rsidP="00000000" w:rsidRDefault="00000000" w:rsidRPr="00000000" w14:paraId="0000001D">
      <w:pPr>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 Reprezentanti legali: Stana David</w:t>
      </w:r>
    </w:p>
    <w:p w:rsidR="00000000" w:rsidDel="00000000" w:rsidP="00000000" w:rsidRDefault="00000000" w:rsidRPr="00000000" w14:paraId="0000001E">
      <w:pPr>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 Sediul societăţii: Str. Vasilescu Carpen nr.6, Craiova</w:t>
      </w:r>
    </w:p>
    <w:p w:rsidR="00000000" w:rsidDel="00000000" w:rsidP="00000000" w:rsidRDefault="00000000" w:rsidRPr="00000000" w14:paraId="0000001F">
      <w:pPr>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 Telefon: 0768639840</w:t>
      </w:r>
    </w:p>
    <w:p w:rsidR="00000000" w:rsidDel="00000000" w:rsidP="00000000" w:rsidRDefault="00000000" w:rsidRPr="00000000" w14:paraId="00000020">
      <w:pPr>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 Nr. acţionari/asociaţi: 1</w:t>
      </w:r>
    </w:p>
    <w:p w:rsidR="00000000" w:rsidDel="00000000" w:rsidP="00000000" w:rsidRDefault="00000000" w:rsidRPr="00000000" w14:paraId="00000021">
      <w:pPr>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 Obiectul de activitate, potrivit prevederilor din actul constitutiv: service auto</w:t>
      </w:r>
    </w:p>
    <w:p w:rsidR="00000000" w:rsidDel="00000000" w:rsidP="00000000" w:rsidRDefault="00000000" w:rsidRPr="00000000" w14:paraId="00000022">
      <w:pPr>
        <w:tabs>
          <w:tab w:val="left" w:pos="2268"/>
        </w:tabs>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7. Capitalul social: 200</w:t>
        <w:tab/>
      </w:r>
    </w:p>
    <w:p w:rsidR="00000000" w:rsidDel="00000000" w:rsidP="00000000" w:rsidRDefault="00000000" w:rsidRPr="00000000" w14:paraId="00000023">
      <w:pPr>
        <w:tabs>
          <w:tab w:val="left" w:pos="2268"/>
        </w:tabs>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8. Forţa de muncă (număr total): 2</w:t>
      </w:r>
    </w:p>
    <w:p w:rsidR="00000000" w:rsidDel="00000000" w:rsidP="00000000" w:rsidRDefault="00000000" w:rsidRPr="00000000" w14:paraId="00000024">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25">
      <w:pPr>
        <w:keepNext w:val="1"/>
        <w:spacing w:after="60" w:before="60" w:line="240" w:lineRule="auto"/>
        <w:ind w:left="0" w:right="0" w:firstLine="0"/>
        <w:jc w:val="left"/>
        <w:rPr>
          <w:rFonts w:ascii="Cambria" w:cs="Cambria" w:eastAsia="Cambria" w:hAnsi="Cambria"/>
          <w:b w:val="1"/>
          <w:color w:val="000000"/>
          <w:sz w:val="22"/>
          <w:szCs w:val="22"/>
          <w:shd w:fill="0070c0" w:val="clear"/>
          <w:vertAlign w:val="baseline"/>
        </w:rPr>
      </w:pPr>
      <w:r w:rsidDel="00000000" w:rsidR="00000000" w:rsidRPr="00000000">
        <w:rPr>
          <w:rFonts w:ascii="Cambria" w:cs="Cambria" w:eastAsia="Cambria" w:hAnsi="Cambria"/>
          <w:b w:val="1"/>
          <w:color w:val="000000"/>
          <w:sz w:val="22"/>
          <w:szCs w:val="22"/>
          <w:shd w:fill="0070c0" w:val="clear"/>
          <w:vertAlign w:val="baseline"/>
          <w:rtl w:val="0"/>
        </w:rPr>
        <w:t xml:space="preserve">II. SCOPUL PLANULUI DE AFACERI:</w:t>
      </w:r>
    </w:p>
    <w:p w:rsidR="00000000" w:rsidDel="00000000" w:rsidP="00000000" w:rsidRDefault="00000000" w:rsidRPr="00000000" w14:paraId="00000026">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27">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 </w:t>
      </w:r>
      <w:r w:rsidDel="00000000" w:rsidR="00000000" w:rsidRPr="00000000">
        <w:rPr>
          <w:rFonts w:ascii="Cambria" w:cs="Cambria" w:eastAsia="Cambria" w:hAnsi="Cambria"/>
          <w:b w:val="1"/>
          <w:color w:val="000000"/>
          <w:sz w:val="22"/>
          <w:szCs w:val="22"/>
          <w:shd w:fill="auto" w:val="clear"/>
          <w:vertAlign w:val="baseline"/>
          <w:rtl w:val="0"/>
        </w:rPr>
        <w:t xml:space="preserve">Descrierea generală a afacerii</w:t>
      </w:r>
      <w:r w:rsidDel="00000000" w:rsidR="00000000" w:rsidRPr="00000000">
        <w:rPr>
          <w:rFonts w:ascii="Cambria" w:cs="Cambria" w:eastAsia="Cambria" w:hAnsi="Cambria"/>
          <w:color w:val="000000"/>
          <w:sz w:val="22"/>
          <w:szCs w:val="22"/>
          <w:shd w:fill="auto" w:val="clear"/>
          <w:vertAlign w:val="baseline"/>
          <w:rtl w:val="0"/>
        </w:rPr>
        <w:t xml:space="preserve"> </w:t>
      </w:r>
    </w:p>
    <w:p w:rsidR="00000000" w:rsidDel="00000000" w:rsidP="00000000" w:rsidRDefault="00000000" w:rsidRPr="00000000" w14:paraId="00000028">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sz w:val="22"/>
          <w:szCs w:val="22"/>
          <w:rtl w:val="0"/>
        </w:rPr>
        <w:t xml:space="preserve">STN AUTO</w:t>
      </w:r>
      <w:r w:rsidDel="00000000" w:rsidR="00000000" w:rsidRPr="00000000">
        <w:rPr>
          <w:rFonts w:ascii="Cambria" w:cs="Cambria" w:eastAsia="Cambria" w:hAnsi="Cambria"/>
          <w:color w:val="000000"/>
          <w:sz w:val="22"/>
          <w:szCs w:val="22"/>
          <w:shd w:fill="auto" w:val="clear"/>
          <w:vertAlign w:val="baseline"/>
          <w:rtl w:val="0"/>
        </w:rPr>
        <w:t xml:space="preserve">  SRL este o societate comercială nou constituită, având asociat unic. Societatea este persoană juridică din România, având forma juridică de societate cu răspundere lumitată. Spațiul destinat acestei fabrici se află în orașul Craiova, acesta fiind o hală construită din panouri metalice. In acest spatiu trebuie amenajate:</w:t>
      </w:r>
    </w:p>
    <w:p w:rsidR="00000000" w:rsidDel="00000000" w:rsidP="00000000" w:rsidRDefault="00000000" w:rsidRPr="00000000" w14:paraId="00000029">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  punct de lucru pentru demontare-montare anvelopa de pe janta</w:t>
      </w:r>
    </w:p>
    <w:p w:rsidR="00000000" w:rsidDel="00000000" w:rsidP="00000000" w:rsidRDefault="00000000" w:rsidRPr="00000000" w14:paraId="0000002A">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b)  punct de lucru pentru localizarea defectiunii si vulcanizare</w:t>
      </w:r>
    </w:p>
    <w:p w:rsidR="00000000" w:rsidDel="00000000" w:rsidP="00000000" w:rsidRDefault="00000000" w:rsidRPr="00000000" w14:paraId="0000002B">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  punct de lucru pentru echilibrare roti</w:t>
      </w:r>
    </w:p>
    <w:p w:rsidR="00000000" w:rsidDel="00000000" w:rsidP="00000000" w:rsidRDefault="00000000" w:rsidRPr="00000000" w14:paraId="0000002C">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2D">
      <w:pPr>
        <w:numPr>
          <w:ilvl w:val="0"/>
          <w:numId w:val="7"/>
        </w:numPr>
        <w:spacing w:after="0" w:before="0" w:line="240" w:lineRule="auto"/>
        <w:ind w:left="1080" w:right="0" w:hanging="36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Obiective</w:t>
      </w:r>
      <w:r w:rsidDel="00000000" w:rsidR="00000000" w:rsidRPr="00000000">
        <w:rPr>
          <w:rFonts w:ascii="Cambria" w:cs="Cambria" w:eastAsia="Cambria" w:hAnsi="Cambria"/>
          <w:color w:val="000000"/>
          <w:sz w:val="22"/>
          <w:szCs w:val="22"/>
          <w:shd w:fill="auto" w:val="clear"/>
          <w:vertAlign w:val="baseline"/>
          <w:rtl w:val="0"/>
        </w:rPr>
        <w:t xml:space="preserve"> </w:t>
      </w:r>
    </w:p>
    <w:p w:rsidR="00000000" w:rsidDel="00000000" w:rsidP="00000000" w:rsidRDefault="00000000" w:rsidRPr="00000000" w14:paraId="0000002E">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ab/>
        <w:t xml:space="preserve">Obiectiv 1: anagajarea a 2 persoane in primul an de activitate</w:t>
      </w:r>
    </w:p>
    <w:p w:rsidR="00000000" w:rsidDel="00000000" w:rsidP="00000000" w:rsidRDefault="00000000" w:rsidRPr="00000000" w14:paraId="0000002F">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ab/>
        <w:t xml:space="preserve">Obiectiv 2: satisfacerea nevoi clientilor</w:t>
      </w:r>
    </w:p>
    <w:p w:rsidR="00000000" w:rsidDel="00000000" w:rsidP="00000000" w:rsidRDefault="00000000" w:rsidRPr="00000000" w14:paraId="00000030">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Obiectiv 3: cea mai buna calitate la preturi avantajoase</w:t>
      </w:r>
    </w:p>
    <w:p w:rsidR="00000000" w:rsidDel="00000000" w:rsidP="00000000" w:rsidRDefault="00000000" w:rsidRPr="00000000" w14:paraId="00000031">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32">
      <w:pPr>
        <w:numPr>
          <w:ilvl w:val="0"/>
          <w:numId w:val="8"/>
        </w:numPr>
        <w:spacing w:after="0" w:before="0" w:line="240" w:lineRule="auto"/>
        <w:ind w:left="1080" w:right="0" w:hanging="36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Activități </w:t>
      </w:r>
      <w:r w:rsidDel="00000000" w:rsidR="00000000" w:rsidRPr="00000000">
        <w:rPr>
          <w:rFonts w:ascii="Cambria" w:cs="Cambria" w:eastAsia="Cambria" w:hAnsi="Cambria"/>
          <w:color w:val="000000"/>
          <w:sz w:val="22"/>
          <w:szCs w:val="22"/>
          <w:shd w:fill="auto" w:val="clear"/>
          <w:vertAlign w:val="baseline"/>
          <w:rtl w:val="0"/>
        </w:rPr>
        <w:t xml:space="preserve">(ex: amenajarea spatiului, achizitia utilajelor si echipamentelor etc.)</w:t>
      </w:r>
      <w:r w:rsidDel="00000000" w:rsidR="00000000" w:rsidRPr="00000000">
        <w:rPr>
          <w:rtl w:val="0"/>
        </w:rPr>
      </w:r>
    </w:p>
    <w:p w:rsidR="00000000" w:rsidDel="00000000" w:rsidP="00000000" w:rsidRDefault="00000000" w:rsidRPr="00000000" w14:paraId="00000033">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ff0000"/>
          <w:sz w:val="22"/>
          <w:szCs w:val="22"/>
          <w:shd w:fill="auto" w:val="clear"/>
          <w:vertAlign w:val="baseline"/>
          <w:rtl w:val="0"/>
        </w:rPr>
        <w:tab/>
      </w:r>
      <w:r w:rsidDel="00000000" w:rsidR="00000000" w:rsidRPr="00000000">
        <w:rPr>
          <w:rFonts w:ascii="Cambria" w:cs="Cambria" w:eastAsia="Cambria" w:hAnsi="Cambria"/>
          <w:color w:val="000000"/>
          <w:sz w:val="22"/>
          <w:szCs w:val="22"/>
          <w:shd w:fill="auto" w:val="clear"/>
          <w:vertAlign w:val="baseline"/>
          <w:rtl w:val="0"/>
        </w:rPr>
        <w:t xml:space="preserve">Activitatea 1: servicii de schimb de anvelope;</w:t>
      </w:r>
    </w:p>
    <w:p w:rsidR="00000000" w:rsidDel="00000000" w:rsidP="00000000" w:rsidRDefault="00000000" w:rsidRPr="00000000" w14:paraId="00000034">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ab/>
        <w:t xml:space="preserve">Activitatea 2: servicii de vulcanizare;</w:t>
      </w:r>
    </w:p>
    <w:p w:rsidR="00000000" w:rsidDel="00000000" w:rsidP="00000000" w:rsidRDefault="00000000" w:rsidRPr="00000000" w14:paraId="00000035">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Activitatea 3: servicii de echilibrari roti;</w:t>
      </w:r>
    </w:p>
    <w:p w:rsidR="00000000" w:rsidDel="00000000" w:rsidP="00000000" w:rsidRDefault="00000000" w:rsidRPr="00000000" w14:paraId="00000036">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ab/>
        <w:t xml:space="preserve">Activitatea 4: servicii de verificare presiune pneuri.</w:t>
      </w:r>
    </w:p>
    <w:p w:rsidR="00000000" w:rsidDel="00000000" w:rsidP="00000000" w:rsidRDefault="00000000" w:rsidRPr="00000000" w14:paraId="00000037">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ab/>
      </w:r>
    </w:p>
    <w:p w:rsidR="00000000" w:rsidDel="00000000" w:rsidP="00000000" w:rsidRDefault="00000000" w:rsidRPr="00000000" w14:paraId="00000038">
      <w:pPr>
        <w:numPr>
          <w:ilvl w:val="0"/>
          <w:numId w:val="9"/>
        </w:numPr>
        <w:spacing w:after="0" w:before="0" w:line="240" w:lineRule="auto"/>
        <w:ind w:left="1080" w:right="0" w:hanging="36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Rezultate</w:t>
      </w:r>
      <w:r w:rsidDel="00000000" w:rsidR="00000000" w:rsidRPr="00000000">
        <w:rPr>
          <w:rFonts w:ascii="Cambria" w:cs="Cambria" w:eastAsia="Cambria" w:hAnsi="Cambria"/>
          <w:color w:val="000000"/>
          <w:sz w:val="22"/>
          <w:szCs w:val="22"/>
          <w:shd w:fill="auto" w:val="clear"/>
          <w:vertAlign w:val="baseline"/>
          <w:rtl w:val="0"/>
        </w:rPr>
        <w:t xml:space="preserve"> </w:t>
      </w:r>
    </w:p>
    <w:p w:rsidR="00000000" w:rsidDel="00000000" w:rsidP="00000000" w:rsidRDefault="00000000" w:rsidRPr="00000000" w14:paraId="00000039">
      <w:pPr>
        <w:spacing w:after="0" w:before="0" w:line="240" w:lineRule="auto"/>
        <w:ind w:left="72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Rezultat : intr-o astfel de afacere calitatea si promtitudinea sunt elemente de baza pentru a avea succes. Clientii vor fi multumiti daca obtin servicii de calitate si in timp vor deveni fideli atelierului.</w:t>
      </w:r>
    </w:p>
    <w:p w:rsidR="00000000" w:rsidDel="00000000" w:rsidP="00000000" w:rsidRDefault="00000000" w:rsidRPr="00000000" w14:paraId="0000003A">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Acordati o atentie deosebita echilibrarii rotilor !</w:t>
      </w:r>
    </w:p>
    <w:p w:rsidR="00000000" w:rsidDel="00000000" w:rsidP="00000000" w:rsidRDefault="00000000" w:rsidRPr="00000000" w14:paraId="0000003B">
      <w:pPr>
        <w:spacing w:after="0" w:before="0" w:line="240" w:lineRule="auto"/>
        <w:ind w:left="0" w:right="0" w:firstLine="0"/>
        <w:jc w:val="both"/>
        <w:rPr>
          <w:rFonts w:ascii="Cambria" w:cs="Cambria" w:eastAsia="Cambria" w:hAnsi="Cambria"/>
          <w:b w:val="1"/>
          <w:color w:val="000000"/>
          <w:sz w:val="16"/>
          <w:szCs w:val="16"/>
          <w:shd w:fill="auto" w:val="clear"/>
          <w:vertAlign w:val="baseline"/>
        </w:rPr>
      </w:pPr>
      <w:r w:rsidDel="00000000" w:rsidR="00000000" w:rsidRPr="00000000">
        <w:rPr>
          <w:rtl w:val="0"/>
        </w:rPr>
      </w:r>
    </w:p>
    <w:p w:rsidR="00000000" w:rsidDel="00000000" w:rsidP="00000000" w:rsidRDefault="00000000" w:rsidRPr="00000000" w14:paraId="0000003C">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ff0000"/>
          <w:sz w:val="22"/>
          <w:szCs w:val="22"/>
          <w:shd w:fill="auto" w:val="clear"/>
          <w:vertAlign w:val="baseline"/>
          <w:rtl w:val="0"/>
        </w:rPr>
        <w:tab/>
      </w:r>
      <w:r w:rsidDel="00000000" w:rsidR="00000000" w:rsidRPr="00000000">
        <w:rPr>
          <w:rtl w:val="0"/>
        </w:rPr>
      </w:r>
    </w:p>
    <w:p w:rsidR="00000000" w:rsidDel="00000000" w:rsidP="00000000" w:rsidRDefault="00000000" w:rsidRPr="00000000" w14:paraId="0000003D">
      <w:pPr>
        <w:numPr>
          <w:ilvl w:val="0"/>
          <w:numId w:val="1"/>
        </w:numPr>
        <w:spacing w:after="0" w:before="0" w:line="240" w:lineRule="auto"/>
        <w:ind w:left="1080" w:right="0" w:hanging="36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Indicatori:</w:t>
      </w:r>
    </w:p>
    <w:p w:rsidR="00000000" w:rsidDel="00000000" w:rsidP="00000000" w:rsidRDefault="00000000" w:rsidRPr="00000000" w14:paraId="0000003E">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Cifra de Afaceri anuală: 40500 ron</w:t>
      </w:r>
    </w:p>
    <w:p w:rsidR="00000000" w:rsidDel="00000000" w:rsidP="00000000" w:rsidRDefault="00000000" w:rsidRPr="00000000" w14:paraId="0000003F">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Profit: 5327.41 ron</w:t>
      </w:r>
    </w:p>
    <w:p w:rsidR="00000000" w:rsidDel="00000000" w:rsidP="00000000" w:rsidRDefault="00000000" w:rsidRPr="00000000" w14:paraId="00000040">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Număr mediu de angajați: 2</w:t>
      </w:r>
    </w:p>
    <w:p w:rsidR="00000000" w:rsidDel="00000000" w:rsidP="00000000" w:rsidRDefault="00000000" w:rsidRPr="00000000" w14:paraId="00000041">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42">
      <w:pPr>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2.</w:t>
      </w:r>
      <w:r w:rsidDel="00000000" w:rsidR="00000000" w:rsidRPr="00000000">
        <w:rPr>
          <w:rFonts w:ascii="Cambria" w:cs="Cambria" w:eastAsia="Cambria" w:hAnsi="Cambria"/>
          <w:color w:val="000000"/>
          <w:sz w:val="22"/>
          <w:szCs w:val="22"/>
          <w:shd w:fill="auto" w:val="clear"/>
          <w:vertAlign w:val="baseline"/>
          <w:rtl w:val="0"/>
        </w:rPr>
        <w:t xml:space="preserve"> </w:t>
      </w:r>
      <w:r w:rsidDel="00000000" w:rsidR="00000000" w:rsidRPr="00000000">
        <w:rPr>
          <w:rFonts w:ascii="Cambria" w:cs="Cambria" w:eastAsia="Cambria" w:hAnsi="Cambria"/>
          <w:b w:val="1"/>
          <w:color w:val="000000"/>
          <w:sz w:val="22"/>
          <w:szCs w:val="22"/>
          <w:shd w:fill="auto" w:val="clear"/>
          <w:vertAlign w:val="baseline"/>
          <w:rtl w:val="0"/>
        </w:rPr>
        <w:t xml:space="preserve">Analiza SWOT a afacerii</w:t>
      </w:r>
      <w:r w:rsidDel="00000000" w:rsidR="00000000" w:rsidRPr="00000000">
        <w:rPr>
          <w:rFonts w:ascii="Cambria" w:cs="Cambria" w:eastAsia="Cambria" w:hAnsi="Cambria"/>
          <w:color w:val="000000"/>
          <w:sz w:val="22"/>
          <w:szCs w:val="22"/>
          <w:shd w:fill="auto" w:val="clear"/>
          <w:vertAlign w:val="baseline"/>
          <w:rtl w:val="0"/>
        </w:rPr>
        <w:t xml:space="preserve"> </w:t>
      </w:r>
      <w:r w:rsidDel="00000000" w:rsidR="00000000" w:rsidRPr="00000000">
        <w:rPr>
          <w:rtl w:val="0"/>
        </w:rPr>
      </w:r>
    </w:p>
    <w:p w:rsidR="00000000" w:rsidDel="00000000" w:rsidP="00000000" w:rsidRDefault="00000000" w:rsidRPr="00000000" w14:paraId="00000043">
      <w:pPr>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tl w:val="0"/>
        </w:rPr>
      </w:r>
    </w:p>
    <w:tbl>
      <w:tblPr>
        <w:tblStyle w:val="Table1"/>
        <w:tblW w:w="9629.0" w:type="dxa"/>
        <w:jc w:val="left"/>
        <w:tblInd w:w="0.0" w:type="dxa"/>
        <w:tblLayout w:type="fixed"/>
        <w:tblLook w:val="0000"/>
      </w:tblPr>
      <w:tblGrid>
        <w:gridCol w:w="4806"/>
        <w:gridCol w:w="4823"/>
        <w:tblGridChange w:id="0">
          <w:tblGrid>
            <w:gridCol w:w="4806"/>
            <w:gridCol w:w="4823"/>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44">
            <w:pPr>
              <w:spacing w:after="0" w:before="0" w:line="240" w:lineRule="auto"/>
              <w:ind w:left="0" w:right="0" w:firstLine="0"/>
              <w:jc w:val="center"/>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Puncte tari:</w:t>
            </w:r>
          </w:p>
          <w:p w:rsidR="00000000" w:rsidDel="00000000" w:rsidP="00000000" w:rsidRDefault="00000000" w:rsidRPr="00000000" w14:paraId="00000045">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 forţă de muncă calificată</w:t>
            </w:r>
          </w:p>
          <w:p w:rsidR="00000000" w:rsidDel="00000000" w:rsidP="00000000" w:rsidRDefault="00000000" w:rsidRPr="00000000" w14:paraId="00000046">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 preturile atractive pe care le practica</w:t>
            </w:r>
          </w:p>
          <w:p w:rsidR="00000000" w:rsidDel="00000000" w:rsidP="00000000" w:rsidRDefault="00000000" w:rsidRPr="00000000" w14:paraId="00000047">
            <w:pPr>
              <w:spacing w:after="0" w:before="0" w:line="240" w:lineRule="auto"/>
              <w:ind w:left="0" w:right="0" w:firstLine="720"/>
              <w:jc w:val="left"/>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 oferta de foarte buna calitate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48">
            <w:pPr>
              <w:spacing w:after="0" w:before="0" w:line="240" w:lineRule="auto"/>
              <w:ind w:left="0" w:right="0" w:firstLine="720"/>
              <w:jc w:val="center"/>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Puncte slabe:</w:t>
            </w:r>
          </w:p>
          <w:p w:rsidR="00000000" w:rsidDel="00000000" w:rsidP="00000000" w:rsidRDefault="00000000" w:rsidRPr="00000000" w14:paraId="00000049">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 existenta unor dezavantaje competitive</w:t>
            </w:r>
          </w:p>
          <w:p w:rsidR="00000000" w:rsidDel="00000000" w:rsidP="00000000" w:rsidRDefault="00000000" w:rsidRPr="00000000" w14:paraId="0000004A">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 nu suntem o firma cunoscuta pe piata</w:t>
            </w:r>
          </w:p>
          <w:p w:rsidR="00000000" w:rsidDel="00000000" w:rsidP="00000000" w:rsidRDefault="00000000" w:rsidRPr="00000000" w14:paraId="0000004B">
            <w:pPr>
              <w:spacing w:after="0" w:before="0" w:line="240" w:lineRule="auto"/>
              <w:ind w:left="0" w:right="0" w:firstLine="720"/>
              <w:jc w:val="left"/>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 fluctuația mare a personalului </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4C">
            <w:pPr>
              <w:spacing w:after="0" w:before="0" w:line="240" w:lineRule="auto"/>
              <w:ind w:left="0" w:right="0" w:firstLine="0"/>
              <w:jc w:val="center"/>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Oportunități:</w:t>
            </w:r>
          </w:p>
          <w:p w:rsidR="00000000" w:rsidDel="00000000" w:rsidP="00000000" w:rsidRDefault="00000000" w:rsidRPr="00000000" w14:paraId="0000004D">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 posibilitati de incheiere a unor contracte noi</w:t>
            </w:r>
          </w:p>
          <w:p w:rsidR="00000000" w:rsidDel="00000000" w:rsidP="00000000" w:rsidRDefault="00000000" w:rsidRPr="00000000" w14:paraId="0000004E">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 atragerea de noi clienţi</w:t>
            </w:r>
          </w:p>
          <w:p w:rsidR="00000000" w:rsidDel="00000000" w:rsidP="00000000" w:rsidRDefault="00000000" w:rsidRPr="00000000" w14:paraId="0000004F">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 obținerea unei finanțări nerambursabile, din surse europene sau naționale</w:t>
            </w:r>
          </w:p>
          <w:p w:rsidR="00000000" w:rsidDel="00000000" w:rsidP="00000000" w:rsidRDefault="00000000" w:rsidRPr="00000000" w14:paraId="00000050">
            <w:pPr>
              <w:spacing w:after="0" w:before="0" w:line="240" w:lineRule="auto"/>
              <w:ind w:left="0" w:right="0" w:firstLine="0"/>
              <w:jc w:val="left"/>
              <w:rPr>
                <w:color w:val="000000"/>
                <w:sz w:val="22"/>
                <w:szCs w:val="22"/>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51">
            <w:pPr>
              <w:spacing w:after="0" w:before="0" w:line="240" w:lineRule="auto"/>
              <w:ind w:left="0" w:right="0" w:firstLine="720"/>
              <w:jc w:val="center"/>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Amenințări:</w:t>
            </w:r>
          </w:p>
          <w:p w:rsidR="00000000" w:rsidDel="00000000" w:rsidP="00000000" w:rsidRDefault="00000000" w:rsidRPr="00000000" w14:paraId="00000052">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 intrarea unor noi competitori pe piata</w:t>
            </w:r>
          </w:p>
          <w:p w:rsidR="00000000" w:rsidDel="00000000" w:rsidP="00000000" w:rsidRDefault="00000000" w:rsidRPr="00000000" w14:paraId="00000053">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 presiunea crescanda a concurentei</w:t>
            </w:r>
          </w:p>
          <w:p w:rsidR="00000000" w:rsidDel="00000000" w:rsidP="00000000" w:rsidRDefault="00000000" w:rsidRPr="00000000" w14:paraId="00000054">
            <w:pPr>
              <w:spacing w:after="0" w:before="0" w:line="240" w:lineRule="auto"/>
              <w:ind w:left="0" w:right="0" w:firstLine="720"/>
              <w:jc w:val="left"/>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 vulnerabilitate la fluctuatiile mediului de afaceri</w:t>
            </w:r>
          </w:p>
          <w:p w:rsidR="00000000" w:rsidDel="00000000" w:rsidP="00000000" w:rsidRDefault="00000000" w:rsidRPr="00000000" w14:paraId="00000055">
            <w:pPr>
              <w:spacing w:after="0" w:before="0" w:line="240" w:lineRule="auto"/>
              <w:ind w:left="0" w:right="0" w:firstLine="0"/>
              <w:jc w:val="left"/>
              <w:rPr>
                <w:color w:val="000000"/>
                <w:sz w:val="22"/>
                <w:szCs w:val="22"/>
                <w:shd w:fill="auto" w:val="clear"/>
                <w:vertAlign w:val="baseline"/>
              </w:rPr>
            </w:pPr>
            <w:r w:rsidDel="00000000" w:rsidR="00000000" w:rsidRPr="00000000">
              <w:rPr>
                <w:rtl w:val="0"/>
              </w:rPr>
            </w:r>
          </w:p>
        </w:tc>
      </w:tr>
    </w:tbl>
    <w:p w:rsidR="00000000" w:rsidDel="00000000" w:rsidP="00000000" w:rsidRDefault="00000000" w:rsidRPr="00000000" w14:paraId="00000056">
      <w:pPr>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tl w:val="0"/>
        </w:rPr>
      </w:r>
    </w:p>
    <w:p w:rsidR="00000000" w:rsidDel="00000000" w:rsidP="00000000" w:rsidRDefault="00000000" w:rsidRPr="00000000" w14:paraId="00000057">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58">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3. Schema organizatorică și politica de resurse umane:</w:t>
      </w:r>
    </w:p>
    <w:p w:rsidR="00000000" w:rsidDel="00000000" w:rsidP="00000000" w:rsidRDefault="00000000" w:rsidRPr="00000000" w14:paraId="00000059">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5A">
      <w:pPr>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ab/>
        <w:t xml:space="preserve">a. </w:t>
      </w:r>
      <w:r w:rsidDel="00000000" w:rsidR="00000000" w:rsidRPr="00000000">
        <w:rPr>
          <w:rFonts w:ascii="Cambria" w:cs="Cambria" w:eastAsia="Cambria" w:hAnsi="Cambria"/>
          <w:b w:val="1"/>
          <w:color w:val="000000"/>
          <w:sz w:val="22"/>
          <w:szCs w:val="22"/>
          <w:shd w:fill="auto" w:val="clear"/>
          <w:vertAlign w:val="baseline"/>
          <w:rtl w:val="0"/>
        </w:rPr>
        <w:t xml:space="preserve">Organigrama</w:t>
      </w:r>
      <w:r w:rsidDel="00000000" w:rsidR="00000000" w:rsidRPr="00000000">
        <w:rPr>
          <w:rFonts w:ascii="Cambria" w:cs="Cambria" w:eastAsia="Cambria" w:hAnsi="Cambria"/>
          <w:color w:val="000000"/>
          <w:sz w:val="22"/>
          <w:szCs w:val="22"/>
          <w:shd w:fill="auto" w:val="clear"/>
          <w:vertAlign w:val="baseline"/>
          <w:rtl w:val="0"/>
        </w:rPr>
        <w:t xml:space="preserve"> </w:t>
      </w:r>
      <w:r w:rsidDel="00000000" w:rsidR="00000000" w:rsidRPr="00000000">
        <w:rPr>
          <w:rtl w:val="0"/>
        </w:rPr>
      </w:r>
    </w:p>
    <w:p w:rsidR="00000000" w:rsidDel="00000000" w:rsidP="00000000" w:rsidRDefault="00000000" w:rsidRPr="00000000" w14:paraId="0000005B">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5C">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                          </w:t>
      </w:r>
    </w:p>
    <w:p w:rsidR="00000000" w:rsidDel="00000000" w:rsidP="00000000" w:rsidRDefault="00000000" w:rsidRPr="00000000" w14:paraId="0000005D">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5E">
      <w:pPr>
        <w:tabs>
          <w:tab w:val="left" w:pos="709"/>
        </w:tabs>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ab/>
        <w:t xml:space="preserve">b. </w:t>
      </w:r>
      <w:r w:rsidDel="00000000" w:rsidR="00000000" w:rsidRPr="00000000">
        <w:rPr>
          <w:rFonts w:ascii="Cambria" w:cs="Cambria" w:eastAsia="Cambria" w:hAnsi="Cambria"/>
          <w:b w:val="1"/>
          <w:color w:val="000000"/>
          <w:sz w:val="22"/>
          <w:szCs w:val="22"/>
          <w:shd w:fill="auto" w:val="clear"/>
          <w:vertAlign w:val="baseline"/>
          <w:rtl w:val="0"/>
        </w:rPr>
        <w:t xml:space="preserve">Politica de resurse umane</w:t>
      </w:r>
      <w:r w:rsidDel="00000000" w:rsidR="00000000" w:rsidRPr="00000000">
        <w:rPr>
          <w:rFonts w:ascii="Cambria" w:cs="Cambria" w:eastAsia="Cambria" w:hAnsi="Cambria"/>
          <w:color w:val="000000"/>
          <w:sz w:val="22"/>
          <w:szCs w:val="22"/>
          <w:shd w:fill="auto" w:val="clear"/>
          <w:vertAlign w:val="baseline"/>
          <w:rtl w:val="0"/>
        </w:rPr>
        <w:t xml:space="preserve"> </w:t>
      </w:r>
      <w:r w:rsidDel="00000000" w:rsidR="00000000" w:rsidRPr="00000000">
        <w:rPr>
          <w:rtl w:val="0"/>
        </w:rPr>
      </w:r>
    </w:p>
    <w:p w:rsidR="00000000" w:rsidDel="00000000" w:rsidP="00000000" w:rsidRDefault="00000000" w:rsidRPr="00000000" w14:paraId="0000005F">
      <w:pPr>
        <w:tabs>
          <w:tab w:val="left" w:pos="709"/>
        </w:tabs>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tl w:val="0"/>
        </w:rPr>
      </w:r>
    </w:p>
    <w:p w:rsidR="00000000" w:rsidDel="00000000" w:rsidP="00000000" w:rsidRDefault="00000000" w:rsidRPr="00000000" w14:paraId="00000060">
      <w:pPr>
        <w:spacing w:after="0" w:before="0" w:line="240" w:lineRule="auto"/>
        <w:ind w:left="0" w:right="0" w:firstLine="720"/>
        <w:jc w:val="both"/>
        <w:rPr>
          <w:rFonts w:ascii="Cambria" w:cs="Cambria" w:eastAsia="Cambria" w:hAnsi="Cambria"/>
          <w:color w:val="000000"/>
          <w:sz w:val="24"/>
          <w:szCs w:val="24"/>
          <w:shd w:fill="auto" w:val="clear"/>
          <w:vertAlign w:val="baseline"/>
        </w:rPr>
      </w:pPr>
      <w:r w:rsidDel="00000000" w:rsidR="00000000" w:rsidRPr="00000000">
        <w:rPr>
          <w:rFonts w:ascii="Cambria" w:cs="Cambria" w:eastAsia="Cambria" w:hAnsi="Cambria"/>
          <w:color w:val="000000"/>
          <w:sz w:val="24"/>
          <w:szCs w:val="24"/>
          <w:shd w:fill="auto" w:val="clear"/>
          <w:vertAlign w:val="baseline"/>
          <w:rtl w:val="0"/>
        </w:rPr>
        <w:t xml:space="preserve">Pentru început, vom angaja două persoane cu normă întreagă de muncă, pe un salariu de aproximativ 2200 de RON pe lună pentru fiecare angajat.Un mecanic si un muncitor necalificat, este suficient la demararea afacerii. Ulterior, in functie de evolutia activitatii numarul de angajati poate fi crescut, concomitent cu prelungirea perioadei de deservire a clientilor si/sau marirea spatiului de lucru.</w:t>
      </w:r>
    </w:p>
    <w:p w:rsidR="00000000" w:rsidDel="00000000" w:rsidP="00000000" w:rsidRDefault="00000000" w:rsidRPr="00000000" w14:paraId="00000061">
      <w:pPr>
        <w:spacing w:after="0" w:before="0" w:line="240" w:lineRule="auto"/>
        <w:ind w:left="0" w:right="0" w:firstLine="720"/>
        <w:jc w:val="both"/>
        <w:rPr>
          <w:rFonts w:ascii="Cambria" w:cs="Cambria" w:eastAsia="Cambria" w:hAnsi="Cambria"/>
          <w:b w:val="1"/>
          <w:color w:val="000000"/>
          <w:sz w:val="16"/>
          <w:szCs w:val="16"/>
          <w:shd w:fill="auto" w:val="clear"/>
          <w:vertAlign w:val="baseline"/>
        </w:rPr>
      </w:pPr>
      <w:r w:rsidDel="00000000" w:rsidR="00000000" w:rsidRPr="00000000">
        <w:rPr>
          <w:rtl w:val="0"/>
        </w:rPr>
      </w:r>
    </w:p>
    <w:p w:rsidR="00000000" w:rsidDel="00000000" w:rsidP="00000000" w:rsidRDefault="00000000" w:rsidRPr="00000000" w14:paraId="00000062">
      <w:pPr>
        <w:tabs>
          <w:tab w:val="left" w:pos="709"/>
        </w:tabs>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tl w:val="0"/>
        </w:rPr>
      </w:r>
    </w:p>
    <w:p w:rsidR="00000000" w:rsidDel="00000000" w:rsidP="00000000" w:rsidRDefault="00000000" w:rsidRPr="00000000" w14:paraId="00000063">
      <w:pPr>
        <w:tabs>
          <w:tab w:val="left" w:pos="709"/>
        </w:tabs>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tl w:val="0"/>
        </w:rPr>
      </w:r>
    </w:p>
    <w:p w:rsidR="00000000" w:rsidDel="00000000" w:rsidP="00000000" w:rsidRDefault="00000000" w:rsidRPr="00000000" w14:paraId="00000064">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 </w:t>
      </w:r>
      <w:r w:rsidDel="00000000" w:rsidR="00000000" w:rsidRPr="00000000">
        <w:rPr>
          <w:rFonts w:ascii="Cambria" w:cs="Cambria" w:eastAsia="Cambria" w:hAnsi="Cambria"/>
          <w:b w:val="1"/>
          <w:color w:val="000000"/>
          <w:sz w:val="22"/>
          <w:szCs w:val="22"/>
          <w:shd w:fill="auto" w:val="clear"/>
          <w:vertAlign w:val="baseline"/>
          <w:rtl w:val="0"/>
        </w:rPr>
        <w:t xml:space="preserve">Descrierea produselor/serviciilor/lucrărilor care fac obiectul afacerii</w:t>
      </w:r>
    </w:p>
    <w:p w:rsidR="00000000" w:rsidDel="00000000" w:rsidP="00000000" w:rsidRDefault="00000000" w:rsidRPr="00000000" w14:paraId="00000065">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66">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Serviciile oferite de aceasta firma sunt: presiune pneuri, aplicare petece pe camere, darsi pe anvelope, atat la rece cat si la cald, echilibrare roti, aplicare snur in anvelope,schimburi de anvelope.Aceste servicii se adreseaza tuturor categoriilor de roti.</w:t>
      </w:r>
    </w:p>
    <w:p w:rsidR="00000000" w:rsidDel="00000000" w:rsidP="00000000" w:rsidRDefault="00000000" w:rsidRPr="00000000" w14:paraId="00000067">
      <w:pPr>
        <w:spacing w:after="0" w:before="0" w:line="240" w:lineRule="auto"/>
        <w:ind w:left="0" w:right="0" w:firstLine="720"/>
        <w:jc w:val="both"/>
        <w:rPr>
          <w:rFonts w:ascii="Cambria" w:cs="Cambria" w:eastAsia="Cambria" w:hAnsi="Cambria"/>
          <w:b w:val="1"/>
          <w:color w:val="000000"/>
          <w:sz w:val="16"/>
          <w:szCs w:val="16"/>
          <w:shd w:fill="auto" w:val="clear"/>
          <w:vertAlign w:val="baseline"/>
        </w:rPr>
      </w:pPr>
      <w:r w:rsidDel="00000000" w:rsidR="00000000" w:rsidRPr="00000000">
        <w:rPr>
          <w:rtl w:val="0"/>
        </w:rPr>
      </w:r>
    </w:p>
    <w:p w:rsidR="00000000" w:rsidDel="00000000" w:rsidP="00000000" w:rsidRDefault="00000000" w:rsidRPr="00000000" w14:paraId="00000068">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69">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5. Analiza pieței de desfacere și a concurenței</w:t>
      </w:r>
    </w:p>
    <w:p w:rsidR="00000000" w:rsidDel="00000000" w:rsidP="00000000" w:rsidRDefault="00000000" w:rsidRPr="00000000" w14:paraId="0000006A">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6B">
      <w:pPr>
        <w:numPr>
          <w:ilvl w:val="0"/>
          <w:numId w:val="2"/>
        </w:numPr>
        <w:spacing w:after="0" w:before="0" w:line="240" w:lineRule="auto"/>
        <w:ind w:left="1080" w:right="0" w:hanging="36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Analiza pieței de desfacere</w:t>
      </w:r>
      <w:r w:rsidDel="00000000" w:rsidR="00000000" w:rsidRPr="00000000">
        <w:rPr>
          <w:rFonts w:ascii="Cambria" w:cs="Cambria" w:eastAsia="Cambria" w:hAnsi="Cambria"/>
          <w:color w:val="000000"/>
          <w:sz w:val="22"/>
          <w:szCs w:val="22"/>
          <w:shd w:fill="auto" w:val="clear"/>
          <w:vertAlign w:val="baseline"/>
          <w:rtl w:val="0"/>
        </w:rPr>
        <w:t xml:space="preserve"> </w:t>
      </w:r>
    </w:p>
    <w:p w:rsidR="00000000" w:rsidDel="00000000" w:rsidP="00000000" w:rsidRDefault="00000000" w:rsidRPr="00000000" w14:paraId="0000006C">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Clienții pot fi persoane fizice sau juridice.</w:t>
      </w:r>
    </w:p>
    <w:p w:rsidR="00000000" w:rsidDel="00000000" w:rsidP="00000000" w:rsidRDefault="00000000" w:rsidRPr="00000000" w14:paraId="0000006D">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Piața vizată nu are în vedere doar populația din orașul în care se află firma, ci și localitățile învecinate.</w:t>
      </w:r>
    </w:p>
    <w:p w:rsidR="00000000" w:rsidDel="00000000" w:rsidP="00000000" w:rsidRDefault="00000000" w:rsidRPr="00000000" w14:paraId="0000006E">
      <w:pPr>
        <w:spacing w:after="0" w:before="0" w:line="240" w:lineRule="auto"/>
        <w:ind w:left="0" w:right="0" w:firstLine="720"/>
        <w:jc w:val="both"/>
        <w:rPr>
          <w:rFonts w:ascii="Cambria" w:cs="Cambria" w:eastAsia="Cambria" w:hAnsi="Cambria"/>
          <w:b w:val="1"/>
          <w:color w:val="000000"/>
          <w:sz w:val="16"/>
          <w:szCs w:val="16"/>
          <w:shd w:fill="auto" w:val="clear"/>
          <w:vertAlign w:val="baseline"/>
        </w:rPr>
      </w:pPr>
      <w:r w:rsidDel="00000000" w:rsidR="00000000" w:rsidRPr="00000000">
        <w:rPr>
          <w:rtl w:val="0"/>
        </w:rPr>
      </w:r>
    </w:p>
    <w:p w:rsidR="00000000" w:rsidDel="00000000" w:rsidP="00000000" w:rsidRDefault="00000000" w:rsidRPr="00000000" w14:paraId="0000006F">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70">
      <w:pPr>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ab/>
      </w:r>
      <w:r w:rsidDel="00000000" w:rsidR="00000000" w:rsidRPr="00000000">
        <w:rPr>
          <w:rFonts w:ascii="Cambria" w:cs="Cambria" w:eastAsia="Cambria" w:hAnsi="Cambria"/>
          <w:b w:val="1"/>
          <w:color w:val="000000"/>
          <w:sz w:val="22"/>
          <w:szCs w:val="22"/>
          <w:shd w:fill="auto" w:val="clear"/>
          <w:vertAlign w:val="baseline"/>
          <w:rtl w:val="0"/>
        </w:rPr>
        <w:t xml:space="preserve">b. Analiza concurenței</w:t>
      </w:r>
      <w:r w:rsidDel="00000000" w:rsidR="00000000" w:rsidRPr="00000000">
        <w:rPr>
          <w:rFonts w:ascii="Cambria" w:cs="Cambria" w:eastAsia="Cambria" w:hAnsi="Cambria"/>
          <w:color w:val="000000"/>
          <w:sz w:val="22"/>
          <w:szCs w:val="22"/>
          <w:shd w:fill="auto" w:val="clear"/>
          <w:vertAlign w:val="baseline"/>
          <w:rtl w:val="0"/>
        </w:rPr>
        <w:t xml:space="preserve"> </w:t>
      </w:r>
      <w:r w:rsidDel="00000000" w:rsidR="00000000" w:rsidRPr="00000000">
        <w:rPr>
          <w:rtl w:val="0"/>
        </w:rPr>
      </w:r>
    </w:p>
    <w:p w:rsidR="00000000" w:rsidDel="00000000" w:rsidP="00000000" w:rsidRDefault="00000000" w:rsidRPr="00000000" w14:paraId="00000071">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In Craiova isi desfasoara activitatea un numar aproximativ de 15 vulcanizari. Principalii nostri concurenti sunt cele doua vulcanizari din zona, una se adreseaza strict turismelorsi cealalta camioanelor. Din punct de vedere al serviciilor oferite, doar una singura echilibreaza si roti, pe langa activitatea de repeare a penelor de cauciuc la turisme, in cazul primei, si repectiv la camioane, in cazul celei de-a doua.</w:t>
      </w:r>
    </w:p>
    <w:p w:rsidR="00000000" w:rsidDel="00000000" w:rsidP="00000000" w:rsidRDefault="00000000" w:rsidRPr="00000000" w14:paraId="00000072">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73">
      <w:pPr>
        <w:spacing w:after="0" w:before="0" w:line="240" w:lineRule="auto"/>
        <w:ind w:left="0" w:right="0" w:firstLine="72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74">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75">
      <w:pPr>
        <w:spacing w:after="0" w:before="0" w:line="240" w:lineRule="auto"/>
        <w:ind w:left="0" w:right="0" w:firstLine="0"/>
        <w:jc w:val="both"/>
        <w:rPr>
          <w:rFonts w:ascii="Cambria" w:cs="Cambria" w:eastAsia="Cambria" w:hAnsi="Cambria"/>
          <w:color w:val="ff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6. Strategia de marketing</w:t>
      </w:r>
      <w:r w:rsidDel="00000000" w:rsidR="00000000" w:rsidRPr="00000000">
        <w:rPr>
          <w:rFonts w:ascii="Cambria" w:cs="Cambria" w:eastAsia="Cambria" w:hAnsi="Cambria"/>
          <w:color w:val="000000"/>
          <w:sz w:val="22"/>
          <w:szCs w:val="22"/>
          <w:shd w:fill="auto" w:val="clear"/>
          <w:vertAlign w:val="baseline"/>
          <w:rtl w:val="0"/>
        </w:rPr>
        <w:t xml:space="preserve"> </w:t>
      </w:r>
      <w:r w:rsidDel="00000000" w:rsidR="00000000" w:rsidRPr="00000000">
        <w:rPr>
          <w:rtl w:val="0"/>
        </w:rPr>
      </w:r>
    </w:p>
    <w:p w:rsidR="00000000" w:rsidDel="00000000" w:rsidP="00000000" w:rsidRDefault="00000000" w:rsidRPr="00000000" w14:paraId="00000076">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Firma își propune un ritm de creștere anual cât mai mare și o extindere si în alte orașe.</w:t>
      </w:r>
    </w:p>
    <w:p w:rsidR="00000000" w:rsidDel="00000000" w:rsidP="00000000" w:rsidRDefault="00000000" w:rsidRPr="00000000" w14:paraId="00000077">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Atragerea, menținerea și creșterea cotei de piață va presupune o continuă inovație în serviciile oferite și în prețurile practicate, și presupune totodata preluarea noilor tehnologii apărute, pentru a putea rămâne deasupra concurenților.</w:t>
      </w:r>
    </w:p>
    <w:p w:rsidR="00000000" w:rsidDel="00000000" w:rsidP="00000000" w:rsidRDefault="00000000" w:rsidRPr="00000000" w14:paraId="00000078">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  Societatea și-a propus să atingă o serie de obiective financiare, de marketing, resurse umane și alte obiective cum ar fi:</w:t>
      </w:r>
    </w:p>
    <w:p w:rsidR="00000000" w:rsidDel="00000000" w:rsidP="00000000" w:rsidRDefault="00000000" w:rsidRPr="00000000" w14:paraId="00000079">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tab/>
        <w:t xml:space="preserve">Fidelizarea clienților;</w:t>
      </w:r>
    </w:p>
    <w:p w:rsidR="00000000" w:rsidDel="00000000" w:rsidP="00000000" w:rsidRDefault="00000000" w:rsidRPr="00000000" w14:paraId="0000007A">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tab/>
        <w:t xml:space="preserve">Recuperarea investiției inițiale și sporirea veniturilor încasate;</w:t>
      </w:r>
    </w:p>
    <w:p w:rsidR="00000000" w:rsidDel="00000000" w:rsidP="00000000" w:rsidRDefault="00000000" w:rsidRPr="00000000" w14:paraId="0000007B">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tab/>
        <w:t xml:space="preserve">Satisfacerea celor mai exigente cerințe ale clienților;</w:t>
      </w:r>
    </w:p>
    <w:p w:rsidR="00000000" w:rsidDel="00000000" w:rsidP="00000000" w:rsidRDefault="00000000" w:rsidRPr="00000000" w14:paraId="0000007C">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tab/>
        <w:t xml:space="preserve">Creșterea profitabilității firmei;</w:t>
      </w:r>
    </w:p>
    <w:p w:rsidR="00000000" w:rsidDel="00000000" w:rsidP="00000000" w:rsidRDefault="00000000" w:rsidRPr="00000000" w14:paraId="0000007D">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tab/>
        <w:t xml:space="preserve">Promovarea firmei în județele învecinate;</w:t>
      </w:r>
    </w:p>
    <w:p w:rsidR="00000000" w:rsidDel="00000000" w:rsidP="00000000" w:rsidRDefault="00000000" w:rsidRPr="00000000" w14:paraId="0000007E">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tab/>
        <w:t xml:space="preserve">Păstrarea angajațiilor pentru cel puțin trei ani și angajarea altor persoane în momentul extinderii.</w:t>
      </w:r>
    </w:p>
    <w:p w:rsidR="00000000" w:rsidDel="00000000" w:rsidP="00000000" w:rsidRDefault="00000000" w:rsidRPr="00000000" w14:paraId="0000007F">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O modalitate de promovare fiind mijloacele de publicitate la care să aibă acces un număr cât mai mare de posibili clienți precum rețelele de socializare: facebook, twitter, cât și prin site-ul web propriu. Totodată vom folosi și canalele traditionale de promovare cum ar fi împărțirea de  brosuri și pliante, lipirea de  afise, firme luminoase cât și spoturi radio.</w:t>
      </w:r>
    </w:p>
    <w:p w:rsidR="00000000" w:rsidDel="00000000" w:rsidP="00000000" w:rsidRDefault="00000000" w:rsidRPr="00000000" w14:paraId="00000080">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81">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82">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83">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84">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85">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86">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87">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7.  Necesar de investiții</w:t>
      </w:r>
    </w:p>
    <w:p w:rsidR="00000000" w:rsidDel="00000000" w:rsidP="00000000" w:rsidRDefault="00000000" w:rsidRPr="00000000" w14:paraId="00000088">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89">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Tabelul 1 Achiziții </w:t>
      </w:r>
    </w:p>
    <w:tbl>
      <w:tblPr>
        <w:tblStyle w:val="Table2"/>
        <w:tblW w:w="8566.0" w:type="dxa"/>
        <w:jc w:val="left"/>
        <w:tblInd w:w="0.0" w:type="dxa"/>
        <w:tblLayout w:type="fixed"/>
        <w:tblLook w:val="0000"/>
      </w:tblPr>
      <w:tblGrid>
        <w:gridCol w:w="627"/>
        <w:gridCol w:w="3965"/>
        <w:gridCol w:w="1177"/>
        <w:gridCol w:w="1514"/>
        <w:gridCol w:w="1283"/>
        <w:tblGridChange w:id="0">
          <w:tblGrid>
            <w:gridCol w:w="627"/>
            <w:gridCol w:w="3965"/>
            <w:gridCol w:w="1177"/>
            <w:gridCol w:w="1514"/>
            <w:gridCol w:w="1283"/>
          </w:tblGrid>
        </w:tblGridChange>
      </w:tblGrid>
      <w:tr>
        <w:trPr>
          <w:cantSplit w:val="0"/>
          <w:trHeight w:val="410"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8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Nr. crt.</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8B">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Obiectul achiziției</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8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Cantitatea</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8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Valoarea unitară fără TVA -lei</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8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Total valoare -lei</w:t>
            </w:r>
            <w:r w:rsidDel="00000000" w:rsidR="00000000" w:rsidRPr="00000000">
              <w:rPr>
                <w:rtl w:val="0"/>
              </w:rPr>
            </w:r>
          </w:p>
        </w:tc>
      </w:tr>
      <w:tr>
        <w:trPr>
          <w:cantSplit w:val="0"/>
          <w:trHeight w:val="176"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8F">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0">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Imobilizări corporale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42.005,08</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49.986,05</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4">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5">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Elevator cu 2 coloane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6">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7">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5.881,51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8">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6.999,00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9">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Mașina de janta/de jantat</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B">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4.617,65</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5.495,00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9F">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Aparat pentru reglaj faruri profesional</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0">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2.940,34</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3.499,00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1.4</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4">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Compresor profesional 380 V</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5">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6">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5.457,98</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7">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6.495,00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8">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1.5</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9">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Mașina de echilibrat roti profesionala</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B">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8.895,00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10.585,05</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1.6</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Aparat de sudura </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AF">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0">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2.512,60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2.989,99</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1.7</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Sistem de încălzire panouri solare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4">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5">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9.450,00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6">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11.245,50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7">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1.8</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8">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Sistem solar apa calda menajera</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9">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2.250,00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B">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2.677,50</w:t>
            </w:r>
            <w:r w:rsidDel="00000000" w:rsidR="00000000" w:rsidRPr="00000000">
              <w:rPr>
                <w:rtl w:val="0"/>
              </w:rPr>
            </w:r>
          </w:p>
        </w:tc>
      </w:tr>
      <w:tr>
        <w:trPr>
          <w:cantSplit w:val="0"/>
          <w:trHeight w:val="159"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Obiecte de inventar</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BF">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12.684,60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0">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25.277,96</w:t>
            </w:r>
            <w:r w:rsidDel="00000000" w:rsidR="00000000" w:rsidRPr="00000000">
              <w:rPr>
                <w:rtl w:val="0"/>
              </w:rPr>
            </w:r>
          </w:p>
        </w:tc>
      </w:tr>
      <w:tr>
        <w:trPr>
          <w:cantSplit w:val="0"/>
          <w:trHeight w:val="280"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Compresor pentru montajul anvelopelor pe jenti</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4">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836,13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5">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994,99</w:t>
            </w:r>
            <w:r w:rsidDel="00000000" w:rsidR="00000000" w:rsidRPr="00000000">
              <w:rPr>
                <w:rtl w:val="0"/>
              </w:rPr>
            </w:r>
          </w:p>
        </w:tc>
      </w:tr>
      <w:tr>
        <w:trPr>
          <w:cantSplit w:val="0"/>
          <w:trHeight w:val="33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6">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7">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Dispozitiv/aparat pentru aerisit sistemul de frâne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8">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9">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1.004,20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2.390,00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B">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Recuperator ulei+ absorbție ulei uzat</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1.046,22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CF">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2.490,00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0">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2.4</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Macara motor 2000KG</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1.007,56</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4">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1.199,00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5">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2.5</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6">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Presa/pompa hidraulica</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7">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8">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668,07</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9">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795,00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2.6</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B">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Cric cutie de viteza 500 Kg</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735,29</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1.749,99</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DF">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2.7</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0">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Redresor încărcare baterie autoturisme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1.931,93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2.299,00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4">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2.8</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5">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Pistol impact pneumatic profesional</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6">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7">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668,07</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8">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2.385,01</w:t>
            </w:r>
            <w:r w:rsidDel="00000000" w:rsidR="00000000" w:rsidRPr="00000000">
              <w:rPr>
                <w:rtl w:val="0"/>
              </w:rPr>
            </w:r>
          </w:p>
        </w:tc>
      </w:tr>
      <w:tr>
        <w:trPr>
          <w:cantSplit w:val="0"/>
          <w:trHeight w:val="306"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9">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2.9</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Adaptor universal pentru mașini de echilibrat</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B">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923,53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2.198,00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2.10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EF">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Dispozitiv de rulare si poziționare auto</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0">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752,10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895,00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2.11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4">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Cric auto profesional 3 tone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5">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6">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1.756,00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7">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6.268,92</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8">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2.12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9">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Laptop</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B">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1.355,50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1.613,05</w:t>
            </w:r>
            <w:r w:rsidDel="00000000" w:rsidR="00000000" w:rsidRPr="00000000">
              <w:rPr>
                <w:rtl w:val="0"/>
              </w:rPr>
            </w:r>
          </w:p>
        </w:tc>
      </w:tr>
      <w:tr>
        <w:trPr>
          <w:cantSplit w:val="0"/>
          <w:trHeight w:val="220"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Cheltuieli</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0FF">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0">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3.388,00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58.020,75</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Cheltuieli de marketing și contabilitate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4">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5">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3.025</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6">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3.600</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7">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8">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Salarii</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9">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0 </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B">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53.988</w:t>
            </w:r>
            <w:r w:rsidDel="00000000" w:rsidR="00000000" w:rsidRPr="00000000">
              <w:rPr>
                <w:rtl w:val="0"/>
              </w:rPr>
            </w:r>
          </w:p>
        </w:tc>
      </w:tr>
      <w:tr>
        <w:trPr>
          <w:cantSplit w:val="0"/>
          <w:trHeight w:val="302"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Materiale consumabile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0F">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363</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10">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433</w:t>
            </w:r>
            <w:r w:rsidDel="00000000" w:rsidR="00000000" w:rsidRPr="00000000">
              <w:rPr>
                <w:rtl w:val="0"/>
              </w:rPr>
            </w:r>
          </w:p>
        </w:tc>
      </w:tr>
      <w:tr>
        <w:trPr>
          <w:cantSplit w:val="0"/>
          <w:trHeight w:val="159" w:hRule="atLeast"/>
          <w:tblHeader w:val="0"/>
        </w:trPr>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1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1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TOTAL</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1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14">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58.500</w:t>
            </w:r>
            <w:r w:rsidDel="00000000" w:rsidR="00000000" w:rsidRPr="00000000">
              <w:rPr>
                <w:rtl w:val="0"/>
              </w:rPr>
            </w:r>
          </w:p>
        </w:tc>
        <w:tc>
          <w:tcPr>
            <w:tcBorders>
              <w:top w:color="b4c6e7" w:space="0" w:sz="4" w:val="single"/>
              <w:left w:color="b4c6e7" w:space="0" w:sz="4" w:val="single"/>
              <w:bottom w:color="b4c6e7" w:space="0" w:sz="4" w:val="single"/>
              <w:right w:color="b4c6e7" w:space="0" w:sz="4" w:val="single"/>
            </w:tcBorders>
            <w:shd w:fill="ffffff" w:val="clear"/>
            <w:tcMar>
              <w:left w:w="108.0" w:type="dxa"/>
              <w:right w:w="108.0" w:type="dxa"/>
            </w:tcMar>
            <w:vAlign w:val="top"/>
          </w:tcPr>
          <w:p w:rsidR="00000000" w:rsidDel="00000000" w:rsidP="00000000" w:rsidRDefault="00000000" w:rsidRPr="00000000" w14:paraId="00000115">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133.755</w:t>
            </w:r>
            <w:r w:rsidDel="00000000" w:rsidR="00000000" w:rsidRPr="00000000">
              <w:rPr>
                <w:rtl w:val="0"/>
              </w:rPr>
            </w:r>
          </w:p>
        </w:tc>
      </w:tr>
    </w:tbl>
    <w:p w:rsidR="00000000" w:rsidDel="00000000" w:rsidP="00000000" w:rsidRDefault="00000000" w:rsidRPr="00000000" w14:paraId="00000116">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17">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tbl>
      <w:tblPr>
        <w:tblStyle w:val="Table3"/>
        <w:tblW w:w="9628.999999999998" w:type="dxa"/>
        <w:jc w:val="left"/>
        <w:tblInd w:w="0.0" w:type="dxa"/>
        <w:tblLayout w:type="fixed"/>
        <w:tblLook w:val="0000"/>
      </w:tblPr>
      <w:tblGrid>
        <w:gridCol w:w="797"/>
        <w:gridCol w:w="4099"/>
        <w:gridCol w:w="798"/>
        <w:gridCol w:w="1902"/>
        <w:gridCol w:w="2033"/>
        <w:tblGridChange w:id="0">
          <w:tblGrid>
            <w:gridCol w:w="797"/>
            <w:gridCol w:w="4099"/>
            <w:gridCol w:w="798"/>
            <w:gridCol w:w="1902"/>
            <w:gridCol w:w="2033"/>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center"/>
          </w:tcPr>
          <w:p w:rsidR="00000000" w:rsidDel="00000000" w:rsidP="00000000" w:rsidRDefault="00000000" w:rsidRPr="00000000" w14:paraId="00000118">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Nr. crt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center"/>
          </w:tcPr>
          <w:p w:rsidR="00000000" w:rsidDel="00000000" w:rsidP="00000000" w:rsidRDefault="00000000" w:rsidRPr="00000000" w14:paraId="00000119">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Echipament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center"/>
          </w:tcPr>
          <w:p w:rsidR="00000000" w:rsidDel="00000000" w:rsidP="00000000" w:rsidRDefault="00000000" w:rsidRPr="00000000" w14:paraId="0000011A">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Nr. bucați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center"/>
          </w:tcPr>
          <w:p w:rsidR="00000000" w:rsidDel="00000000" w:rsidP="00000000" w:rsidRDefault="00000000" w:rsidRPr="00000000" w14:paraId="0000011B">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Valoare totală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center"/>
          </w:tcPr>
          <w:p w:rsidR="00000000" w:rsidDel="00000000" w:rsidP="00000000" w:rsidRDefault="00000000" w:rsidRPr="00000000" w14:paraId="0000011C">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Amortizare anuală</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1D">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1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Elevator cu 2 coloane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1F">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0">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6.999,00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1">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699,90</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2">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3">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Mașina de jantat/dejantat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4">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5">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5.495,00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6">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549,50</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7">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8">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Aparat pentru reglaj faruri profesional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9">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A">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3.499,00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B">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349,90</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C">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D">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Compresor profesional 380 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E">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2F">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6.495,00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0">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649,50</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1">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Mașina de echilibrat roti profesionala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3">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4">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10.585,05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5">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1.058,51</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6">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7">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Aparat de sudura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8">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9">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2.989,99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A">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289,99</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B">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C">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Sistem de incalzire panouri solare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D">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E">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11.245,50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3F">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1.124,55</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40">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41">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Sistem solar apa calda menajera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42">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43">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2.677,50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44">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267,75</w:t>
            </w:r>
            <w:r w:rsidDel="00000000" w:rsidR="00000000" w:rsidRPr="00000000">
              <w:rPr>
                <w:rtl w:val="0"/>
              </w:rPr>
            </w:r>
          </w:p>
        </w:tc>
      </w:tr>
    </w:tbl>
    <w:p w:rsidR="00000000" w:rsidDel="00000000" w:rsidP="00000000" w:rsidRDefault="00000000" w:rsidRPr="00000000" w14:paraId="00000145">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46">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47">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8. Proiecții financiare</w:t>
      </w:r>
    </w:p>
    <w:p w:rsidR="00000000" w:rsidDel="00000000" w:rsidP="00000000" w:rsidRDefault="00000000" w:rsidRPr="00000000" w14:paraId="00000148">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49">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În proiecția activității desfășurate de service-ul auto, prestare de servicii în întreținerea și repararea autovehiculelor, au fost identificate și cuantificate următoarele categorii de cheltuieli.</w:t>
      </w:r>
    </w:p>
    <w:p w:rsidR="00000000" w:rsidDel="00000000" w:rsidP="00000000" w:rsidRDefault="00000000" w:rsidRPr="00000000" w14:paraId="0000014A">
      <w:pPr>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4B">
      <w:pPr>
        <w:numPr>
          <w:ilvl w:val="0"/>
          <w:numId w:val="3"/>
        </w:numPr>
        <w:spacing w:after="0" w:before="0" w:line="240" w:lineRule="auto"/>
        <w:ind w:left="1080" w:right="0" w:hanging="36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Cheltuieli previzionate în primul an de la înființarea afacerii:</w:t>
      </w:r>
    </w:p>
    <w:p w:rsidR="00000000" w:rsidDel="00000000" w:rsidP="00000000" w:rsidRDefault="00000000" w:rsidRPr="00000000" w14:paraId="0000014C">
      <w:pPr>
        <w:spacing w:after="0" w:before="0" w:line="240" w:lineRule="auto"/>
        <w:ind w:left="108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tbl>
      <w:tblPr>
        <w:tblStyle w:val="Table4"/>
        <w:tblW w:w="9629.0" w:type="dxa"/>
        <w:jc w:val="left"/>
        <w:tblInd w:w="0.0" w:type="dxa"/>
        <w:tblLayout w:type="fixed"/>
        <w:tblLook w:val="0000"/>
      </w:tblPr>
      <w:tblGrid>
        <w:gridCol w:w="806"/>
        <w:gridCol w:w="5105"/>
        <w:gridCol w:w="1534"/>
        <w:gridCol w:w="2184"/>
        <w:tblGridChange w:id="0">
          <w:tblGrid>
            <w:gridCol w:w="806"/>
            <w:gridCol w:w="5105"/>
            <w:gridCol w:w="1534"/>
            <w:gridCol w:w="2184"/>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4D">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Nr. crt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4E">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Categorie cheltuială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4F">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Valoare lunară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0">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Valoare anuală</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1">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Chirie spațiu</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3">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4">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18000</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5">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6">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Salarii (total cheltuieli salariale)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7">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4.499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8">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53.988</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9">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A">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Amortizare echipamente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B">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416.55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C">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4998.60</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D">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E">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Materii prime și consumabile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5F">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0">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1800</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1">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2">
            <w:pPr>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Utilități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3">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4">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6720</w:t>
            </w:r>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5">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6">
            <w:pPr>
              <w:spacing w:after="0" w:before="0" w:line="240" w:lineRule="auto"/>
              <w:ind w:left="0" w:right="0" w:firstLine="0"/>
              <w:jc w:val="left"/>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Cheltuieli administrative (contabilitate, marketing, etc.)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7">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8">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3600</w:t>
            </w:r>
            <w:r w:rsidDel="00000000" w:rsidR="00000000" w:rsidRPr="00000000">
              <w:rPr>
                <w:rtl w:val="0"/>
              </w:rPr>
            </w:r>
          </w:p>
        </w:tc>
      </w:tr>
      <w:tr>
        <w:trPr>
          <w:cantSplit w:val="0"/>
          <w:trHeight w:val="1"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9">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B">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2931.05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6C">
            <w:pPr>
              <w:spacing w:after="0" w:before="0" w:line="240" w:lineRule="auto"/>
              <w:ind w:left="0" w:right="0" w:firstLine="0"/>
              <w:jc w:val="center"/>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35172.59</w:t>
            </w:r>
            <w:r w:rsidDel="00000000" w:rsidR="00000000" w:rsidRPr="00000000">
              <w:rPr>
                <w:rtl w:val="0"/>
              </w:rPr>
            </w:r>
          </w:p>
        </w:tc>
      </w:tr>
    </w:tbl>
    <w:p w:rsidR="00000000" w:rsidDel="00000000" w:rsidP="00000000" w:rsidRDefault="00000000" w:rsidRPr="00000000" w14:paraId="0000016D">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6E">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6F">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Totalul acestor cheltuieli, va fi finanțat integral din prima tranșă a subvenției de minimis.</w:t>
      </w:r>
    </w:p>
    <w:p w:rsidR="00000000" w:rsidDel="00000000" w:rsidP="00000000" w:rsidRDefault="00000000" w:rsidRPr="00000000" w14:paraId="00000170">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71">
      <w:pPr>
        <w:spacing w:after="0" w:before="0" w:line="240" w:lineRule="auto"/>
        <w:ind w:left="0" w:right="0" w:firstLine="72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În fundamentarea proiecției veniturilor generate de noul business, s-a pornit de la specificul activității firmei, acela de service auto. Principalele venituri sunt cele generate de prestarea de servicii în întreținerea și repararea autovehiculelor.</w:t>
      </w:r>
    </w:p>
    <w:p w:rsidR="00000000" w:rsidDel="00000000" w:rsidP="00000000" w:rsidRDefault="00000000" w:rsidRPr="00000000" w14:paraId="00000172">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Am estimat un preț mediu unitar per serviciu și un număr orientativ de beneficieri ai acestor servicii, pentru primul an de implementare</w:t>
      </w:r>
    </w:p>
    <w:p w:rsidR="00000000" w:rsidDel="00000000" w:rsidP="00000000" w:rsidRDefault="00000000" w:rsidRPr="00000000" w14:paraId="00000173">
      <w:pPr>
        <w:spacing w:after="0" w:before="0" w:line="240" w:lineRule="auto"/>
        <w:ind w:left="0" w:right="0" w:firstLine="0"/>
        <w:jc w:val="both"/>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74">
      <w:pPr>
        <w:numPr>
          <w:ilvl w:val="0"/>
          <w:numId w:val="4"/>
        </w:numPr>
        <w:tabs>
          <w:tab w:val="left" w:pos="709"/>
        </w:tabs>
        <w:spacing w:after="0" w:before="0" w:line="240" w:lineRule="auto"/>
        <w:ind w:left="1080" w:right="0" w:hanging="36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Venituri previzionate în primul an de la înființarea afacerii:</w:t>
      </w:r>
    </w:p>
    <w:p w:rsidR="00000000" w:rsidDel="00000000" w:rsidP="00000000" w:rsidRDefault="00000000" w:rsidRPr="00000000" w14:paraId="00000175">
      <w:pPr>
        <w:tabs>
          <w:tab w:val="left" w:pos="709"/>
        </w:tabs>
        <w:spacing w:after="0" w:before="0" w:line="240" w:lineRule="auto"/>
        <w:ind w:left="72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tbl>
      <w:tblPr>
        <w:tblStyle w:val="Table5"/>
        <w:tblW w:w="8460.0" w:type="dxa"/>
        <w:jc w:val="left"/>
        <w:tblInd w:w="0.0" w:type="dxa"/>
        <w:tblLayout w:type="fixed"/>
        <w:tblLook w:val="0000"/>
      </w:tblPr>
      <w:tblGrid>
        <w:gridCol w:w="960"/>
        <w:gridCol w:w="3300"/>
        <w:gridCol w:w="1500"/>
        <w:gridCol w:w="1180"/>
        <w:gridCol w:w="1520"/>
        <w:tblGridChange w:id="0">
          <w:tblGrid>
            <w:gridCol w:w="960"/>
            <w:gridCol w:w="3300"/>
            <w:gridCol w:w="1500"/>
            <w:gridCol w:w="1180"/>
            <w:gridCol w:w="1520"/>
          </w:tblGrid>
        </w:tblGridChange>
      </w:tblGrid>
      <w:tr>
        <w:trPr>
          <w:cantSplit w:val="0"/>
          <w:trHeight w:val="6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6">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Nr.crt.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7">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Vânzări la capacitatea maximă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8">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Pret unitar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9">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Cantitate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A">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Venituri totale</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B">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C">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Reparare pene cauciuc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D">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E">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7F">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10000</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0">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1">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Echilibrare roți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2">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3">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950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4">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5700</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5">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6">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Reglare presiune în pneuri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7">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8">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9">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500</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A">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B">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Schimbare pneuri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C">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D">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780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E">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3900</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8F">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0">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Înlocuire bucse/rulmenti/pivoti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1">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2">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3">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6000</w:t>
            </w:r>
            <w:r w:rsidDel="00000000" w:rsidR="00000000" w:rsidRPr="00000000">
              <w:rPr>
                <w:rtl w:val="0"/>
              </w:rPr>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4">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5">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Înlocuire discuri si placute frana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6">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7">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8">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1600</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9">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A">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Înlocuire ambreiaj</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B">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C">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D">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6300</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E">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8.     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9F">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Înlocuire ulei si filtru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0">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1">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2">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2700</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3">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9.     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4">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Înlocuire kit distributie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5">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6">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7">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3000</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8">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9">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Diagnoza computerizata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A">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B">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C">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800</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D">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E">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Total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AF">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B0">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1B1">
            <w:pPr>
              <w:tabs>
                <w:tab w:val="left" w:pos="709"/>
              </w:tabs>
              <w:spacing w:after="0" w:before="0" w:line="240" w:lineRule="auto"/>
              <w:ind w:left="0" w:right="0" w:firstLine="0"/>
              <w:jc w:val="both"/>
              <w:rPr>
                <w:color w:val="000000"/>
                <w:sz w:val="22"/>
                <w:szCs w:val="22"/>
                <w:shd w:fill="auto" w:val="clear"/>
                <w:vertAlign w:val="baseline"/>
              </w:rPr>
            </w:pPr>
            <w:r w:rsidDel="00000000" w:rsidR="00000000" w:rsidRPr="00000000">
              <w:rPr>
                <w:rFonts w:ascii="Cambria" w:cs="Cambria" w:eastAsia="Cambria" w:hAnsi="Cambria"/>
                <w:color w:val="000000"/>
                <w:sz w:val="22"/>
                <w:szCs w:val="22"/>
                <w:shd w:fill="auto" w:val="clear"/>
                <w:vertAlign w:val="baseline"/>
                <w:rtl w:val="0"/>
              </w:rPr>
              <w:t xml:space="preserve">40500</w:t>
            </w:r>
            <w:r w:rsidDel="00000000" w:rsidR="00000000" w:rsidRPr="00000000">
              <w:rPr>
                <w:rtl w:val="0"/>
              </w:rPr>
            </w:r>
          </w:p>
        </w:tc>
      </w:tr>
    </w:tbl>
    <w:p w:rsidR="00000000" w:rsidDel="00000000" w:rsidP="00000000" w:rsidRDefault="00000000" w:rsidRPr="00000000" w14:paraId="000001B2">
      <w:pPr>
        <w:tabs>
          <w:tab w:val="left" w:pos="709"/>
        </w:tabs>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B3">
      <w:pPr>
        <w:tabs>
          <w:tab w:val="left" w:pos="709"/>
        </w:tabs>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B4">
      <w:pPr>
        <w:spacing w:after="160" w:before="0" w:line="259" w:lineRule="auto"/>
        <w:ind w:left="0" w:right="0" w:firstLine="0"/>
        <w:jc w:val="left"/>
        <w:rPr>
          <w:rFonts w:ascii="Cambria" w:cs="Cambria" w:eastAsia="Cambria" w:hAnsi="Cambria"/>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B5">
      <w:pPr>
        <w:numPr>
          <w:ilvl w:val="0"/>
          <w:numId w:val="5"/>
        </w:numPr>
        <w:tabs>
          <w:tab w:val="left" w:pos="709"/>
        </w:tabs>
        <w:spacing w:after="0" w:before="0" w:line="240" w:lineRule="auto"/>
        <w:ind w:left="1080" w:right="0" w:hanging="36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Rezultat brut previzionat în primul an de la înființarea afacerii:</w:t>
      </w:r>
    </w:p>
    <w:p w:rsidR="00000000" w:rsidDel="00000000" w:rsidP="00000000" w:rsidRDefault="00000000" w:rsidRPr="00000000" w14:paraId="000001B6">
      <w:pPr>
        <w:tabs>
          <w:tab w:val="left" w:pos="709"/>
        </w:tabs>
        <w:spacing w:after="0" w:before="0" w:line="240" w:lineRule="auto"/>
        <w:ind w:left="0" w:right="0" w:firstLine="0"/>
        <w:jc w:val="both"/>
        <w:rPr>
          <w:rFonts w:ascii="Cambria" w:cs="Cambria" w:eastAsia="Cambria" w:hAnsi="Cambria"/>
          <w:b w:val="1"/>
          <w:i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B7">
      <w:pPr>
        <w:tabs>
          <w:tab w:val="left" w:pos="709"/>
        </w:tabs>
        <w:spacing w:after="0" w:before="0" w:line="240" w:lineRule="auto"/>
        <w:ind w:left="0" w:right="0" w:firstLine="0"/>
        <w:jc w:val="both"/>
        <w:rPr>
          <w:rFonts w:ascii="Cambria" w:cs="Cambria" w:eastAsia="Cambria" w:hAnsi="Cambria"/>
          <w:b w:val="1"/>
          <w:i w:val="1"/>
          <w:color w:val="000000"/>
          <w:sz w:val="22"/>
          <w:szCs w:val="22"/>
          <w:shd w:fill="auto" w:val="clear"/>
          <w:vertAlign w:val="baseline"/>
        </w:rPr>
      </w:pPr>
      <w:r w:rsidDel="00000000" w:rsidR="00000000" w:rsidRPr="00000000">
        <w:rPr>
          <w:rFonts w:ascii="Cambria" w:cs="Cambria" w:eastAsia="Cambria" w:hAnsi="Cambria"/>
          <w:b w:val="1"/>
          <w:i w:val="1"/>
          <w:color w:val="000000"/>
          <w:sz w:val="22"/>
          <w:szCs w:val="22"/>
          <w:shd w:fill="auto" w:val="clear"/>
          <w:vertAlign w:val="baseline"/>
          <w:rtl w:val="0"/>
        </w:rPr>
        <w:tab/>
        <w:t xml:space="preserve">Rezultatul brut anual = 40500 ron – 35172,59 ron = 5327,41 ron</w:t>
      </w:r>
    </w:p>
    <w:p w:rsidR="00000000" w:rsidDel="00000000" w:rsidP="00000000" w:rsidRDefault="00000000" w:rsidRPr="00000000" w14:paraId="000001B8">
      <w:pPr>
        <w:tabs>
          <w:tab w:val="left" w:pos="709"/>
        </w:tabs>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B9">
      <w:pPr>
        <w:numPr>
          <w:ilvl w:val="0"/>
          <w:numId w:val="6"/>
        </w:numPr>
        <w:tabs>
          <w:tab w:val="left" w:pos="709"/>
        </w:tabs>
        <w:spacing w:after="0" w:before="0" w:line="240" w:lineRule="auto"/>
        <w:ind w:left="1080" w:right="0" w:hanging="360"/>
        <w:jc w:val="both"/>
        <w:rPr>
          <w:rFonts w:ascii="Cambria" w:cs="Cambria" w:eastAsia="Cambria" w:hAnsi="Cambria"/>
          <w:b w:val="1"/>
          <w:color w:val="000000"/>
          <w:sz w:val="22"/>
          <w:szCs w:val="22"/>
          <w:shd w:fill="auto" w:val="clear"/>
          <w:vertAlign w:val="baseline"/>
        </w:rPr>
      </w:pPr>
      <w:r w:rsidDel="00000000" w:rsidR="00000000" w:rsidRPr="00000000">
        <w:rPr>
          <w:rFonts w:ascii="Cambria" w:cs="Cambria" w:eastAsia="Cambria" w:hAnsi="Cambria"/>
          <w:b w:val="1"/>
          <w:color w:val="000000"/>
          <w:sz w:val="22"/>
          <w:szCs w:val="22"/>
          <w:shd w:fill="auto" w:val="clear"/>
          <w:vertAlign w:val="baseline"/>
          <w:rtl w:val="0"/>
        </w:rPr>
        <w:t xml:space="preserve">Rezultat net previzionat în primul an de la înființarea afacerii:</w:t>
      </w:r>
    </w:p>
    <w:p w:rsidR="00000000" w:rsidDel="00000000" w:rsidP="00000000" w:rsidRDefault="00000000" w:rsidRPr="00000000" w14:paraId="000001BA">
      <w:pPr>
        <w:tabs>
          <w:tab w:val="left" w:pos="709"/>
        </w:tabs>
        <w:spacing w:after="0" w:before="0" w:line="240" w:lineRule="auto"/>
        <w:ind w:left="0" w:right="0" w:firstLine="0"/>
        <w:jc w:val="both"/>
        <w:rPr>
          <w:rFonts w:ascii="Cambria" w:cs="Cambria" w:eastAsia="Cambria" w:hAnsi="Cambria"/>
          <w:b w:val="1"/>
          <w:i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1BB">
      <w:pPr>
        <w:tabs>
          <w:tab w:val="left" w:pos="709"/>
        </w:tabs>
        <w:spacing w:after="0" w:before="0" w:line="240" w:lineRule="auto"/>
        <w:ind w:left="0" w:right="0" w:firstLine="0"/>
        <w:jc w:val="both"/>
        <w:rPr>
          <w:rFonts w:ascii="Cambria" w:cs="Cambria" w:eastAsia="Cambria" w:hAnsi="Cambria"/>
          <w:b w:val="1"/>
          <w:i w:val="1"/>
          <w:color w:val="000000"/>
          <w:sz w:val="22"/>
          <w:szCs w:val="22"/>
          <w:shd w:fill="auto" w:val="clear"/>
          <w:vertAlign w:val="baseline"/>
        </w:rPr>
      </w:pPr>
      <w:r w:rsidDel="00000000" w:rsidR="00000000" w:rsidRPr="00000000">
        <w:rPr>
          <w:rFonts w:ascii="Cambria" w:cs="Cambria" w:eastAsia="Cambria" w:hAnsi="Cambria"/>
          <w:b w:val="1"/>
          <w:i w:val="1"/>
          <w:color w:val="000000"/>
          <w:sz w:val="22"/>
          <w:szCs w:val="22"/>
          <w:shd w:fill="auto" w:val="clear"/>
          <w:vertAlign w:val="baseline"/>
          <w:rtl w:val="0"/>
        </w:rPr>
        <w:tab/>
        <w:t xml:space="preserve">Rezultatul net anual = 5327,41 ron – 405 ron = 4922,41 ron </w:t>
      </w:r>
    </w:p>
    <w:p w:rsidR="00000000" w:rsidDel="00000000" w:rsidP="00000000" w:rsidRDefault="00000000" w:rsidRPr="00000000" w14:paraId="000001BC">
      <w:pPr>
        <w:tabs>
          <w:tab w:val="left" w:pos="709"/>
        </w:tabs>
        <w:spacing w:after="0" w:before="0" w:line="240" w:lineRule="auto"/>
        <w:ind w:left="0" w:right="0" w:firstLine="0"/>
        <w:jc w:val="both"/>
        <w:rPr>
          <w:rFonts w:ascii="Cambria" w:cs="Cambria" w:eastAsia="Cambria" w:hAnsi="Cambria"/>
          <w:b w:val="1"/>
          <w:color w:val="000000"/>
          <w:sz w:val="22"/>
          <w:szCs w:val="22"/>
          <w:shd w:fill="auto" w:val="clear"/>
          <w:vertAlign w:val="baseline"/>
        </w:rPr>
      </w:pPr>
      <w:r w:rsidDel="00000000" w:rsidR="00000000" w:rsidRPr="00000000">
        <w:rPr>
          <w:rtl w:val="0"/>
        </w:rPr>
      </w:r>
    </w:p>
    <w:sectPr>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rebuchet MS"/>
  <w:font w:name="Times New Roman"/>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