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FC3AC6" w14:textId="77777777" w:rsidR="00283723" w:rsidRPr="006705F4" w:rsidRDefault="00283723" w:rsidP="00283723">
      <w:pPr>
        <w:tabs>
          <w:tab w:val="left" w:pos="540"/>
        </w:tabs>
        <w:ind w:left="630" w:right="660"/>
        <w:jc w:val="both"/>
        <w:rPr>
          <w:rFonts w:ascii="Trebuchet MS" w:hAnsi="Trebuchet MS"/>
          <w:b/>
          <w:sz w:val="20"/>
          <w:szCs w:val="20"/>
          <w:lang w:val="ro-RO"/>
        </w:rPr>
      </w:pPr>
      <w:bookmarkStart w:id="0" w:name="_Hlk98492329"/>
      <w:r w:rsidRPr="006705F4">
        <w:rPr>
          <w:rFonts w:ascii="Trebuchet MS" w:hAnsi="Trebuchet MS"/>
          <w:b/>
          <w:sz w:val="20"/>
          <w:szCs w:val="20"/>
          <w:lang w:val="ro-RO"/>
        </w:rPr>
        <w:t>FONDUL SOCIAL EUROPEAN</w:t>
      </w:r>
    </w:p>
    <w:p w14:paraId="7C67785F" w14:textId="77777777" w:rsidR="00283723" w:rsidRPr="006705F4" w:rsidRDefault="00283723" w:rsidP="00283723">
      <w:pPr>
        <w:tabs>
          <w:tab w:val="left" w:pos="142"/>
          <w:tab w:val="left" w:pos="540"/>
        </w:tabs>
        <w:ind w:left="630" w:right="660"/>
        <w:jc w:val="both"/>
        <w:rPr>
          <w:rFonts w:ascii="Trebuchet MS" w:hAnsi="Trebuchet MS"/>
          <w:b/>
          <w:sz w:val="20"/>
          <w:szCs w:val="20"/>
          <w:lang w:val="ro-RO"/>
        </w:rPr>
      </w:pPr>
      <w:r w:rsidRPr="006705F4">
        <w:rPr>
          <w:rFonts w:ascii="Trebuchet MS" w:hAnsi="Trebuchet MS"/>
          <w:b/>
          <w:sz w:val="20"/>
          <w:szCs w:val="20"/>
          <w:lang w:val="ro-RO"/>
        </w:rPr>
        <w:t xml:space="preserve">Programul Operational Capital Uman 2014-2020 </w:t>
      </w:r>
    </w:p>
    <w:p w14:paraId="2881C86D" w14:textId="77777777" w:rsidR="00283723" w:rsidRPr="006705F4" w:rsidRDefault="00283723" w:rsidP="00283723">
      <w:pPr>
        <w:tabs>
          <w:tab w:val="left" w:pos="284"/>
          <w:tab w:val="left" w:pos="540"/>
        </w:tabs>
        <w:ind w:left="630" w:right="660"/>
        <w:jc w:val="both"/>
        <w:rPr>
          <w:rFonts w:ascii="Trebuchet MS" w:hAnsi="Trebuchet MS"/>
          <w:b/>
          <w:sz w:val="20"/>
          <w:szCs w:val="20"/>
          <w:lang w:val="ro-RO"/>
        </w:rPr>
      </w:pPr>
      <w:r w:rsidRPr="006705F4">
        <w:rPr>
          <w:rFonts w:ascii="Trebuchet MS" w:hAnsi="Trebuchet MS"/>
          <w:b/>
          <w:sz w:val="20"/>
          <w:szCs w:val="20"/>
          <w:lang w:val="ro-RO"/>
        </w:rPr>
        <w:t xml:space="preserve">Axa prioritara 6: </w:t>
      </w:r>
      <w:r w:rsidRPr="006705F4">
        <w:rPr>
          <w:rFonts w:ascii="Trebuchet MS" w:hAnsi="Trebuchet MS"/>
          <w:sz w:val="20"/>
          <w:szCs w:val="20"/>
          <w:lang w:val="ro-RO"/>
        </w:rPr>
        <w:t>Educatie si competente</w:t>
      </w:r>
    </w:p>
    <w:p w14:paraId="15F2D771" w14:textId="77777777" w:rsidR="00283723" w:rsidRPr="006705F4" w:rsidRDefault="00283723" w:rsidP="00283723">
      <w:pPr>
        <w:tabs>
          <w:tab w:val="left" w:pos="540"/>
        </w:tabs>
        <w:adjustRightInd w:val="0"/>
        <w:spacing w:line="276" w:lineRule="auto"/>
        <w:ind w:left="630" w:right="660"/>
        <w:jc w:val="both"/>
        <w:rPr>
          <w:rFonts w:ascii="Trebuchet MS" w:hAnsi="Trebuchet MS" w:cs="Calibri"/>
          <w:color w:val="FF0000"/>
          <w:sz w:val="20"/>
          <w:szCs w:val="20"/>
          <w:lang w:val="ro-RO"/>
        </w:rPr>
      </w:pPr>
      <w:r w:rsidRPr="006705F4">
        <w:rPr>
          <w:rFonts w:ascii="Trebuchet MS" w:hAnsi="Trebuchet MS"/>
          <w:b/>
          <w:color w:val="000000"/>
          <w:sz w:val="20"/>
          <w:szCs w:val="20"/>
          <w:lang w:val="ro-RO"/>
        </w:rPr>
        <w:t xml:space="preserve">Obiectiv tematic </w:t>
      </w:r>
      <w:r w:rsidRPr="006705F4">
        <w:rPr>
          <w:rFonts w:ascii="Trebuchet MS" w:hAnsi="Trebuchet MS" w:cs="Calibri"/>
          <w:b/>
          <w:color w:val="000000"/>
          <w:sz w:val="20"/>
          <w:szCs w:val="20"/>
          <w:lang w:val="ro-RO"/>
        </w:rPr>
        <w:t xml:space="preserve">10: </w:t>
      </w:r>
      <w:r w:rsidRPr="006705F4">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6705F4">
        <w:rPr>
          <w:rFonts w:ascii="Trebuchet MS" w:hAnsi="Trebuchet MS" w:cs="Calibri"/>
          <w:color w:val="FF0000"/>
          <w:sz w:val="20"/>
          <w:szCs w:val="20"/>
          <w:lang w:val="ro-RO"/>
        </w:rPr>
        <w:t xml:space="preserve"> </w:t>
      </w:r>
    </w:p>
    <w:p w14:paraId="203FB55D" w14:textId="77777777" w:rsidR="00283723" w:rsidRPr="006705F4" w:rsidRDefault="00283723" w:rsidP="00283723">
      <w:pPr>
        <w:tabs>
          <w:tab w:val="left" w:pos="540"/>
        </w:tabs>
        <w:adjustRightInd w:val="0"/>
        <w:spacing w:line="276" w:lineRule="auto"/>
        <w:ind w:left="630" w:right="660"/>
        <w:jc w:val="both"/>
        <w:rPr>
          <w:rFonts w:ascii="Trebuchet MS" w:hAnsi="Trebuchet MS" w:cs="Trebuchet MS"/>
          <w:color w:val="000000"/>
          <w:sz w:val="20"/>
          <w:szCs w:val="20"/>
        </w:rPr>
      </w:pPr>
      <w:r w:rsidRPr="006705F4">
        <w:rPr>
          <w:rFonts w:ascii="Trebuchet MS" w:hAnsi="Trebuchet MS" w:cs="Calibri"/>
          <w:b/>
          <w:color w:val="000000"/>
          <w:sz w:val="20"/>
          <w:szCs w:val="20"/>
          <w:lang w:val="ro-RO"/>
        </w:rPr>
        <w:t xml:space="preserve">Prioritatea de investitii </w:t>
      </w:r>
      <w:r w:rsidRPr="006705F4">
        <w:rPr>
          <w:rFonts w:ascii="Trebuchet MS" w:hAnsi="Trebuchet MS" w:cs="Trebuchet MS"/>
          <w:b/>
          <w:bCs/>
          <w:color w:val="000000"/>
          <w:sz w:val="20"/>
          <w:szCs w:val="20"/>
        </w:rPr>
        <w:t>10.iv:</w:t>
      </w:r>
      <w:r w:rsidRPr="006705F4">
        <w:rPr>
          <w:rFonts w:ascii="Trebuchet MS" w:hAnsi="Trebuchet MS" w:cs="Trebuchet MS"/>
          <w:b/>
          <w:i/>
          <w:iCs/>
          <w:color w:val="000000"/>
          <w:sz w:val="20"/>
          <w:szCs w:val="20"/>
        </w:rPr>
        <w:t xml:space="preserve"> </w:t>
      </w:r>
      <w:r w:rsidRPr="006705F4">
        <w:rPr>
          <w:rFonts w:ascii="Trebuchet MS" w:hAnsi="Trebuchet MS" w:cs="Trebuchet MS"/>
          <w:i/>
          <w:iCs/>
          <w:color w:val="000000"/>
          <w:sz w:val="20"/>
          <w:szCs w:val="20"/>
        </w:rPr>
        <w:t>“</w:t>
      </w:r>
      <w:r w:rsidRPr="006705F4">
        <w:rPr>
          <w:rFonts w:ascii="Trebuchet MS" w:hAnsi="Trebuchet MS" w:cs="Trebuchet MS"/>
          <w:iCs/>
          <w:color w:val="000000"/>
          <w:sz w:val="20"/>
          <w:szCs w:val="20"/>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14:paraId="471D63D0" w14:textId="77777777" w:rsidR="00283723" w:rsidRPr="006705F4" w:rsidRDefault="00283723" w:rsidP="00283723">
      <w:pPr>
        <w:tabs>
          <w:tab w:val="left" w:pos="540"/>
        </w:tabs>
        <w:spacing w:line="276" w:lineRule="auto"/>
        <w:ind w:left="630" w:right="660"/>
        <w:jc w:val="both"/>
        <w:rPr>
          <w:rFonts w:ascii="Trebuchet MS" w:hAnsi="Trebuchet MS"/>
          <w:sz w:val="20"/>
          <w:szCs w:val="20"/>
          <w:lang w:val="en-IE"/>
        </w:rPr>
      </w:pPr>
      <w:r w:rsidRPr="006705F4">
        <w:rPr>
          <w:rFonts w:ascii="Trebuchet MS" w:hAnsi="Trebuchet MS" w:cs="Calibri"/>
          <w:b/>
          <w:color w:val="000000"/>
          <w:sz w:val="20"/>
          <w:szCs w:val="20"/>
          <w:lang w:val="ro-RO"/>
        </w:rPr>
        <w:t xml:space="preserve">Obiectiv specific 6.13: </w:t>
      </w:r>
      <w:r w:rsidRPr="006705F4">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14:paraId="4D8AF0CA" w14:textId="77777777" w:rsidR="00283723" w:rsidRPr="006705F4" w:rsidRDefault="00283723" w:rsidP="00283723">
      <w:pPr>
        <w:tabs>
          <w:tab w:val="left" w:pos="540"/>
        </w:tabs>
        <w:ind w:left="630" w:right="66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r w:rsidRPr="006705F4">
        <w:rPr>
          <w:rFonts w:ascii="Trebuchet MS" w:hAnsi="Trebuchet MS" w:cs="Arial"/>
          <w:b/>
          <w:color w:val="000000"/>
          <w:sz w:val="20"/>
          <w:szCs w:val="20"/>
        </w:rPr>
        <w:t xml:space="preserve">Tineri antreprenori - </w:t>
      </w:r>
      <w:r w:rsidRPr="006705F4">
        <w:rPr>
          <w:rFonts w:ascii="Trebuchet MS" w:hAnsi="Trebuchet MS" w:cs="PF Square Sans Pro Medium"/>
          <w:b/>
          <w:color w:val="000000"/>
          <w:sz w:val="20"/>
          <w:szCs w:val="20"/>
          <w:lang w:val="ro-RO" w:eastAsia="ar-SA"/>
        </w:rPr>
        <w:t>De la idee la oportunitate</w:t>
      </w:r>
    </w:p>
    <w:p w14:paraId="66444122" w14:textId="77777777" w:rsidR="00283723" w:rsidRPr="006705F4" w:rsidRDefault="00283723" w:rsidP="00283723">
      <w:pPr>
        <w:tabs>
          <w:tab w:val="left" w:pos="540"/>
        </w:tabs>
        <w:adjustRightInd w:val="0"/>
        <w:ind w:left="630" w:right="66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w14:paraId="6383A7B1" w14:textId="77777777" w:rsidR="00283723" w:rsidRPr="006705F4" w:rsidRDefault="00283723" w:rsidP="00283723">
      <w:pPr>
        <w:tabs>
          <w:tab w:val="left" w:pos="540"/>
        </w:tabs>
        <w:ind w:left="630" w:right="660"/>
        <w:jc w:val="both"/>
        <w:rPr>
          <w:rFonts w:ascii="Trebuchet MS" w:hAnsi="Trebuchet MS" w:cs="Arial"/>
          <w:b/>
          <w:sz w:val="20"/>
          <w:szCs w:val="20"/>
          <w:lang w:val="it-IT"/>
        </w:rPr>
      </w:pPr>
      <w:r w:rsidRPr="006705F4">
        <w:rPr>
          <w:rFonts w:ascii="Trebuchet MS" w:hAnsi="Trebuchet MS" w:cs="Arial"/>
          <w:b/>
          <w:sz w:val="20"/>
          <w:szCs w:val="20"/>
          <w:lang w:val="it-IT"/>
        </w:rPr>
        <w:t xml:space="preserve">Beneficiar: SC IPA SA </w:t>
      </w:r>
    </w:p>
    <w:bookmarkEnd w:id="0"/>
    <w:p w14:paraId="3C0B5658" w14:textId="77777777" w:rsidR="00283723" w:rsidRDefault="00283723">
      <w:pPr>
        <w:pStyle w:val="BodyText"/>
        <w:ind w:left="566" w:right="4988"/>
      </w:pPr>
    </w:p>
    <w:p w14:paraId="35499422" w14:textId="77777777" w:rsidR="00A732E0" w:rsidRDefault="00A732E0">
      <w:pPr>
        <w:pStyle w:val="BodyText"/>
        <w:rPr>
          <w:sz w:val="24"/>
        </w:rPr>
      </w:pPr>
    </w:p>
    <w:p w14:paraId="62C4B630" w14:textId="77777777" w:rsidR="00A732E0" w:rsidRDefault="00A732E0">
      <w:pPr>
        <w:pStyle w:val="BodyText"/>
        <w:rPr>
          <w:sz w:val="24"/>
        </w:rPr>
      </w:pPr>
    </w:p>
    <w:p w14:paraId="2F8E4779" w14:textId="77777777" w:rsidR="00A732E0" w:rsidRDefault="00A732E0">
      <w:pPr>
        <w:pStyle w:val="BodyText"/>
        <w:rPr>
          <w:sz w:val="24"/>
        </w:rPr>
      </w:pPr>
    </w:p>
    <w:p w14:paraId="0058C65A" w14:textId="77777777" w:rsidR="00A732E0" w:rsidRDefault="00A732E0">
      <w:pPr>
        <w:pStyle w:val="BodyText"/>
        <w:rPr>
          <w:sz w:val="24"/>
        </w:rPr>
      </w:pPr>
    </w:p>
    <w:p w14:paraId="68BE128E" w14:textId="77777777" w:rsidR="00A732E0" w:rsidRDefault="00A732E0">
      <w:pPr>
        <w:pStyle w:val="BodyText"/>
        <w:rPr>
          <w:sz w:val="24"/>
        </w:rPr>
      </w:pPr>
    </w:p>
    <w:p w14:paraId="5EDAC3B4" w14:textId="77777777" w:rsidR="00A732E0" w:rsidRDefault="00A732E0">
      <w:pPr>
        <w:pStyle w:val="BodyText"/>
        <w:rPr>
          <w:sz w:val="24"/>
        </w:rPr>
      </w:pPr>
    </w:p>
    <w:p w14:paraId="0992AAC2" w14:textId="77777777" w:rsidR="00A732E0" w:rsidRDefault="00A732E0">
      <w:pPr>
        <w:pStyle w:val="BodyText"/>
        <w:rPr>
          <w:sz w:val="24"/>
        </w:rPr>
      </w:pPr>
    </w:p>
    <w:p w14:paraId="35939DCD" w14:textId="42DA90CF" w:rsidR="00283723" w:rsidRDefault="00283723" w:rsidP="00283723">
      <w:pPr>
        <w:jc w:val="center"/>
        <w:rPr>
          <w:rFonts w:ascii="Cambria" w:hAnsi="Cambria"/>
          <w:b/>
          <w:sz w:val="72"/>
          <w:szCs w:val="72"/>
          <w:lang w:val="it-IT"/>
        </w:rPr>
      </w:pPr>
      <w:bookmarkStart w:id="1" w:name="_Hlk98493304"/>
      <w:r>
        <w:rPr>
          <w:rFonts w:ascii="Cambria" w:hAnsi="Cambria"/>
          <w:b/>
          <w:sz w:val="72"/>
          <w:szCs w:val="72"/>
          <w:lang w:val="it-IT"/>
        </w:rPr>
        <w:t>PLAN  DE  AFACERI</w:t>
      </w:r>
    </w:p>
    <w:p w14:paraId="55F21DCE" w14:textId="07B588B1" w:rsidR="00283723" w:rsidRPr="006705F4" w:rsidRDefault="00283723" w:rsidP="00283723">
      <w:pPr>
        <w:jc w:val="center"/>
        <w:rPr>
          <w:rFonts w:ascii="Cambria" w:hAnsi="Cambria"/>
          <w:b/>
          <w:sz w:val="72"/>
          <w:szCs w:val="72"/>
          <w:lang w:val="it-IT"/>
        </w:rPr>
      </w:pPr>
      <w:bookmarkStart w:id="2" w:name="_Hlk98493359"/>
      <w:r w:rsidRPr="0056246F">
        <w:rPr>
          <w:rFonts w:ascii="Cambria" w:hAnsi="Cambria"/>
          <w:b/>
          <w:sz w:val="52"/>
          <w:szCs w:val="52"/>
          <w:lang w:val="it-IT"/>
        </w:rPr>
        <w:t>TEMA:</w:t>
      </w:r>
      <w:bookmarkEnd w:id="2"/>
      <w:r>
        <w:rPr>
          <w:rFonts w:ascii="Cambria" w:hAnsi="Cambria"/>
          <w:b/>
          <w:sz w:val="52"/>
          <w:szCs w:val="52"/>
          <w:lang w:val="it-IT"/>
        </w:rPr>
        <w:t xml:space="preserve"> </w:t>
      </w:r>
      <w:r w:rsidRPr="00283723">
        <w:rPr>
          <w:rFonts w:ascii="Cambria" w:hAnsi="Cambria"/>
          <w:b/>
          <w:sz w:val="52"/>
          <w:szCs w:val="52"/>
          <w:lang w:val="it-IT"/>
        </w:rPr>
        <w:t>terenuri amenajate pentru activități sportive recreative</w:t>
      </w:r>
    </w:p>
    <w:bookmarkEnd w:id="1"/>
    <w:p w14:paraId="0ED4E974" w14:textId="77777777" w:rsidR="00A732E0" w:rsidRDefault="00A732E0">
      <w:pPr>
        <w:pStyle w:val="BodyText"/>
        <w:rPr>
          <w:b/>
          <w:sz w:val="58"/>
        </w:rPr>
      </w:pPr>
    </w:p>
    <w:p w14:paraId="17ADD917" w14:textId="77777777" w:rsidR="00A732E0" w:rsidRDefault="00A732E0">
      <w:pPr>
        <w:pStyle w:val="BodyText"/>
        <w:rPr>
          <w:b/>
          <w:sz w:val="58"/>
        </w:rPr>
      </w:pPr>
    </w:p>
    <w:p w14:paraId="036E13B6" w14:textId="77777777" w:rsidR="00A732E0" w:rsidRDefault="00A732E0">
      <w:pPr>
        <w:pStyle w:val="BodyText"/>
        <w:spacing w:before="2"/>
        <w:rPr>
          <w:b/>
          <w:sz w:val="54"/>
        </w:rPr>
      </w:pPr>
    </w:p>
    <w:p w14:paraId="3D976632" w14:textId="3D3AB367" w:rsidR="009567FE" w:rsidRDefault="009567FE">
      <w:pPr>
        <w:spacing w:before="1"/>
        <w:ind w:left="6435"/>
        <w:rPr>
          <w:rFonts w:asciiTheme="majorHAnsi" w:hAnsiTheme="majorHAnsi"/>
          <w:b/>
          <w:sz w:val="32"/>
        </w:rPr>
      </w:pPr>
      <w:r w:rsidRPr="009567FE">
        <w:rPr>
          <w:rFonts w:asciiTheme="majorHAnsi" w:hAnsiTheme="majorHAnsi"/>
          <w:b/>
          <w:sz w:val="32"/>
        </w:rPr>
        <w:t>PARTICIPANTI</w:t>
      </w:r>
      <w:r w:rsidR="00CA3935" w:rsidRPr="009567FE">
        <w:rPr>
          <w:rFonts w:asciiTheme="majorHAnsi" w:hAnsiTheme="majorHAnsi"/>
          <w:b/>
          <w:sz w:val="32"/>
        </w:rPr>
        <w:t xml:space="preserve">: </w:t>
      </w:r>
    </w:p>
    <w:p w14:paraId="23B07110" w14:textId="42EE29E3" w:rsidR="008F0A29" w:rsidRPr="009567FE" w:rsidRDefault="008F0A29">
      <w:pPr>
        <w:spacing w:before="1"/>
        <w:ind w:left="6435"/>
        <w:rPr>
          <w:rFonts w:asciiTheme="majorHAnsi" w:hAnsiTheme="majorHAnsi"/>
          <w:b/>
          <w:sz w:val="32"/>
        </w:rPr>
      </w:pPr>
    </w:p>
    <w:p w14:paraId="4A2A22C3" w14:textId="17E4A27A" w:rsidR="00A732E0" w:rsidRDefault="008F0A29" w:rsidP="008F0A29">
      <w:pPr>
        <w:jc w:val="right"/>
        <w:rPr>
          <w:b/>
          <w:sz w:val="32"/>
        </w:rPr>
      </w:pPr>
      <w:r>
        <w:rPr>
          <w:b/>
          <w:sz w:val="32"/>
        </w:rPr>
        <w:t xml:space="preserve"> SCOLARU ROXANA NICOLETA</w:t>
      </w:r>
    </w:p>
    <w:p w14:paraId="3939DE44" w14:textId="4F8BB20E" w:rsidR="008F0A29" w:rsidRDefault="008F0A29" w:rsidP="008F0A29">
      <w:pPr>
        <w:jc w:val="right"/>
        <w:rPr>
          <w:b/>
          <w:sz w:val="32"/>
        </w:rPr>
      </w:pPr>
      <w:r>
        <w:rPr>
          <w:b/>
          <w:sz w:val="32"/>
        </w:rPr>
        <w:t>STANCU MARIA CLARA</w:t>
      </w:r>
    </w:p>
    <w:p w14:paraId="2F3707A1" w14:textId="77777777" w:rsidR="00594910" w:rsidRDefault="00594910">
      <w:pPr>
        <w:rPr>
          <w:b/>
          <w:sz w:val="32"/>
        </w:rPr>
      </w:pPr>
    </w:p>
    <w:p w14:paraId="7C940387" w14:textId="77777777" w:rsidR="00594910" w:rsidRDefault="00594910">
      <w:pPr>
        <w:rPr>
          <w:b/>
          <w:sz w:val="32"/>
        </w:rPr>
      </w:pPr>
    </w:p>
    <w:p w14:paraId="53D08D14" w14:textId="77777777" w:rsidR="00A732E0" w:rsidRDefault="00CA3935">
      <w:pPr>
        <w:pStyle w:val="Heading2"/>
        <w:spacing w:before="117"/>
        <w:ind w:left="4926" w:right="4926" w:firstLine="0"/>
        <w:jc w:val="center"/>
      </w:pPr>
      <w:r>
        <w:t>PLAN DE AFACERI</w:t>
      </w:r>
    </w:p>
    <w:p w14:paraId="02C1181A" w14:textId="77777777" w:rsidR="00A732E0" w:rsidRDefault="00A732E0">
      <w:pPr>
        <w:pStyle w:val="BodyText"/>
        <w:rPr>
          <w:b/>
          <w:sz w:val="20"/>
        </w:rPr>
      </w:pPr>
    </w:p>
    <w:p w14:paraId="44C65D22" w14:textId="77777777" w:rsidR="00A732E0" w:rsidRDefault="00A732E0">
      <w:pPr>
        <w:pStyle w:val="BodyText"/>
        <w:spacing w:before="4"/>
        <w:rPr>
          <w:b/>
          <w:sz w:val="25"/>
        </w:rPr>
      </w:pPr>
    </w:p>
    <w:p w14:paraId="34212296" w14:textId="77777777" w:rsidR="00F02213" w:rsidRPr="00F02213" w:rsidRDefault="00F02213" w:rsidP="00F02213">
      <w:pPr>
        <w:pStyle w:val="ListParagraph"/>
        <w:ind w:left="1133" w:firstLine="0"/>
        <w:rPr>
          <w:rFonts w:ascii="Cambria" w:hAnsi="Cambria" w:cs="Arial"/>
          <w:b/>
          <w:sz w:val="24"/>
          <w:szCs w:val="24"/>
          <w:lang w:val="it-IT"/>
        </w:rPr>
      </w:pPr>
      <w:r w:rsidRPr="00F02213">
        <w:rPr>
          <w:rFonts w:ascii="Cambria" w:hAnsi="Cambria" w:cs="Arial"/>
          <w:b/>
          <w:sz w:val="24"/>
          <w:szCs w:val="24"/>
          <w:lang w:val="it-IT"/>
        </w:rPr>
        <w:t>1. Titlul firmei si forma juridica</w:t>
      </w:r>
    </w:p>
    <w:p w14:paraId="7CD2B98E" w14:textId="555842E2" w:rsidR="00A732E0" w:rsidRDefault="00CA3935">
      <w:pPr>
        <w:pStyle w:val="ListParagraph"/>
        <w:numPr>
          <w:ilvl w:val="0"/>
          <w:numId w:val="9"/>
        </w:numPr>
        <w:tabs>
          <w:tab w:val="left" w:pos="1355"/>
        </w:tabs>
        <w:spacing w:before="171"/>
        <w:ind w:firstLine="0"/>
      </w:pPr>
      <w:r>
        <w:t xml:space="preserve">Denumirea firmei: </w:t>
      </w:r>
    </w:p>
    <w:p w14:paraId="3B25711A" w14:textId="360AC739" w:rsidR="00A732E0" w:rsidRDefault="00CA3935" w:rsidP="009567FE">
      <w:pPr>
        <w:pStyle w:val="ListParagraph"/>
        <w:numPr>
          <w:ilvl w:val="0"/>
          <w:numId w:val="9"/>
        </w:numPr>
        <w:tabs>
          <w:tab w:val="left" w:pos="1355"/>
        </w:tabs>
        <w:spacing w:before="179"/>
        <w:ind w:firstLine="37"/>
      </w:pPr>
      <w:r>
        <w:t>Reprezentant</w:t>
      </w:r>
      <w:r w:rsidR="009567FE">
        <w:t>i</w:t>
      </w:r>
      <w:r>
        <w:t xml:space="preserve"> legal</w:t>
      </w:r>
      <w:r w:rsidR="009567FE">
        <w:t>i</w:t>
      </w:r>
      <w:r>
        <w:t xml:space="preserve">: </w:t>
      </w:r>
    </w:p>
    <w:p w14:paraId="1C96983F" w14:textId="77777777" w:rsidR="00594910" w:rsidRDefault="00CA3935" w:rsidP="009567FE">
      <w:pPr>
        <w:pStyle w:val="ListParagraph"/>
        <w:numPr>
          <w:ilvl w:val="0"/>
          <w:numId w:val="9"/>
        </w:numPr>
        <w:tabs>
          <w:tab w:val="left" w:pos="1355"/>
        </w:tabs>
        <w:spacing w:before="182" w:line="410" w:lineRule="auto"/>
        <w:ind w:right="7320" w:firstLine="0"/>
      </w:pPr>
      <w:r>
        <w:t>Sediul societăţii:</w:t>
      </w:r>
    </w:p>
    <w:p w14:paraId="2670B74E" w14:textId="5AA4C696" w:rsidR="00A732E0" w:rsidRDefault="00CA3935" w:rsidP="009567FE">
      <w:pPr>
        <w:pStyle w:val="ListParagraph"/>
        <w:numPr>
          <w:ilvl w:val="0"/>
          <w:numId w:val="9"/>
        </w:numPr>
        <w:tabs>
          <w:tab w:val="left" w:pos="1355"/>
        </w:tabs>
        <w:spacing w:before="182" w:line="410" w:lineRule="auto"/>
        <w:ind w:right="7320" w:firstLine="0"/>
      </w:pPr>
      <w:r>
        <w:t>Telefon:</w:t>
      </w:r>
    </w:p>
    <w:p w14:paraId="4D350267" w14:textId="103EFFAD" w:rsidR="00A732E0" w:rsidRDefault="00CA3935">
      <w:pPr>
        <w:pStyle w:val="ListParagraph"/>
        <w:numPr>
          <w:ilvl w:val="0"/>
          <w:numId w:val="8"/>
        </w:numPr>
        <w:tabs>
          <w:tab w:val="left" w:pos="1355"/>
        </w:tabs>
        <w:spacing w:before="8"/>
        <w:ind w:firstLine="0"/>
      </w:pPr>
      <w:r>
        <w:t xml:space="preserve">Nr. acţionari/asociaţi: </w:t>
      </w:r>
      <w:r w:rsidR="009567FE">
        <w:t>2</w:t>
      </w:r>
      <w:r>
        <w:rPr>
          <w:spacing w:val="-12"/>
        </w:rPr>
        <w:t xml:space="preserve"> </w:t>
      </w:r>
      <w:r>
        <w:t>asociat</w:t>
      </w:r>
      <w:r w:rsidR="009567FE">
        <w:t>i</w:t>
      </w:r>
    </w:p>
    <w:p w14:paraId="05AA05CF" w14:textId="77777777" w:rsidR="00A732E0" w:rsidRDefault="00CA3935">
      <w:pPr>
        <w:pStyle w:val="ListParagraph"/>
        <w:numPr>
          <w:ilvl w:val="0"/>
          <w:numId w:val="8"/>
        </w:numPr>
        <w:tabs>
          <w:tab w:val="left" w:pos="1355"/>
        </w:tabs>
        <w:spacing w:before="178" w:line="259" w:lineRule="auto"/>
        <w:ind w:right="1289" w:firstLine="0"/>
      </w:pPr>
      <w:r>
        <w:t>Obiectul de activitate, potrivit prevederilor din actul constitutiv: principalul obiect de activitate este acela de oferi publicului terenuri amenajate pentru activități sportive recreative încadrate la codul CAEN 9311 – Activități ale bazelor</w:t>
      </w:r>
      <w:r>
        <w:rPr>
          <w:spacing w:val="-13"/>
        </w:rPr>
        <w:t xml:space="preserve"> </w:t>
      </w:r>
      <w:r>
        <w:t>sportive</w:t>
      </w:r>
    </w:p>
    <w:p w14:paraId="66AD8840" w14:textId="77777777" w:rsidR="00A732E0" w:rsidRDefault="00CA3935">
      <w:pPr>
        <w:pStyle w:val="ListParagraph"/>
        <w:numPr>
          <w:ilvl w:val="0"/>
          <w:numId w:val="8"/>
        </w:numPr>
        <w:tabs>
          <w:tab w:val="left" w:pos="1355"/>
        </w:tabs>
        <w:spacing w:before="159"/>
        <w:ind w:left="1354"/>
      </w:pPr>
      <w:r>
        <w:t>Capitalul social: 200</w:t>
      </w:r>
      <w:r>
        <w:rPr>
          <w:spacing w:val="-8"/>
        </w:rPr>
        <w:t xml:space="preserve"> </w:t>
      </w:r>
      <w:r>
        <w:t>lei</w:t>
      </w:r>
    </w:p>
    <w:p w14:paraId="2A50E5FA" w14:textId="77777777" w:rsidR="00A732E0" w:rsidRDefault="00CA3935">
      <w:pPr>
        <w:pStyle w:val="ListParagraph"/>
        <w:numPr>
          <w:ilvl w:val="0"/>
          <w:numId w:val="8"/>
        </w:numPr>
        <w:tabs>
          <w:tab w:val="left" w:pos="1355"/>
        </w:tabs>
        <w:spacing w:before="179"/>
        <w:ind w:left="1354"/>
      </w:pPr>
      <w:r>
        <w:t>Forţa de muncă (număr total): 3</w:t>
      </w:r>
      <w:r>
        <w:rPr>
          <w:spacing w:val="-8"/>
        </w:rPr>
        <w:t xml:space="preserve"> </w:t>
      </w:r>
      <w:r>
        <w:t>angajați</w:t>
      </w:r>
    </w:p>
    <w:p w14:paraId="7C9382C8" w14:textId="77777777" w:rsidR="00A732E0" w:rsidRDefault="00A732E0">
      <w:pPr>
        <w:pStyle w:val="BodyText"/>
        <w:rPr>
          <w:sz w:val="20"/>
        </w:rPr>
      </w:pPr>
    </w:p>
    <w:p w14:paraId="420D2020" w14:textId="77777777" w:rsidR="00A732E0" w:rsidRDefault="00A732E0">
      <w:pPr>
        <w:pStyle w:val="BodyText"/>
        <w:spacing w:before="4"/>
        <w:rPr>
          <w:sz w:val="23"/>
        </w:rPr>
      </w:pPr>
    </w:p>
    <w:p w14:paraId="7E215ECF" w14:textId="2520C621" w:rsidR="00A732E0" w:rsidRPr="00F02213" w:rsidRDefault="009567FE" w:rsidP="00F02213">
      <w:pPr>
        <w:pStyle w:val="BodyText"/>
        <w:numPr>
          <w:ilvl w:val="0"/>
          <w:numId w:val="11"/>
        </w:numPr>
        <w:spacing w:before="9"/>
        <w:rPr>
          <w:rFonts w:asciiTheme="majorHAnsi" w:hAnsiTheme="majorHAnsi"/>
          <w:b/>
          <w:sz w:val="26"/>
        </w:rPr>
      </w:pPr>
      <w:r w:rsidRPr="00F02213">
        <w:rPr>
          <w:rFonts w:asciiTheme="majorHAnsi" w:hAnsiTheme="majorHAnsi"/>
          <w:b/>
          <w:sz w:val="26"/>
        </w:rPr>
        <w:t>SCOPUL PLANULUI DE AFACERI</w:t>
      </w:r>
    </w:p>
    <w:p w14:paraId="4B44A8BB" w14:textId="77777777" w:rsidR="009567FE" w:rsidRDefault="009567FE" w:rsidP="009567FE">
      <w:pPr>
        <w:pStyle w:val="BodyText"/>
        <w:spacing w:before="9"/>
        <w:ind w:left="1133"/>
        <w:rPr>
          <w:b/>
          <w:sz w:val="26"/>
        </w:rPr>
      </w:pPr>
    </w:p>
    <w:p w14:paraId="613F3118" w14:textId="0CDD88D3" w:rsidR="00A732E0" w:rsidRDefault="00F02213">
      <w:pPr>
        <w:pStyle w:val="ListParagraph"/>
        <w:numPr>
          <w:ilvl w:val="0"/>
          <w:numId w:val="7"/>
        </w:numPr>
        <w:tabs>
          <w:tab w:val="left" w:pos="1355"/>
        </w:tabs>
        <w:spacing w:line="253" w:lineRule="exact"/>
        <w:rPr>
          <w:b/>
        </w:rPr>
      </w:pPr>
      <w:r>
        <w:rPr>
          <w:b/>
        </w:rPr>
        <w:t>Sumar și d</w:t>
      </w:r>
      <w:r w:rsidR="00CA3935">
        <w:rPr>
          <w:b/>
        </w:rPr>
        <w:t xml:space="preserve">escrierea </w:t>
      </w:r>
      <w:r>
        <w:rPr>
          <w:b/>
        </w:rPr>
        <w:t>firmei</w:t>
      </w:r>
    </w:p>
    <w:p w14:paraId="504B5656" w14:textId="05EAE1FC" w:rsidR="00A732E0" w:rsidRDefault="00CA3935">
      <w:pPr>
        <w:ind w:left="1133" w:right="1132" w:firstLine="561"/>
        <w:jc w:val="both"/>
        <w:rPr>
          <w:sz w:val="24"/>
        </w:rPr>
      </w:pPr>
      <w:r>
        <w:rPr>
          <w:sz w:val="24"/>
        </w:rPr>
        <w:t>Ideea afacerii se referă la construirea de terenuri de sport împrejmuite, prevăzute cu instalație de nocturnă, vestiare, grupuri sanitare și dușuri, și utilități pentru refacere, unitate de alimentație publică.</w:t>
      </w:r>
    </w:p>
    <w:p w14:paraId="1EEC3406" w14:textId="180F5B06" w:rsidR="00CE0748" w:rsidRDefault="00CE0748">
      <w:pPr>
        <w:ind w:left="1133" w:right="1132" w:firstLine="561"/>
        <w:jc w:val="both"/>
        <w:rPr>
          <w:sz w:val="24"/>
        </w:rPr>
      </w:pPr>
      <w:r w:rsidRPr="00CE0748">
        <w:rPr>
          <w:sz w:val="24"/>
        </w:rPr>
        <w:t>Popularea terenurilor sportive moderne și progresele sportive moderne, au creat oportunități noi și interesante pentru jocurile sportive. Fie că doriți construirea unui </w:t>
      </w:r>
      <w:hyperlink r:id="rId7" w:history="1">
        <w:r w:rsidRPr="00CE0748">
          <w:rPr>
            <w:rStyle w:val="Hyperlink"/>
            <w:color w:val="000000" w:themeColor="text1"/>
            <w:sz w:val="24"/>
            <w:u w:val="none"/>
          </w:rPr>
          <w:t>teren de tenis</w:t>
        </w:r>
      </w:hyperlink>
      <w:r w:rsidRPr="00CE0748">
        <w:rPr>
          <w:sz w:val="24"/>
        </w:rPr>
        <w:t> nou, instalați o zonă de joc pentru mai mulți utilizatori sau investiți într-o construcție de terenuri sportive, este important să vă gândiți la siguranța spectatorilor, a jucătorilor, a terenului și a echipamentelor.</w:t>
      </w:r>
    </w:p>
    <w:p w14:paraId="753BFB4E" w14:textId="77777777" w:rsidR="00A732E0" w:rsidRDefault="00CA3935">
      <w:pPr>
        <w:spacing w:before="1"/>
        <w:ind w:left="1133" w:right="1130" w:firstLine="561"/>
        <w:jc w:val="both"/>
        <w:rPr>
          <w:sz w:val="24"/>
        </w:rPr>
      </w:pPr>
      <w:r>
        <w:rPr>
          <w:sz w:val="24"/>
        </w:rPr>
        <w:t>Investiția constă în construirea a doua terenuri artificiale având suprafața unui teren de fotbal și un teren de tenis, împrejmuite cu gard înalt de plasă, instalații de nocturnă, acoperite cu gazon artificial și prevazute cu porți/fileu, banci de rezerve. Lângă terenuri se vor construi vestiare,  grupuri sanitare cu dușuri, sauna, sala de masaj și un salon pentru servirea de băuturi răcoritoare, energizante și sandwich-uri. Terenurile vor funcționa în perioada de vară în aer liber, iar în perioada de iarnă vor fi acoperite prin intermediul unui balon special</w:t>
      </w:r>
      <w:r>
        <w:rPr>
          <w:spacing w:val="-8"/>
          <w:sz w:val="24"/>
        </w:rPr>
        <w:t xml:space="preserve"> </w:t>
      </w:r>
      <w:r>
        <w:rPr>
          <w:sz w:val="24"/>
        </w:rPr>
        <w:t>încălzit.</w:t>
      </w:r>
    </w:p>
    <w:p w14:paraId="1924C5EA" w14:textId="77777777" w:rsidR="00A732E0" w:rsidRDefault="00CA3935">
      <w:pPr>
        <w:ind w:left="1133" w:right="1130" w:firstLine="561"/>
        <w:jc w:val="both"/>
        <w:rPr>
          <w:sz w:val="24"/>
        </w:rPr>
      </w:pPr>
      <w:r>
        <w:rPr>
          <w:sz w:val="24"/>
        </w:rPr>
        <w:t xml:space="preserve">Am constatat lipsa unor condiții decente pentru practicarea jocurilor sportive, dotate, funcționale și întreținute la standarde europene, dotate cu instalații de nocturnă și utilități  de refacere și agrement. În acest moment există puține locuri în orașul nostru unde se pot practica activitati sportive. Acestea se gasesc in general in curtile scolilor sau liceelor și în zonele limitrofe. </w:t>
      </w:r>
      <w:r>
        <w:rPr>
          <w:sz w:val="24"/>
        </w:rPr>
        <w:lastRenderedPageBreak/>
        <w:t>Din punct de vedere al ofertei actuale, ea se prezinta in conditii care cu indulgenta poate  fi catalogată drept mediocra. Pe lângă insuficiența numerică a terenurilor de sport, ele se afla într-o stare precara, sunt neîntreținute și nu oferă servicii minime de igienă, refacere și recreere.</w:t>
      </w:r>
    </w:p>
    <w:p w14:paraId="32C96F1C" w14:textId="658A0168" w:rsidR="00A732E0" w:rsidRDefault="00CA3935">
      <w:pPr>
        <w:ind w:left="1133" w:right="1131" w:firstLine="561"/>
        <w:jc w:val="both"/>
        <w:rPr>
          <w:sz w:val="24"/>
        </w:rPr>
      </w:pPr>
      <w:r>
        <w:rPr>
          <w:sz w:val="24"/>
        </w:rPr>
        <w:t>Solicitarea pentru practicarea acestui gen de activitate sportivă este mare în orașul nostru iar oferta în spații adecvate este insuficientă, terenurile existente fiind supraaglomerate. În special în lunile de vara și după lăsarea întunericului se constata inexistența unei oferte specifice pentru acest tip de serviciu.</w:t>
      </w:r>
    </w:p>
    <w:p w14:paraId="7A64EB30" w14:textId="77777777" w:rsidR="00F02213" w:rsidRDefault="00F02213">
      <w:pPr>
        <w:ind w:left="1133" w:right="1131" w:firstLine="561"/>
        <w:jc w:val="both"/>
        <w:rPr>
          <w:sz w:val="24"/>
        </w:rPr>
      </w:pPr>
    </w:p>
    <w:p w14:paraId="5F9AADD7" w14:textId="77777777" w:rsidR="00A732E0" w:rsidRDefault="00CA3935">
      <w:pPr>
        <w:pStyle w:val="ListParagraph"/>
        <w:numPr>
          <w:ilvl w:val="1"/>
          <w:numId w:val="7"/>
        </w:numPr>
        <w:tabs>
          <w:tab w:val="left" w:pos="2214"/>
        </w:tabs>
        <w:spacing w:before="117" w:line="250" w:lineRule="exact"/>
        <w:ind w:left="1853" w:firstLine="0"/>
        <w:rPr>
          <w:b/>
        </w:rPr>
      </w:pPr>
      <w:r>
        <w:rPr>
          <w:b/>
        </w:rPr>
        <w:t>Obiective</w:t>
      </w:r>
    </w:p>
    <w:p w14:paraId="4C0BEC71" w14:textId="77777777" w:rsidR="00A732E0" w:rsidRDefault="00CA3935">
      <w:pPr>
        <w:pStyle w:val="BodyText"/>
        <w:spacing w:line="242" w:lineRule="auto"/>
        <w:ind w:left="1853" w:right="1030"/>
      </w:pPr>
      <w:r>
        <w:t>Obiectiv 1: angajarea a cel puțin 3 persoane care să asigure managementul, precum și întreținerea bazei sportive în primul an de funcționare;</w:t>
      </w:r>
    </w:p>
    <w:p w14:paraId="007A9501" w14:textId="77777777" w:rsidR="00A732E0" w:rsidRDefault="00CA3935">
      <w:pPr>
        <w:pStyle w:val="BodyText"/>
        <w:spacing w:line="242" w:lineRule="auto"/>
        <w:ind w:left="1853" w:right="1539"/>
      </w:pPr>
      <w:r>
        <w:t>Obiectiv 2: concretizarea unui portofoliu de clienți stabil prin inițierea unei politici de fidelizare; Obiectiv 3: creșterea vânzărilor de la an la an cu cel puțin 15%.</w:t>
      </w:r>
    </w:p>
    <w:p w14:paraId="79B2F4B1" w14:textId="77777777" w:rsidR="00A732E0" w:rsidRDefault="00A732E0">
      <w:pPr>
        <w:pStyle w:val="BodyText"/>
        <w:spacing w:before="7"/>
        <w:rPr>
          <w:sz w:val="21"/>
        </w:rPr>
      </w:pPr>
    </w:p>
    <w:p w14:paraId="61622662" w14:textId="77777777" w:rsidR="00A732E0" w:rsidRDefault="00CA3935">
      <w:pPr>
        <w:pStyle w:val="ListParagraph"/>
        <w:numPr>
          <w:ilvl w:val="1"/>
          <w:numId w:val="7"/>
        </w:numPr>
        <w:tabs>
          <w:tab w:val="left" w:pos="2214"/>
        </w:tabs>
        <w:ind w:left="1853" w:right="2790" w:firstLine="0"/>
      </w:pPr>
      <w:r>
        <w:rPr>
          <w:b/>
        </w:rPr>
        <w:t xml:space="preserve">Activități </w:t>
      </w:r>
      <w:r>
        <w:t>(ex: amenajarea spatiului, achizitia utilajelor si echipamentelor etc.) Activitatea 1: amenajarea bazei sportive într-un timp cât mai</w:t>
      </w:r>
      <w:r>
        <w:rPr>
          <w:spacing w:val="-22"/>
        </w:rPr>
        <w:t xml:space="preserve"> </w:t>
      </w:r>
      <w:r>
        <w:t>scurt;</w:t>
      </w:r>
    </w:p>
    <w:p w14:paraId="0D675B31" w14:textId="77777777" w:rsidR="00A732E0" w:rsidRDefault="00CA3935">
      <w:pPr>
        <w:pStyle w:val="BodyText"/>
        <w:ind w:left="1853" w:right="2193"/>
      </w:pPr>
      <w:r>
        <w:t>Activitatea 2: achiziția tuturor echipamentelor necesare desfășurării activităților sportive; Activitatea 3: recrutarea personalului.</w:t>
      </w:r>
    </w:p>
    <w:p w14:paraId="51221541" w14:textId="77777777" w:rsidR="00A732E0" w:rsidRDefault="00A732E0">
      <w:pPr>
        <w:pStyle w:val="BodyText"/>
        <w:spacing w:before="4"/>
      </w:pPr>
    </w:p>
    <w:p w14:paraId="23965022" w14:textId="77777777" w:rsidR="00A732E0" w:rsidRDefault="00CA3935">
      <w:pPr>
        <w:pStyle w:val="Heading2"/>
        <w:numPr>
          <w:ilvl w:val="1"/>
          <w:numId w:val="7"/>
        </w:numPr>
        <w:tabs>
          <w:tab w:val="left" w:pos="2213"/>
          <w:tab w:val="left" w:pos="2214"/>
        </w:tabs>
        <w:spacing w:before="1" w:line="251" w:lineRule="exact"/>
      </w:pPr>
      <w:r>
        <w:t>Rezultate</w:t>
      </w:r>
    </w:p>
    <w:p w14:paraId="588CE2F2" w14:textId="77777777" w:rsidR="00A732E0" w:rsidRDefault="00CA3935">
      <w:pPr>
        <w:pStyle w:val="BodyText"/>
        <w:ind w:left="1853" w:right="1436"/>
      </w:pPr>
      <w:r>
        <w:t>Rezultat 1: Oferirea către publicul larg a unei baze sportive moderne, la cele mai înalte standarde; Rezultat 2: Creșterea veniturilor și reinvestirea acestora în primii trei ani;</w:t>
      </w:r>
    </w:p>
    <w:p w14:paraId="2FEB3967" w14:textId="77777777" w:rsidR="00A732E0" w:rsidRDefault="00A732E0">
      <w:pPr>
        <w:pStyle w:val="BodyText"/>
        <w:spacing w:before="6"/>
      </w:pPr>
    </w:p>
    <w:p w14:paraId="6E05F5F0" w14:textId="77777777" w:rsidR="00A732E0" w:rsidRDefault="00CA3935">
      <w:pPr>
        <w:pStyle w:val="Heading2"/>
        <w:numPr>
          <w:ilvl w:val="1"/>
          <w:numId w:val="7"/>
        </w:numPr>
        <w:tabs>
          <w:tab w:val="left" w:pos="2214"/>
        </w:tabs>
        <w:spacing w:line="251" w:lineRule="exact"/>
      </w:pPr>
      <w:r>
        <w:t>Indicatori:</w:t>
      </w:r>
    </w:p>
    <w:p w14:paraId="75B8EA00" w14:textId="77777777" w:rsidR="00A732E0" w:rsidRDefault="00CA3935">
      <w:pPr>
        <w:pStyle w:val="BodyText"/>
        <w:ind w:left="1853" w:right="6872"/>
      </w:pPr>
      <w:r>
        <w:t>Cifra de Afaceri anuală: 266.000 lei Profit: 50.193 lei</w:t>
      </w:r>
    </w:p>
    <w:p w14:paraId="51F5FEE8" w14:textId="77777777" w:rsidR="00A732E0" w:rsidRDefault="00CA3935">
      <w:pPr>
        <w:pStyle w:val="BodyText"/>
        <w:spacing w:before="2" w:line="252" w:lineRule="exact"/>
        <w:ind w:left="1853"/>
      </w:pPr>
      <w:r>
        <w:t>Număr mediu de angajați: 3</w:t>
      </w:r>
    </w:p>
    <w:p w14:paraId="6540DC53" w14:textId="77777777" w:rsidR="00A732E0" w:rsidRDefault="00A732E0">
      <w:pPr>
        <w:pStyle w:val="BodyText"/>
        <w:spacing w:before="4"/>
      </w:pPr>
    </w:p>
    <w:p w14:paraId="04515863" w14:textId="77777777" w:rsidR="00A732E0" w:rsidRDefault="00CA3935">
      <w:pPr>
        <w:pStyle w:val="Heading2"/>
        <w:numPr>
          <w:ilvl w:val="0"/>
          <w:numId w:val="7"/>
        </w:numPr>
        <w:tabs>
          <w:tab w:val="left" w:pos="1355"/>
        </w:tabs>
      </w:pPr>
      <w:r>
        <w:t>Analiza SWOT a</w:t>
      </w:r>
      <w:r>
        <w:rPr>
          <w:spacing w:val="-6"/>
        </w:rPr>
        <w:t xml:space="preserve"> </w:t>
      </w:r>
      <w:r>
        <w:t>afacerii</w:t>
      </w:r>
    </w:p>
    <w:p w14:paraId="3FB88796" w14:textId="77777777" w:rsidR="00A732E0" w:rsidRDefault="00A732E0">
      <w:pPr>
        <w:pStyle w:val="BodyText"/>
        <w:spacing w:before="1"/>
        <w:rPr>
          <w:b/>
        </w:rPr>
      </w:pPr>
    </w:p>
    <w:tbl>
      <w:tblPr>
        <w:tblW w:w="0" w:type="auto"/>
        <w:tblInd w:w="10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29"/>
        <w:gridCol w:w="4928"/>
      </w:tblGrid>
      <w:tr w:rsidR="00A732E0" w14:paraId="2D7E0715" w14:textId="77777777">
        <w:trPr>
          <w:trHeight w:hRule="exact" w:val="1827"/>
        </w:trPr>
        <w:tc>
          <w:tcPr>
            <w:tcW w:w="4929" w:type="dxa"/>
          </w:tcPr>
          <w:p w14:paraId="2536531F" w14:textId="77777777" w:rsidR="00A732E0" w:rsidRDefault="00CA3935">
            <w:pPr>
              <w:pStyle w:val="TableParagraph"/>
              <w:spacing w:line="250" w:lineRule="exact"/>
              <w:ind w:left="1802" w:right="1803"/>
              <w:jc w:val="center"/>
              <w:rPr>
                <w:b/>
              </w:rPr>
            </w:pPr>
            <w:r>
              <w:rPr>
                <w:b/>
              </w:rPr>
              <w:t>Puncte tari:</w:t>
            </w:r>
          </w:p>
          <w:p w14:paraId="301F86A2" w14:textId="77777777" w:rsidR="00A732E0" w:rsidRDefault="00CA3935">
            <w:pPr>
              <w:pStyle w:val="TableParagraph"/>
              <w:numPr>
                <w:ilvl w:val="0"/>
                <w:numId w:val="6"/>
              </w:numPr>
              <w:tabs>
                <w:tab w:val="left" w:pos="1045"/>
              </w:tabs>
              <w:spacing w:line="240" w:lineRule="auto"/>
              <w:ind w:right="116" w:firstLine="720"/>
            </w:pPr>
            <w:r>
              <w:t>accesibilitate oferită de poziția terenului în apropierea zonei</w:t>
            </w:r>
            <w:r>
              <w:rPr>
                <w:spacing w:val="-5"/>
              </w:rPr>
              <w:t xml:space="preserve"> </w:t>
            </w:r>
            <w:r>
              <w:t>centrale;</w:t>
            </w:r>
          </w:p>
          <w:p w14:paraId="447CBB6F" w14:textId="77777777" w:rsidR="00A732E0" w:rsidRDefault="00CA3935">
            <w:pPr>
              <w:pStyle w:val="TableParagraph"/>
              <w:numPr>
                <w:ilvl w:val="0"/>
                <w:numId w:val="6"/>
              </w:numPr>
              <w:tabs>
                <w:tab w:val="left" w:pos="1045"/>
              </w:tabs>
              <w:spacing w:line="240" w:lineRule="auto"/>
              <w:ind w:right="378" w:firstLine="720"/>
            </w:pPr>
            <w:r>
              <w:t>raport bun calitate-preț pentru serviciile oferite de</w:t>
            </w:r>
            <w:r>
              <w:rPr>
                <w:spacing w:val="-3"/>
              </w:rPr>
              <w:t xml:space="preserve"> </w:t>
            </w:r>
            <w:r>
              <w:t>noi;</w:t>
            </w:r>
          </w:p>
        </w:tc>
        <w:tc>
          <w:tcPr>
            <w:tcW w:w="4928" w:type="dxa"/>
          </w:tcPr>
          <w:p w14:paraId="002F6F37" w14:textId="77777777" w:rsidR="00A732E0" w:rsidRDefault="00CA3935">
            <w:pPr>
              <w:pStyle w:val="TableParagraph"/>
              <w:spacing w:line="250" w:lineRule="exact"/>
              <w:ind w:left="2191"/>
              <w:rPr>
                <w:b/>
              </w:rPr>
            </w:pPr>
            <w:r>
              <w:rPr>
                <w:b/>
              </w:rPr>
              <w:t>Puncte slabe:</w:t>
            </w:r>
          </w:p>
          <w:p w14:paraId="36CA34F2" w14:textId="77777777" w:rsidR="00A732E0" w:rsidRDefault="00CA3935">
            <w:pPr>
              <w:pStyle w:val="TableParagraph"/>
              <w:numPr>
                <w:ilvl w:val="0"/>
                <w:numId w:val="5"/>
              </w:numPr>
              <w:tabs>
                <w:tab w:val="left" w:pos="1044"/>
              </w:tabs>
              <w:spacing w:line="240" w:lineRule="auto"/>
              <w:ind w:right="945" w:firstLine="720"/>
            </w:pPr>
            <w:r>
              <w:t>locuri de parcare relativ puține în apropierea bazei</w:t>
            </w:r>
            <w:r>
              <w:rPr>
                <w:spacing w:val="-8"/>
              </w:rPr>
              <w:t xml:space="preserve"> </w:t>
            </w:r>
            <w:r>
              <w:t>sportive;</w:t>
            </w:r>
          </w:p>
          <w:p w14:paraId="065E08F4" w14:textId="77777777" w:rsidR="00A732E0" w:rsidRDefault="00CA3935">
            <w:pPr>
              <w:pStyle w:val="TableParagraph"/>
              <w:numPr>
                <w:ilvl w:val="0"/>
                <w:numId w:val="5"/>
              </w:numPr>
              <w:tabs>
                <w:tab w:val="left" w:pos="1044"/>
              </w:tabs>
              <w:spacing w:line="240" w:lineRule="auto"/>
              <w:ind w:right="985" w:firstLine="720"/>
            </w:pPr>
            <w:r>
              <w:t>costuri ridicate pentru</w:t>
            </w:r>
            <w:r>
              <w:rPr>
                <w:spacing w:val="-12"/>
              </w:rPr>
              <w:t xml:space="preserve"> </w:t>
            </w:r>
            <w:r>
              <w:t>efectuarea investiției;</w:t>
            </w:r>
          </w:p>
          <w:p w14:paraId="608A1CC1" w14:textId="77777777" w:rsidR="00A732E0" w:rsidRDefault="00CA3935">
            <w:pPr>
              <w:pStyle w:val="TableParagraph"/>
              <w:numPr>
                <w:ilvl w:val="0"/>
                <w:numId w:val="5"/>
              </w:numPr>
              <w:tabs>
                <w:tab w:val="left" w:pos="1044"/>
              </w:tabs>
              <w:spacing w:line="240" w:lineRule="auto"/>
              <w:ind w:right="362" w:firstLine="720"/>
              <w:rPr>
                <w:sz w:val="24"/>
              </w:rPr>
            </w:pPr>
            <w:r>
              <w:rPr>
                <w:sz w:val="24"/>
              </w:rPr>
              <w:t>fiind nouă pe piață, societatea nu</w:t>
            </w:r>
            <w:r>
              <w:rPr>
                <w:spacing w:val="-4"/>
                <w:sz w:val="24"/>
              </w:rPr>
              <w:t xml:space="preserve"> </w:t>
            </w:r>
            <w:r>
              <w:rPr>
                <w:sz w:val="24"/>
              </w:rPr>
              <w:t>are încă un vad comercial</w:t>
            </w:r>
            <w:r>
              <w:rPr>
                <w:spacing w:val="-3"/>
                <w:sz w:val="24"/>
              </w:rPr>
              <w:t xml:space="preserve"> </w:t>
            </w:r>
            <w:r>
              <w:rPr>
                <w:sz w:val="24"/>
              </w:rPr>
              <w:t>format.</w:t>
            </w:r>
          </w:p>
        </w:tc>
      </w:tr>
      <w:tr w:rsidR="00A732E0" w14:paraId="4E8EF1DD" w14:textId="77777777">
        <w:trPr>
          <w:trHeight w:hRule="exact" w:val="1529"/>
        </w:trPr>
        <w:tc>
          <w:tcPr>
            <w:tcW w:w="4929" w:type="dxa"/>
          </w:tcPr>
          <w:p w14:paraId="56E28AD7" w14:textId="77777777" w:rsidR="00A732E0" w:rsidRDefault="00CA3935">
            <w:pPr>
              <w:pStyle w:val="TableParagraph"/>
              <w:spacing w:line="250" w:lineRule="exact"/>
              <w:ind w:left="1803" w:right="1803"/>
              <w:jc w:val="center"/>
              <w:rPr>
                <w:b/>
              </w:rPr>
            </w:pPr>
            <w:r>
              <w:rPr>
                <w:b/>
              </w:rPr>
              <w:t>Oportunități:</w:t>
            </w:r>
          </w:p>
          <w:p w14:paraId="4BF54E9E" w14:textId="77777777" w:rsidR="00A732E0" w:rsidRDefault="00CA3935">
            <w:pPr>
              <w:pStyle w:val="TableParagraph"/>
              <w:numPr>
                <w:ilvl w:val="0"/>
                <w:numId w:val="4"/>
              </w:numPr>
              <w:tabs>
                <w:tab w:val="left" w:pos="1045"/>
              </w:tabs>
              <w:spacing w:line="251" w:lineRule="exact"/>
              <w:ind w:firstLine="720"/>
            </w:pPr>
            <w:r>
              <w:t>diversificarea</w:t>
            </w:r>
            <w:r>
              <w:rPr>
                <w:spacing w:val="-8"/>
              </w:rPr>
              <w:t xml:space="preserve"> </w:t>
            </w:r>
            <w:r>
              <w:t>ofertei;</w:t>
            </w:r>
          </w:p>
          <w:p w14:paraId="1CD5EE8C" w14:textId="77777777" w:rsidR="00A732E0" w:rsidRDefault="00CA3935">
            <w:pPr>
              <w:pStyle w:val="TableParagraph"/>
              <w:numPr>
                <w:ilvl w:val="0"/>
                <w:numId w:val="4"/>
              </w:numPr>
              <w:tabs>
                <w:tab w:val="left" w:pos="1045"/>
              </w:tabs>
              <w:spacing w:line="240" w:lineRule="auto"/>
              <w:ind w:right="315" w:firstLine="720"/>
            </w:pPr>
            <w:r>
              <w:t>adminstrația locală dorește să încurajeze afacerile la nivel</w:t>
            </w:r>
            <w:r>
              <w:rPr>
                <w:spacing w:val="-7"/>
              </w:rPr>
              <w:t xml:space="preserve"> </w:t>
            </w:r>
            <w:r>
              <w:t>local</w:t>
            </w:r>
          </w:p>
        </w:tc>
        <w:tc>
          <w:tcPr>
            <w:tcW w:w="4928" w:type="dxa"/>
          </w:tcPr>
          <w:p w14:paraId="562D40F5" w14:textId="77777777" w:rsidR="00A732E0" w:rsidRDefault="00CA3935">
            <w:pPr>
              <w:pStyle w:val="TableParagraph"/>
              <w:spacing w:line="250" w:lineRule="exact"/>
              <w:ind w:left="2237"/>
              <w:rPr>
                <w:b/>
              </w:rPr>
            </w:pPr>
            <w:r>
              <w:rPr>
                <w:b/>
              </w:rPr>
              <w:t>Amenințări:</w:t>
            </w:r>
          </w:p>
          <w:p w14:paraId="2121D784" w14:textId="77777777" w:rsidR="00A732E0" w:rsidRDefault="00CA3935">
            <w:pPr>
              <w:pStyle w:val="TableParagraph"/>
              <w:numPr>
                <w:ilvl w:val="0"/>
                <w:numId w:val="3"/>
              </w:numPr>
              <w:tabs>
                <w:tab w:val="left" w:pos="824"/>
                <w:tab w:val="left" w:pos="1958"/>
                <w:tab w:val="left" w:pos="2430"/>
                <w:tab w:val="left" w:pos="3426"/>
                <w:tab w:val="left" w:pos="4193"/>
              </w:tabs>
              <w:spacing w:line="240" w:lineRule="auto"/>
              <w:ind w:right="103"/>
            </w:pPr>
            <w:r>
              <w:t>modificări</w:t>
            </w:r>
            <w:r>
              <w:tab/>
              <w:t>ale</w:t>
            </w:r>
            <w:r>
              <w:tab/>
              <w:t>mediului</w:t>
            </w:r>
            <w:r>
              <w:tab/>
              <w:t>extern</w:t>
            </w:r>
            <w:r>
              <w:tab/>
            </w:r>
            <w:r>
              <w:rPr>
                <w:spacing w:val="-1"/>
              </w:rPr>
              <w:t xml:space="preserve">(cadrul </w:t>
            </w:r>
            <w:r>
              <w:t>legislativ, economic, politic,</w:t>
            </w:r>
            <w:r>
              <w:rPr>
                <w:spacing w:val="-13"/>
              </w:rPr>
              <w:t xml:space="preserve"> </w:t>
            </w:r>
            <w:r>
              <w:t>social).</w:t>
            </w:r>
          </w:p>
          <w:p w14:paraId="2A5594A2" w14:textId="77777777" w:rsidR="00A732E0" w:rsidRDefault="00CA3935">
            <w:pPr>
              <w:pStyle w:val="TableParagraph"/>
              <w:numPr>
                <w:ilvl w:val="0"/>
                <w:numId w:val="3"/>
              </w:numPr>
              <w:tabs>
                <w:tab w:val="left" w:pos="824"/>
              </w:tabs>
              <w:spacing w:before="3" w:line="252" w:lineRule="exact"/>
            </w:pPr>
            <w:r>
              <w:t>Concurența, atât directă, cât și</w:t>
            </w:r>
            <w:r>
              <w:rPr>
                <w:spacing w:val="-8"/>
              </w:rPr>
              <w:t xml:space="preserve"> </w:t>
            </w:r>
            <w:r>
              <w:t>indirectă;</w:t>
            </w:r>
          </w:p>
          <w:p w14:paraId="3033CEBD" w14:textId="77777777" w:rsidR="00A732E0" w:rsidRDefault="00CA3935">
            <w:pPr>
              <w:pStyle w:val="TableParagraph"/>
              <w:numPr>
                <w:ilvl w:val="0"/>
                <w:numId w:val="3"/>
              </w:numPr>
              <w:tabs>
                <w:tab w:val="left" w:pos="824"/>
                <w:tab w:val="left" w:pos="1944"/>
                <w:tab w:val="left" w:pos="2966"/>
                <w:tab w:val="left" w:pos="3887"/>
              </w:tabs>
              <w:spacing w:line="240" w:lineRule="auto"/>
              <w:ind w:right="100"/>
            </w:pPr>
            <w:r>
              <w:t>costurile</w:t>
            </w:r>
            <w:r>
              <w:tab/>
              <w:t>ridicate</w:t>
            </w:r>
            <w:r>
              <w:tab/>
              <w:t>pentru</w:t>
            </w:r>
            <w:r>
              <w:tab/>
            </w:r>
            <w:r>
              <w:rPr>
                <w:spacing w:val="-1"/>
              </w:rPr>
              <w:t xml:space="preserve">publicitate </w:t>
            </w:r>
            <w:r>
              <w:t>constantă;</w:t>
            </w:r>
          </w:p>
        </w:tc>
      </w:tr>
    </w:tbl>
    <w:p w14:paraId="5CE196E1" w14:textId="77777777" w:rsidR="00A732E0" w:rsidRDefault="00A732E0">
      <w:pPr>
        <w:pStyle w:val="BodyText"/>
        <w:rPr>
          <w:b/>
          <w:sz w:val="24"/>
        </w:rPr>
      </w:pPr>
    </w:p>
    <w:p w14:paraId="55662FA5" w14:textId="77777777" w:rsidR="00A732E0" w:rsidRDefault="00A732E0">
      <w:pPr>
        <w:pStyle w:val="BodyText"/>
        <w:spacing w:before="11"/>
        <w:rPr>
          <w:b/>
          <w:sz w:val="19"/>
        </w:rPr>
      </w:pPr>
    </w:p>
    <w:p w14:paraId="4C3EBB16" w14:textId="77777777" w:rsidR="00A732E0" w:rsidRDefault="00CA3935">
      <w:pPr>
        <w:pStyle w:val="ListParagraph"/>
        <w:numPr>
          <w:ilvl w:val="0"/>
          <w:numId w:val="7"/>
        </w:numPr>
        <w:tabs>
          <w:tab w:val="left" w:pos="1355"/>
        </w:tabs>
        <w:rPr>
          <w:b/>
        </w:rPr>
      </w:pPr>
      <w:r>
        <w:rPr>
          <w:b/>
        </w:rPr>
        <w:t>Schema organizatorică și politica de resurse</w:t>
      </w:r>
      <w:r>
        <w:rPr>
          <w:b/>
          <w:spacing w:val="-15"/>
        </w:rPr>
        <w:t xml:space="preserve"> </w:t>
      </w:r>
      <w:r>
        <w:rPr>
          <w:b/>
        </w:rPr>
        <w:t>umane:</w:t>
      </w:r>
    </w:p>
    <w:p w14:paraId="1D9C1549" w14:textId="77777777" w:rsidR="00A732E0" w:rsidRDefault="00A732E0">
      <w:pPr>
        <w:pStyle w:val="BodyText"/>
        <w:spacing w:before="7"/>
        <w:rPr>
          <w:b/>
          <w:sz w:val="21"/>
        </w:rPr>
      </w:pPr>
    </w:p>
    <w:p w14:paraId="07E94047" w14:textId="511D6BE3" w:rsidR="00A732E0" w:rsidRPr="00F43099" w:rsidRDefault="00CA3935" w:rsidP="00F43099">
      <w:pPr>
        <w:pStyle w:val="ListParagraph"/>
        <w:numPr>
          <w:ilvl w:val="1"/>
          <w:numId w:val="7"/>
        </w:numPr>
        <w:tabs>
          <w:tab w:val="left" w:pos="2062"/>
        </w:tabs>
        <w:rPr>
          <w:b/>
        </w:rPr>
      </w:pPr>
      <w:r w:rsidRPr="00F43099">
        <w:rPr>
          <w:b/>
        </w:rPr>
        <w:lastRenderedPageBreak/>
        <w:t>Organigrama</w:t>
      </w:r>
    </w:p>
    <w:p w14:paraId="15D8ECFB" w14:textId="77777777" w:rsidR="00A732E0" w:rsidRDefault="00F17B11">
      <w:pPr>
        <w:pStyle w:val="BodyText"/>
        <w:spacing w:before="10"/>
        <w:rPr>
          <w:b/>
          <w:sz w:val="20"/>
        </w:rPr>
      </w:pPr>
      <w:r>
        <w:pict w14:anchorId="03433CFC">
          <v:group id="_x0000_s1026" style="position:absolute;margin-left:56.7pt;margin-top:13.95pt;width:432.75pt;height:86.65pt;z-index:1120;mso-wrap-distance-left:0;mso-wrap-distance-right:0;mso-position-horizontal-relative:page" coordorigin="1134,279" coordsize="8655,1733">
            <v:shape id="_x0000_s1041" style="position:absolute;left:5462;top:974;width:3024;height:344" coordorigin="5462,974" coordsize="3024,344" path="m8486,1318r,-72l5462,1246r,-272e" filled="f" strokeweight="2.25pt">
              <v:path arrowok="t"/>
            </v:shape>
            <v:line id="_x0000_s1040" style="position:absolute" from="5462,1318" to="5463,974" strokeweight="2.25pt"/>
            <v:shape id="_x0000_s1039" style="position:absolute;left:2438;top:974;width:3024;height:344" coordorigin="2438,974" coordsize="3024,344" path="m2438,1318r,-72l5462,1246r,-272e" filled="f" strokeweight="2.25pt">
              <v:path arrowok="t"/>
            </v:shape>
            <v:shape id="_x0000_s1038" style="position:absolute;left:4166;top:287;width:2592;height:687" coordorigin="4166,287" coordsize="2592,687" path="m6643,287r-2362,l4236,296r-36,24l4175,357r-9,44l4166,859r9,45l4200,940r36,25l4281,974r2362,l6688,965r36,-25l6749,904r9,-45l6758,401r-9,-44l6724,320r-36,-24l6643,287xe" fillcolor="#badfe2" stroked="f">
              <v:path arrowok="t"/>
            </v:shape>
            <v:shape id="_x0000_s1037" style="position:absolute;left:4166;top:287;width:2592;height:687" coordorigin="4166,287" coordsize="2592,687" path="m4281,287r-45,9l4200,320r-25,37l4166,401r,458l4175,904r25,36l4236,965r45,9l6643,974r45,-9l6724,940r25,-36l6758,859r,-458l6749,357r-25,-37l6688,296r-45,-9l4281,287xe" filled="f">
              <v:path arrowok="t"/>
            </v:shape>
            <v:shape id="_x0000_s1036" style="position:absolute;left:1142;top:1318;width:2592;height:687" coordorigin="1142,1318" coordsize="2592,687" path="m3619,1318r-2363,l1212,1327r-36,24l1151,1388r-9,44l1142,1890r9,45l1176,1971r36,25l1256,2005r2363,l3664,1996r36,-25l3725,1935r9,-45l3734,1432r-9,-44l3700,1351r-36,-24l3619,1318xe" fillcolor="#badfe2" stroked="f">
              <v:path arrowok="t"/>
            </v:shape>
            <v:shape id="_x0000_s1035" style="position:absolute;left:1142;top:1318;width:2592;height:687" coordorigin="1142,1318" coordsize="2592,687" path="m1256,1318r-44,9l1176,1351r-25,37l1142,1432r,458l1151,1935r25,36l1212,1996r44,9l3619,2005r45,-9l3700,1971r25,-36l3734,1890r,-458l3725,1388r-25,-37l3664,1327r-45,-9l1256,1318xe" filled="f">
              <v:path arrowok="t"/>
            </v:shape>
            <v:shape id="_x0000_s1034" style="position:absolute;left:4166;top:1318;width:2592;height:687" coordorigin="4166,1318" coordsize="2592,687" path="m6643,1318r-2362,l4236,1327r-36,24l4175,1388r-9,44l4166,1890r9,45l4200,1971r36,25l4281,2005r2362,l6688,1996r36,-25l6749,1935r9,-45l6758,1432r-9,-44l6724,1351r-36,-24l6643,1318xe" fillcolor="#badfe2" stroked="f">
              <v:path arrowok="t"/>
            </v:shape>
            <v:shape id="_x0000_s1033" style="position:absolute;left:4166;top:1318;width:2592;height:687" coordorigin="4166,1318" coordsize="2592,687" path="m4281,1318r-45,9l4200,1351r-25,37l4166,1432r,458l4175,1935r25,36l4236,1996r45,9l6643,2005r45,-9l6724,1971r25,-36l6758,1890r,-458l6749,1388r-25,-37l6688,1327r-45,-9l4281,1318xe" filled="f">
              <v:path arrowok="t"/>
            </v:shape>
            <v:shape id="_x0000_s1032" style="position:absolute;left:7190;top:1318;width:2592;height:687" coordorigin="7190,1318" coordsize="2592,687" path="m9667,1318r-2362,l7260,1327r-36,24l7199,1388r-9,44l7190,1890r9,45l7224,1971r36,25l7305,2005r2362,l9712,1996r36,-25l9773,1935r9,-45l9782,1432r-9,-44l9748,1351r-36,-24l9667,1318xe" fillcolor="#badfe2" stroked="f">
              <v:path arrowok="t"/>
            </v:shape>
            <v:shape id="_x0000_s1031" style="position:absolute;left:7190;top:1318;width:2592;height:687" coordorigin="7190,1318" coordsize="2592,687" path="m7305,1318r-45,9l7224,1351r-25,37l7190,1432r,458l7199,1935r25,36l7260,1996r45,9l9667,2005r45,-9l9748,1971r25,-36l9782,1890r,-458l9773,1388r-25,-37l9712,1327r-45,-9l7305,1318xe" filled="f">
              <v:path arrowok="t"/>
            </v:shape>
            <v:shapetype id="_x0000_t202" coordsize="21600,21600" o:spt="202" path="m,l,21600r21600,l21600,xe">
              <v:stroke joinstyle="miter"/>
              <v:path gradientshapeok="t" o:connecttype="rect"/>
            </v:shapetype>
            <v:shape id="_x0000_s1030" type="#_x0000_t202" style="position:absolute;left:5019;top:370;width:903;height:200" filled="f" stroked="f">
              <v:textbox inset="0,0,0,0">
                <w:txbxContent>
                  <w:p w14:paraId="599DF31A" w14:textId="77777777" w:rsidR="00A732E0" w:rsidRDefault="00CA3935">
                    <w:pPr>
                      <w:spacing w:line="199" w:lineRule="exact"/>
                      <w:rPr>
                        <w:rFonts w:ascii="Calibri"/>
                        <w:b/>
                        <w:sz w:val="20"/>
                      </w:rPr>
                    </w:pPr>
                    <w:r>
                      <w:rPr>
                        <w:rFonts w:ascii="Calibri"/>
                        <w:b/>
                        <w:sz w:val="20"/>
                      </w:rPr>
                      <w:t>MANAGER</w:t>
                    </w:r>
                  </w:p>
                </w:txbxContent>
              </v:textbox>
            </v:shape>
            <v:shape id="_x0000_s1029" type="#_x0000_t202" style="position:absolute;left:1280;top:1402;width:2334;height:200" filled="f" stroked="f">
              <v:textbox inset="0,0,0,0">
                <w:txbxContent>
                  <w:p w14:paraId="358FB20F" w14:textId="77777777" w:rsidR="00A732E0" w:rsidRDefault="00CA3935">
                    <w:pPr>
                      <w:spacing w:line="199" w:lineRule="exact"/>
                      <w:rPr>
                        <w:rFonts w:ascii="Calibri"/>
                        <w:b/>
                        <w:sz w:val="20"/>
                      </w:rPr>
                    </w:pPr>
                    <w:r>
                      <w:rPr>
                        <w:rFonts w:ascii="Calibri"/>
                        <w:b/>
                        <w:sz w:val="20"/>
                      </w:rPr>
                      <w:t>ADMINISTRATOR TERENURI</w:t>
                    </w:r>
                  </w:p>
                </w:txbxContent>
              </v:textbox>
            </v:shape>
            <v:shape id="_x0000_s1028" type="#_x0000_t202" style="position:absolute;left:4328;top:1402;width:2288;height:200" filled="f" stroked="f">
              <v:textbox inset="0,0,0,0">
                <w:txbxContent>
                  <w:p w14:paraId="1F4A6246" w14:textId="57E1AFA8" w:rsidR="00A732E0" w:rsidRDefault="00304490" w:rsidP="00CE0748">
                    <w:pPr>
                      <w:spacing w:line="199" w:lineRule="exact"/>
                      <w:jc w:val="center"/>
                      <w:rPr>
                        <w:rFonts w:ascii="Calibri"/>
                        <w:b/>
                        <w:sz w:val="20"/>
                      </w:rPr>
                    </w:pPr>
                    <w:r>
                      <w:rPr>
                        <w:rFonts w:ascii="Calibri"/>
                        <w:b/>
                        <w:sz w:val="20"/>
                      </w:rPr>
                      <w:t>MUNCITOR NECALIFICAT</w:t>
                    </w:r>
                  </w:p>
                </w:txbxContent>
              </v:textbox>
            </v:shape>
            <v:shape id="_x0000_s1027" type="#_x0000_t202" style="position:absolute;left:7653;top:1402;width:1685;height:200" filled="f" stroked="f">
              <v:textbox inset="0,0,0,0">
                <w:txbxContent>
                  <w:p w14:paraId="7EE447C9" w14:textId="77777777" w:rsidR="00A732E0" w:rsidRDefault="00CA3935">
                    <w:pPr>
                      <w:spacing w:line="199" w:lineRule="exact"/>
                      <w:rPr>
                        <w:rFonts w:ascii="Calibri" w:hAnsi="Calibri"/>
                        <w:b/>
                        <w:sz w:val="20"/>
                      </w:rPr>
                    </w:pPr>
                    <w:r>
                      <w:rPr>
                        <w:rFonts w:ascii="Calibri" w:hAnsi="Calibri"/>
                        <w:b/>
                        <w:sz w:val="20"/>
                      </w:rPr>
                      <w:t>CONSILIER VÂNZĂRI</w:t>
                    </w:r>
                  </w:p>
                </w:txbxContent>
              </v:textbox>
            </v:shape>
            <w10:wrap type="topAndBottom" anchorx="page"/>
          </v:group>
        </w:pict>
      </w:r>
    </w:p>
    <w:p w14:paraId="3E080FCF" w14:textId="77777777" w:rsidR="00A732E0" w:rsidRDefault="00A732E0">
      <w:pPr>
        <w:rPr>
          <w:sz w:val="20"/>
        </w:rPr>
        <w:sectPr w:rsidR="00A732E0">
          <w:headerReference w:type="default" r:id="rId8"/>
          <w:footerReference w:type="default" r:id="rId9"/>
          <w:pgSz w:w="11910" w:h="16850"/>
          <w:pgMar w:top="2360" w:right="0" w:bottom="1500" w:left="0" w:header="408" w:footer="1304" w:gutter="0"/>
          <w:cols w:space="720"/>
        </w:sectPr>
      </w:pPr>
    </w:p>
    <w:p w14:paraId="1BA42239" w14:textId="3FF53BA3" w:rsidR="00F43099" w:rsidRPr="00F43099" w:rsidRDefault="00F43099" w:rsidP="00F43099">
      <w:pPr>
        <w:pStyle w:val="ListParagraph"/>
        <w:numPr>
          <w:ilvl w:val="1"/>
          <w:numId w:val="7"/>
        </w:numPr>
        <w:tabs>
          <w:tab w:val="left" w:pos="2062"/>
        </w:tabs>
        <w:spacing w:before="92"/>
        <w:rPr>
          <w:b/>
        </w:rPr>
      </w:pPr>
      <w:r w:rsidRPr="00F43099">
        <w:rPr>
          <w:b/>
        </w:rPr>
        <w:lastRenderedPageBreak/>
        <w:t>Politica de resurse</w:t>
      </w:r>
      <w:r w:rsidRPr="00F43099">
        <w:rPr>
          <w:b/>
          <w:spacing w:val="-7"/>
        </w:rPr>
        <w:t xml:space="preserve"> </w:t>
      </w:r>
      <w:r w:rsidRPr="00F43099">
        <w:rPr>
          <w:b/>
        </w:rPr>
        <w:t>umane</w:t>
      </w:r>
    </w:p>
    <w:p w14:paraId="02C1B5DC" w14:textId="77777777" w:rsidR="00F43099" w:rsidRDefault="00F43099" w:rsidP="00F43099">
      <w:pPr>
        <w:pStyle w:val="BodyText"/>
        <w:spacing w:before="1"/>
        <w:ind w:left="1133" w:right="1128" w:firstLine="720"/>
        <w:jc w:val="both"/>
      </w:pPr>
      <w:r>
        <w:t xml:space="preserve">Conducerea va fi executată de managerul firmei, care este unicul asociat. Acesta reprezintă  societatea  față de autoritățile statului, terți și în justiție, efectuează toate actele de administrare  și gestionare  a </w:t>
      </w:r>
      <w:hyperlink r:id="rId10">
        <w:r>
          <w:t>societății,</w:t>
        </w:r>
      </w:hyperlink>
      <w:r>
        <w:t xml:space="preserve"> pentru a autoriza actele și operațiunile de gestiune și orice acte de dispoziție.Totodată managerul deschide conturi și poate utiliza fondurile financiare ale societății în numele</w:t>
      </w:r>
      <w:r>
        <w:rPr>
          <w:spacing w:val="-20"/>
        </w:rPr>
        <w:t xml:space="preserve"> </w:t>
      </w:r>
      <w:r>
        <w:t>acesteia.</w:t>
      </w:r>
    </w:p>
    <w:p w14:paraId="5C6A6188" w14:textId="77777777" w:rsidR="00F43099" w:rsidRDefault="00F43099" w:rsidP="00F43099">
      <w:pPr>
        <w:pStyle w:val="Heading1"/>
        <w:spacing w:line="273" w:lineRule="exact"/>
        <w:ind w:left="1853" w:firstLine="0"/>
        <w:jc w:val="left"/>
      </w:pPr>
      <w:r>
        <w:t>Pentru buna funcționare a activității firmei, personalul necesar este format din:</w:t>
      </w:r>
    </w:p>
    <w:p w14:paraId="782C897A" w14:textId="77777777" w:rsidR="00F43099" w:rsidRDefault="00F43099" w:rsidP="00F43099">
      <w:pPr>
        <w:pStyle w:val="ListParagraph"/>
        <w:numPr>
          <w:ilvl w:val="0"/>
          <w:numId w:val="2"/>
        </w:numPr>
        <w:tabs>
          <w:tab w:val="left" w:pos="2352"/>
          <w:tab w:val="left" w:pos="2353"/>
        </w:tabs>
        <w:ind w:hanging="499"/>
        <w:rPr>
          <w:sz w:val="24"/>
        </w:rPr>
      </w:pPr>
      <w:r>
        <w:rPr>
          <w:sz w:val="24"/>
        </w:rPr>
        <w:t>un administrator</w:t>
      </w:r>
      <w:r>
        <w:rPr>
          <w:spacing w:val="-5"/>
          <w:sz w:val="24"/>
        </w:rPr>
        <w:t xml:space="preserve"> </w:t>
      </w:r>
      <w:r>
        <w:rPr>
          <w:sz w:val="24"/>
        </w:rPr>
        <w:t>terenuri</w:t>
      </w:r>
    </w:p>
    <w:p w14:paraId="5FA313D1" w14:textId="77777777" w:rsidR="00F43099" w:rsidRDefault="00F43099" w:rsidP="00F43099">
      <w:pPr>
        <w:pStyle w:val="ListParagraph"/>
        <w:numPr>
          <w:ilvl w:val="0"/>
          <w:numId w:val="2"/>
        </w:numPr>
        <w:tabs>
          <w:tab w:val="left" w:pos="2352"/>
          <w:tab w:val="left" w:pos="2353"/>
        </w:tabs>
        <w:ind w:hanging="499"/>
        <w:rPr>
          <w:sz w:val="24"/>
        </w:rPr>
      </w:pPr>
      <w:r>
        <w:rPr>
          <w:sz w:val="24"/>
        </w:rPr>
        <w:t>specialist</w:t>
      </w:r>
      <w:r>
        <w:rPr>
          <w:spacing w:val="-2"/>
          <w:sz w:val="24"/>
        </w:rPr>
        <w:t xml:space="preserve"> </w:t>
      </w:r>
      <w:r>
        <w:rPr>
          <w:sz w:val="24"/>
        </w:rPr>
        <w:t>kinetoterapie</w:t>
      </w:r>
    </w:p>
    <w:p w14:paraId="0E3C1491" w14:textId="77777777" w:rsidR="00F43099" w:rsidRDefault="00F43099" w:rsidP="00F43099">
      <w:pPr>
        <w:pStyle w:val="ListParagraph"/>
        <w:numPr>
          <w:ilvl w:val="0"/>
          <w:numId w:val="2"/>
        </w:numPr>
        <w:tabs>
          <w:tab w:val="left" w:pos="2352"/>
          <w:tab w:val="left" w:pos="2353"/>
        </w:tabs>
        <w:spacing w:before="1"/>
        <w:ind w:hanging="499"/>
        <w:rPr>
          <w:sz w:val="24"/>
        </w:rPr>
      </w:pPr>
      <w:r>
        <w:rPr>
          <w:sz w:val="24"/>
        </w:rPr>
        <w:t>consilier</w:t>
      </w:r>
      <w:r>
        <w:rPr>
          <w:spacing w:val="-4"/>
          <w:sz w:val="24"/>
        </w:rPr>
        <w:t xml:space="preserve"> </w:t>
      </w:r>
      <w:r>
        <w:rPr>
          <w:sz w:val="24"/>
        </w:rPr>
        <w:t>vânzări</w:t>
      </w:r>
    </w:p>
    <w:p w14:paraId="31EDB7C6" w14:textId="081C9874" w:rsidR="00F43099" w:rsidRDefault="00F43099" w:rsidP="00F43099">
      <w:pPr>
        <w:ind w:left="1133" w:right="1131" w:firstLine="720"/>
        <w:jc w:val="both"/>
        <w:rPr>
          <w:sz w:val="24"/>
        </w:rPr>
      </w:pPr>
      <w:r>
        <w:rPr>
          <w:sz w:val="24"/>
        </w:rPr>
        <w:t>Administratorul terenurilor lucrează 8</w:t>
      </w:r>
      <w:r w:rsidR="00304490">
        <w:rPr>
          <w:sz w:val="24"/>
        </w:rPr>
        <w:t xml:space="preserve"> </w:t>
      </w:r>
      <w:bookmarkStart w:id="4" w:name="_GoBack"/>
      <w:bookmarkEnd w:id="4"/>
      <w:r>
        <w:rPr>
          <w:sz w:val="24"/>
        </w:rPr>
        <w:t>ore/zi. Acesta se îngrijește de starea terenurilor, a gazonului precum si de buna functionare a instalatiei de nocturnă. Deschide și închid terenurile pentru clienți. Specialistul în kinetoterapie lucrează 8 ore/zi și asigură serviciile de la spațiul de recuperare, iar consilierul de vânzări se ocupă de preluarea comenzilor, atragerea clienților, dar și  de spațiul de alimentație public ce se va amenaja în incinta bazei</w:t>
      </w:r>
      <w:r>
        <w:rPr>
          <w:spacing w:val="-11"/>
          <w:sz w:val="24"/>
        </w:rPr>
        <w:t xml:space="preserve"> </w:t>
      </w:r>
      <w:r>
        <w:rPr>
          <w:sz w:val="24"/>
        </w:rPr>
        <w:t>sportive.</w:t>
      </w:r>
    </w:p>
    <w:p w14:paraId="07AFEA25" w14:textId="77777777" w:rsidR="00F43099" w:rsidRDefault="00F43099" w:rsidP="00F43099">
      <w:pPr>
        <w:pStyle w:val="BodyText"/>
        <w:spacing w:before="2"/>
        <w:ind w:left="1853"/>
      </w:pPr>
      <w:r>
        <w:t>Angajații vor fi remunerați conform prevederilor contractului de muncă individual.</w:t>
      </w:r>
    </w:p>
    <w:p w14:paraId="75175851" w14:textId="77777777" w:rsidR="00F43099" w:rsidRDefault="00F43099" w:rsidP="00F02213">
      <w:pPr>
        <w:pStyle w:val="Heading2"/>
        <w:tabs>
          <w:tab w:val="left" w:pos="1355"/>
        </w:tabs>
        <w:spacing w:before="1" w:line="252" w:lineRule="exact"/>
      </w:pPr>
    </w:p>
    <w:p w14:paraId="6B560DA4" w14:textId="559CA29E" w:rsidR="00F02213" w:rsidRDefault="00F02213" w:rsidP="00F02213">
      <w:pPr>
        <w:pStyle w:val="Heading2"/>
        <w:tabs>
          <w:tab w:val="left" w:pos="1355"/>
        </w:tabs>
        <w:spacing w:before="1" w:line="252" w:lineRule="exact"/>
      </w:pPr>
      <w:r>
        <w:t>DESCRIEREA PRODUSELOR/SERVICIILOR/LUCRĂRILOR CARE FAC OBIECTUL</w:t>
      </w:r>
      <w:r>
        <w:rPr>
          <w:spacing w:val="-23"/>
        </w:rPr>
        <w:t xml:space="preserve"> </w:t>
      </w:r>
      <w:r>
        <w:t>AFACERII</w:t>
      </w:r>
    </w:p>
    <w:p w14:paraId="240BF663" w14:textId="77777777" w:rsidR="00F02213" w:rsidRDefault="00F02213" w:rsidP="00F02213">
      <w:pPr>
        <w:pStyle w:val="BodyText"/>
        <w:ind w:left="1133" w:right="1128" w:firstLine="720"/>
        <w:jc w:val="both"/>
      </w:pPr>
    </w:p>
    <w:p w14:paraId="5F563314" w14:textId="3C9B11F0" w:rsidR="00F02213" w:rsidRDefault="00F02213" w:rsidP="00F02213">
      <w:pPr>
        <w:pStyle w:val="BodyText"/>
        <w:ind w:left="1133" w:right="1128" w:firstLine="720"/>
        <w:jc w:val="both"/>
      </w:pPr>
      <w:r>
        <w:t>Produsul oferit este reprezentat de cele 2 terenuri de fotbal, ce se vor inchiria. Fiecare teren are 700 de metri pătrați, prezintă gazon de cea mai bună calitate și instalație de nocturnă.</w:t>
      </w:r>
    </w:p>
    <w:p w14:paraId="08F272B1" w14:textId="77777777" w:rsidR="00F02213" w:rsidRDefault="00F02213" w:rsidP="00F02213">
      <w:pPr>
        <w:pStyle w:val="BodyText"/>
        <w:spacing w:before="1"/>
        <w:ind w:left="1133" w:right="1129" w:firstLine="720"/>
        <w:jc w:val="both"/>
      </w:pPr>
      <w:r>
        <w:t>Avantajul acestor terenuri e că sunt singurele din apropierea centrului orașului, celelalte fiind situate la marginea orașului sau în diferite cartiere. Așadar se ajunge foarte ușor din orice colț al orașului.</w:t>
      </w:r>
    </w:p>
    <w:p w14:paraId="58269D68" w14:textId="2F3DC975" w:rsidR="00F02213" w:rsidRDefault="00F02213" w:rsidP="00F02213">
      <w:pPr>
        <w:pStyle w:val="BodyText"/>
        <w:ind w:left="1133" w:right="1134" w:firstLine="720"/>
        <w:jc w:val="both"/>
      </w:pPr>
      <w:r>
        <w:t>După finalizarea spațiului de recuperare, societatea va oferi servicii de sauna și masaj. De asemenea prin intermediul unității de alimentație public sunt oferite clienților băuturi răcoritoare, energizante și sandwich-uri.</w:t>
      </w:r>
    </w:p>
    <w:p w14:paraId="69C0403C" w14:textId="77777777" w:rsidR="00CE0748" w:rsidRDefault="00CE0748" w:rsidP="00F02213">
      <w:pPr>
        <w:pStyle w:val="BodyText"/>
        <w:ind w:left="1133" w:right="1134" w:firstLine="720"/>
        <w:jc w:val="both"/>
      </w:pPr>
      <w:r w:rsidRPr="00CE0748">
        <w:t xml:space="preserve">Pentru realizarea terenului de minifotbal propus, pe amplasamentul stabilit se vor realiza următparele lucrări de construcții și amenajare: </w:t>
      </w:r>
    </w:p>
    <w:p w14:paraId="6CB6DA42" w14:textId="77777777" w:rsidR="00CE0748" w:rsidRDefault="00CE0748" w:rsidP="00F02213">
      <w:pPr>
        <w:pStyle w:val="BodyText"/>
        <w:ind w:left="1133" w:right="1134" w:firstLine="720"/>
        <w:jc w:val="both"/>
      </w:pPr>
      <w:r w:rsidRPr="00CE0748">
        <w:t xml:space="preserve">- decopertarea terenului și execuția de săpătură mecanică până la nivelul cotei de fundare. Pământul excavat se vor depozita separat pe parcela în imediata apropiere. Ulterior aceste cantități vor fi utilizate în alte locații indicate de conducerea primăriei, pentru umpluturi/nivelări și re-vegetări; </w:t>
      </w:r>
    </w:p>
    <w:p w14:paraId="53C92D9E" w14:textId="77777777" w:rsidR="00CE0748" w:rsidRDefault="00CE0748" w:rsidP="00F02213">
      <w:pPr>
        <w:pStyle w:val="BodyText"/>
        <w:ind w:left="1133" w:right="1134" w:firstLine="720"/>
        <w:jc w:val="both"/>
      </w:pPr>
      <w:r w:rsidRPr="00CE0748">
        <w:t xml:space="preserve">- realizarea prin compactare a pământului din groapa de fundare a stratului de rezistență suport; - realizarea stratului de drenaj din pietriș sau balast, suprapus peste stratul suport compactat; </w:t>
      </w:r>
    </w:p>
    <w:p w14:paraId="6B2E6152" w14:textId="77777777" w:rsidR="00CE0748" w:rsidRDefault="00CE0748" w:rsidP="00F02213">
      <w:pPr>
        <w:pStyle w:val="BodyText"/>
        <w:ind w:left="1133" w:right="1134" w:firstLine="720"/>
        <w:jc w:val="both"/>
      </w:pPr>
      <w:r w:rsidRPr="00CE0748">
        <w:t xml:space="preserve">- așezarea stratului de gazon sintetic peste staturile descrise anterior; </w:t>
      </w:r>
    </w:p>
    <w:p w14:paraId="494F8AC4" w14:textId="3D331160" w:rsidR="00CE0748" w:rsidRDefault="00CE0748" w:rsidP="00F02213">
      <w:pPr>
        <w:pStyle w:val="BodyText"/>
        <w:ind w:left="1133" w:right="1134" w:firstLine="720"/>
        <w:jc w:val="both"/>
      </w:pPr>
      <w:r w:rsidRPr="00CE0748">
        <w:t xml:space="preserve">- realizarea împrejmuirii terenului de minifotbal; </w:t>
      </w:r>
    </w:p>
    <w:p w14:paraId="7D6F984F" w14:textId="77777777" w:rsidR="00CE0748" w:rsidRDefault="00CE0748" w:rsidP="00F02213">
      <w:pPr>
        <w:pStyle w:val="BodyText"/>
        <w:ind w:left="1133" w:right="1134" w:firstLine="720"/>
        <w:jc w:val="both"/>
      </w:pPr>
      <w:r w:rsidRPr="00CE0748">
        <w:t>- realizarea sistemului de iluminat;</w:t>
      </w:r>
    </w:p>
    <w:p w14:paraId="70665BCD" w14:textId="0B8B635D" w:rsidR="00CE0748" w:rsidRDefault="00CE0748" w:rsidP="00F02213">
      <w:pPr>
        <w:pStyle w:val="BodyText"/>
        <w:ind w:left="1133" w:right="1134" w:firstLine="720"/>
        <w:jc w:val="both"/>
      </w:pPr>
      <w:r w:rsidRPr="00CE0748">
        <w:t xml:space="preserve"> - degajarea materialelor raămase în urma execuției lucrărilor.</w:t>
      </w:r>
    </w:p>
    <w:p w14:paraId="77C128E5" w14:textId="77777777" w:rsidR="00A732E0" w:rsidRDefault="00A732E0">
      <w:pPr>
        <w:pStyle w:val="BodyText"/>
        <w:spacing w:before="6"/>
        <w:rPr>
          <w:sz w:val="20"/>
        </w:rPr>
      </w:pPr>
    </w:p>
    <w:p w14:paraId="484ACEAE" w14:textId="77777777" w:rsidR="00A732E0" w:rsidRDefault="00CA3935" w:rsidP="00F43099">
      <w:pPr>
        <w:pStyle w:val="Heading2"/>
        <w:numPr>
          <w:ilvl w:val="0"/>
          <w:numId w:val="7"/>
        </w:numPr>
        <w:tabs>
          <w:tab w:val="left" w:pos="1355"/>
        </w:tabs>
      </w:pPr>
      <w:r>
        <w:t>Analiza pieței de desfacere și a</w:t>
      </w:r>
      <w:r>
        <w:rPr>
          <w:spacing w:val="-8"/>
        </w:rPr>
        <w:t xml:space="preserve"> </w:t>
      </w:r>
      <w:r>
        <w:t>concurenței</w:t>
      </w:r>
    </w:p>
    <w:p w14:paraId="6D1EA7CF" w14:textId="77777777" w:rsidR="00A732E0" w:rsidRDefault="00CA3935" w:rsidP="00F43099">
      <w:pPr>
        <w:pStyle w:val="ListParagraph"/>
        <w:numPr>
          <w:ilvl w:val="1"/>
          <w:numId w:val="7"/>
        </w:numPr>
        <w:tabs>
          <w:tab w:val="left" w:pos="2075"/>
        </w:tabs>
        <w:spacing w:line="251" w:lineRule="exact"/>
        <w:ind w:left="2074" w:hanging="221"/>
        <w:rPr>
          <w:b/>
        </w:rPr>
      </w:pPr>
      <w:r>
        <w:rPr>
          <w:b/>
        </w:rPr>
        <w:t>Analiza pieței de</w:t>
      </w:r>
      <w:r>
        <w:rPr>
          <w:b/>
          <w:spacing w:val="-5"/>
        </w:rPr>
        <w:t xml:space="preserve"> </w:t>
      </w:r>
      <w:r>
        <w:rPr>
          <w:b/>
        </w:rPr>
        <w:t>desfacere</w:t>
      </w:r>
    </w:p>
    <w:p w14:paraId="4C1895BA" w14:textId="77777777" w:rsidR="00A732E0" w:rsidRDefault="00CA3935">
      <w:pPr>
        <w:pStyle w:val="BodyText"/>
        <w:ind w:left="1133" w:right="1131" w:firstLine="720"/>
        <w:jc w:val="both"/>
      </w:pPr>
      <w:r>
        <w:t>In contextul economic actual este recunoscuta pe plan mondial tendinta de crestere a timpului liber  in dauna timpului de muncă, de transport, de odihna. Astfel, apare nevoia fireasca a populatiei de a beneficia de servicii de agrement tot mai diversificate, pentru a le satisface intr-un mod cat mai complex dorintele si aspiratiile.</w:t>
      </w:r>
    </w:p>
    <w:p w14:paraId="6634DF34" w14:textId="77777777" w:rsidR="00A732E0" w:rsidRDefault="00CA3935">
      <w:pPr>
        <w:pStyle w:val="BodyText"/>
        <w:spacing w:before="3"/>
        <w:ind w:left="1133" w:right="1130" w:firstLine="720"/>
        <w:jc w:val="both"/>
      </w:pPr>
      <w:r>
        <w:t xml:space="preserve">In categoria serviciilor de agrement, un loc tot mai important il ocupa cele sportive, in stransa concordanta cu constientizarea pe scara larga a rolului pozitiv pe care il au miscarea si sportul in dezvoltarea armonioasa a individului. In tarile dezvoltate (din toate punctele de vedere) exista un adevarat cult in aceasta privinta in randul maselor largi ale populatiei, iar activitati ca </w:t>
      </w:r>
      <w:r>
        <w:rPr>
          <w:i/>
        </w:rPr>
        <w:t>jogging</w:t>
      </w:r>
      <w:r>
        <w:t xml:space="preserve">-ul, </w:t>
      </w:r>
      <w:r>
        <w:rPr>
          <w:i/>
        </w:rPr>
        <w:t>cross</w:t>
      </w:r>
      <w:r>
        <w:t xml:space="preserve">-urile populare (alergari cu </w:t>
      </w:r>
      <w:r>
        <w:lastRenderedPageBreak/>
        <w:t>participare larga), mersul pe bicicleta, inotul se constituie in adevarate fenomene de masa.</w:t>
      </w:r>
    </w:p>
    <w:p w14:paraId="1563B78B" w14:textId="77777777" w:rsidR="00A732E0" w:rsidRDefault="00CA3935">
      <w:pPr>
        <w:pStyle w:val="BodyText"/>
        <w:spacing w:before="1"/>
        <w:ind w:left="1133" w:right="1130" w:firstLine="720"/>
        <w:jc w:val="both"/>
      </w:pPr>
      <w:r>
        <w:t xml:space="preserve">In tara noastra, aceste activitati nu au luat o asemenea amploare, desi este in general recunoscuta importanta pe care o are sportul in asigurarea starii de sanatate a populatiei. A inceput si in Romania sa se practice </w:t>
      </w:r>
      <w:r>
        <w:rPr>
          <w:i/>
        </w:rPr>
        <w:t>jogging</w:t>
      </w:r>
      <w:r>
        <w:t>-ul (alergarea de dimineata sau de seara), se merge cu bicicleta, se practica diferite sporturi. Intre acestea din urma, un loc special il ocupa fotbalul, ai carui practicanti depasesc probabil ca numar amatorii tuturor celorlalte sporturi care se pot practica in mod organizat. Pe locurile urmatoare se situeaza basketul, care castiga tot mai multi adepti si tenisul.</w:t>
      </w:r>
    </w:p>
    <w:p w14:paraId="637694A0" w14:textId="7523ED47" w:rsidR="00A732E0" w:rsidRDefault="00CA3935" w:rsidP="00CE0748">
      <w:pPr>
        <w:pStyle w:val="BodyText"/>
        <w:ind w:left="1133" w:right="1132" w:firstLine="720"/>
        <w:jc w:val="both"/>
        <w:sectPr w:rsidR="00A732E0">
          <w:pgSz w:w="11910" w:h="16850"/>
          <w:pgMar w:top="2360" w:right="0" w:bottom="1500" w:left="0" w:header="408" w:footer="1304" w:gutter="0"/>
          <w:cols w:space="720"/>
        </w:sectPr>
      </w:pPr>
      <w:r>
        <w:t>In ceea ce priveste baza tehnico-materiala la nivel national, situatia s-a deteriorat pe masura trecerii timpului, in conditiile in care proprietarii acestor baze (aflate in marea lor majoritate in proprietatea  statului,</w:t>
      </w:r>
    </w:p>
    <w:p w14:paraId="5730B509" w14:textId="77777777" w:rsidR="00A732E0" w:rsidRDefault="00CA3935">
      <w:pPr>
        <w:pStyle w:val="BodyText"/>
        <w:spacing w:before="112"/>
        <w:ind w:left="1133" w:right="1030"/>
      </w:pPr>
      <w:r>
        <w:lastRenderedPageBreak/>
        <w:t>reprezentat fie prin Directiile Judetene pentru Tineret sii Sport, fie prin primarii) nu au beneficiat de fonduri pentru mentinerea si, cu atat mai putin, pentru modernizarea acestora.</w:t>
      </w:r>
    </w:p>
    <w:p w14:paraId="029DFE3A" w14:textId="77777777" w:rsidR="00A732E0" w:rsidRDefault="00CA3935">
      <w:pPr>
        <w:pStyle w:val="BodyText"/>
        <w:spacing w:before="1"/>
        <w:ind w:left="1133" w:right="1128" w:firstLine="720"/>
        <w:jc w:val="both"/>
      </w:pPr>
      <w:r>
        <w:t xml:space="preserve">Clientii sunt in majoritate tineri pana in 35 de ani, dar exista si numeroase persoane de varsta a doua sau chiar a treia care apeleaza la asemenea servicii, ponderea acestora din urma crescand semnificativ </w:t>
      </w:r>
      <w:r>
        <w:rPr>
          <w:spacing w:val="2"/>
        </w:rPr>
        <w:t xml:space="preserve">in </w:t>
      </w:r>
      <w:r>
        <w:t>orele de dupa-amiaza si seara, odata cu incheierea programului de lucru. De altfel in aceasta din urma parte a zilei cererea inregistreaza punctul culminant, iar de multe ori proprietarii bazelor practica tarife diferentiate, cu cele mai mari valori in acest interval</w:t>
      </w:r>
      <w:r>
        <w:rPr>
          <w:spacing w:val="-10"/>
        </w:rPr>
        <w:t xml:space="preserve"> </w:t>
      </w:r>
      <w:r>
        <w:t>orar.</w:t>
      </w:r>
    </w:p>
    <w:p w14:paraId="022EB664" w14:textId="77777777" w:rsidR="00A732E0" w:rsidRDefault="00A732E0">
      <w:pPr>
        <w:pStyle w:val="BodyText"/>
        <w:spacing w:before="5"/>
      </w:pPr>
    </w:p>
    <w:p w14:paraId="5517BA19" w14:textId="77777777" w:rsidR="00A732E0" w:rsidRDefault="00CA3935" w:rsidP="00F43099">
      <w:pPr>
        <w:pStyle w:val="Heading2"/>
        <w:numPr>
          <w:ilvl w:val="1"/>
          <w:numId w:val="7"/>
        </w:numPr>
        <w:tabs>
          <w:tab w:val="left" w:pos="2087"/>
        </w:tabs>
        <w:spacing w:line="251" w:lineRule="exact"/>
        <w:ind w:left="2086" w:hanging="233"/>
      </w:pPr>
      <w:r>
        <w:t>Analiza</w:t>
      </w:r>
      <w:r>
        <w:rPr>
          <w:spacing w:val="-5"/>
        </w:rPr>
        <w:t xml:space="preserve"> </w:t>
      </w:r>
      <w:r>
        <w:t>concurenței</w:t>
      </w:r>
    </w:p>
    <w:p w14:paraId="0A4B4286" w14:textId="77777777" w:rsidR="00A732E0" w:rsidRDefault="00CA3935">
      <w:pPr>
        <w:pStyle w:val="BodyText"/>
        <w:ind w:left="1133" w:right="1136" w:firstLine="720"/>
        <w:jc w:val="both"/>
      </w:pPr>
      <w:r>
        <w:t>Momentan, concurenta este inca slaba, deoarece afacerea necesita o investitie considerabila, iar beneficiile pe termen scurt nu sunt la fel de mari ca in cazul altor activitati. Totusi, exista anumite baze unde se pot practica activitati sportive in mod organizat.</w:t>
      </w:r>
    </w:p>
    <w:p w14:paraId="0443BAAB" w14:textId="77777777" w:rsidR="00A732E0" w:rsidRDefault="00CA3935">
      <w:pPr>
        <w:pStyle w:val="BodyText"/>
        <w:spacing w:before="3"/>
        <w:ind w:left="1133" w:right="1130" w:firstLine="720"/>
        <w:jc w:val="both"/>
      </w:pPr>
      <w:r>
        <w:t>Este vorba in special de o concurenta indirecta, formata din complexurile apartinand cluburilor sportive, care pun la dispozitia doritorilor unele dintre facilitatile lor – contra cost – de scoli si facultati, care de asemenea beneficiaza de terenuri de sport pentru elevi/studenti, dar care pot dispune (in mod neoficial) si alte persoane.</w:t>
      </w:r>
    </w:p>
    <w:p w14:paraId="355CD723" w14:textId="77777777" w:rsidR="00A732E0" w:rsidRDefault="00CA3935">
      <w:pPr>
        <w:pStyle w:val="BodyText"/>
        <w:spacing w:before="1"/>
        <w:ind w:left="1133" w:right="1134" w:firstLine="720"/>
        <w:jc w:val="both"/>
        <w:rPr>
          <w:i/>
        </w:rPr>
      </w:pPr>
      <w:r>
        <w:t>Exista, dupa cum s-a mai mentionat, si o serie de baze sportive care se afla in administrarea Directiilor Judetene pentru Tineret si Sport</w:t>
      </w:r>
      <w:r>
        <w:rPr>
          <w:i/>
        </w:rPr>
        <w:t>.</w:t>
      </w:r>
    </w:p>
    <w:p w14:paraId="45B62937" w14:textId="77777777" w:rsidR="00A732E0" w:rsidRDefault="00A732E0">
      <w:pPr>
        <w:pStyle w:val="BodyText"/>
        <w:spacing w:before="5"/>
        <w:rPr>
          <w:i/>
        </w:rPr>
      </w:pPr>
    </w:p>
    <w:p w14:paraId="7857F21A" w14:textId="77777777" w:rsidR="00A732E0" w:rsidRDefault="00CA3935" w:rsidP="00F43099">
      <w:pPr>
        <w:pStyle w:val="Heading2"/>
        <w:numPr>
          <w:ilvl w:val="0"/>
          <w:numId w:val="7"/>
        </w:numPr>
        <w:tabs>
          <w:tab w:val="left" w:pos="1355"/>
        </w:tabs>
        <w:spacing w:line="250" w:lineRule="exact"/>
      </w:pPr>
      <w:r>
        <w:t>Strategia de</w:t>
      </w:r>
      <w:r>
        <w:rPr>
          <w:spacing w:val="-6"/>
        </w:rPr>
        <w:t xml:space="preserve"> </w:t>
      </w:r>
      <w:r>
        <w:t>marketing</w:t>
      </w:r>
    </w:p>
    <w:p w14:paraId="60EFC874" w14:textId="77777777" w:rsidR="00A732E0" w:rsidRDefault="00CA3935">
      <w:pPr>
        <w:pStyle w:val="BodyText"/>
        <w:ind w:left="1133" w:right="1131" w:firstLine="672"/>
        <w:jc w:val="both"/>
      </w:pPr>
      <w:r>
        <w:t xml:space="preserve">Fiind o afacere care se adreseaza unui segment important de populatie, </w:t>
      </w:r>
      <w:hyperlink r:id="rId11">
        <w:r>
          <w:t>publicitatea</w:t>
        </w:r>
      </w:hyperlink>
      <w:r>
        <w:t xml:space="preserve"> trebuie sa fie cat mai ampla, desigur in limita </w:t>
      </w:r>
      <w:hyperlink r:id="rId12">
        <w:r>
          <w:t>bugetului</w:t>
        </w:r>
      </w:hyperlink>
      <w:r>
        <w:t xml:space="preserve"> alocat acestei activitati. Se pot folosi diverse canale de promovare, printre care radioul, presa scrisa, publicitatea stradala (recomandabil cu precadere in locurile frecventate de tineri). Se va </w:t>
      </w:r>
      <w:hyperlink r:id="rId13">
        <w:r>
          <w:t>construi si un site</w:t>
        </w:r>
      </w:hyperlink>
      <w:r>
        <w:t xml:space="preserve"> care apoi va fi distribuit pe retelele de socializare, unde, se gasesc cei mai multi tineri. De asemnea se va apela si la publicatiile locale.</w:t>
      </w:r>
    </w:p>
    <w:p w14:paraId="69E9F177" w14:textId="77777777" w:rsidR="00A732E0" w:rsidRDefault="00A732E0">
      <w:pPr>
        <w:pStyle w:val="BodyText"/>
        <w:spacing w:before="8"/>
      </w:pPr>
    </w:p>
    <w:p w14:paraId="4EE14E94" w14:textId="77777777" w:rsidR="00A732E0" w:rsidRDefault="00CA3935" w:rsidP="00F43099">
      <w:pPr>
        <w:pStyle w:val="Heading2"/>
        <w:numPr>
          <w:ilvl w:val="0"/>
          <w:numId w:val="7"/>
        </w:numPr>
        <w:tabs>
          <w:tab w:val="left" w:pos="1410"/>
        </w:tabs>
        <w:ind w:left="1409" w:hanging="276"/>
      </w:pPr>
      <w:r>
        <w:t>Necesar de</w:t>
      </w:r>
      <w:r>
        <w:rPr>
          <w:spacing w:val="-7"/>
        </w:rPr>
        <w:t xml:space="preserve"> </w:t>
      </w:r>
      <w:r>
        <w:t>investiții</w:t>
      </w:r>
    </w:p>
    <w:p w14:paraId="34905045" w14:textId="77777777" w:rsidR="00A732E0" w:rsidRDefault="00A732E0">
      <w:pPr>
        <w:pStyle w:val="BodyText"/>
        <w:spacing w:before="10"/>
        <w:rPr>
          <w:b/>
          <w:sz w:val="21"/>
        </w:rPr>
      </w:pPr>
    </w:p>
    <w:tbl>
      <w:tblPr>
        <w:tblW w:w="0" w:type="auto"/>
        <w:tblInd w:w="10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4"/>
        <w:gridCol w:w="4251"/>
        <w:gridCol w:w="754"/>
        <w:gridCol w:w="1959"/>
        <w:gridCol w:w="2079"/>
      </w:tblGrid>
      <w:tr w:rsidR="00A732E0" w14:paraId="2B1380E4" w14:textId="77777777">
        <w:trPr>
          <w:trHeight w:hRule="exact" w:val="516"/>
        </w:trPr>
        <w:tc>
          <w:tcPr>
            <w:tcW w:w="814" w:type="dxa"/>
          </w:tcPr>
          <w:p w14:paraId="1F642C01" w14:textId="77777777" w:rsidR="00A732E0" w:rsidRDefault="00CA3935">
            <w:pPr>
              <w:pStyle w:val="TableParagraph"/>
              <w:spacing w:before="121" w:line="240" w:lineRule="auto"/>
              <w:ind w:left="95" w:right="94"/>
              <w:jc w:val="center"/>
            </w:pPr>
            <w:r>
              <w:t>Nr. crt</w:t>
            </w:r>
          </w:p>
        </w:tc>
        <w:tc>
          <w:tcPr>
            <w:tcW w:w="4251" w:type="dxa"/>
          </w:tcPr>
          <w:p w14:paraId="60F8DA09" w14:textId="77777777" w:rsidR="00A732E0" w:rsidRDefault="00CA3935">
            <w:pPr>
              <w:pStyle w:val="TableParagraph"/>
              <w:spacing w:before="121" w:line="240" w:lineRule="auto"/>
              <w:ind w:left="1577" w:right="1574"/>
              <w:jc w:val="center"/>
            </w:pPr>
            <w:r>
              <w:t>Echipament</w:t>
            </w:r>
          </w:p>
        </w:tc>
        <w:tc>
          <w:tcPr>
            <w:tcW w:w="754" w:type="dxa"/>
          </w:tcPr>
          <w:p w14:paraId="45D16389" w14:textId="77777777" w:rsidR="00A732E0" w:rsidRDefault="00CA3935">
            <w:pPr>
              <w:pStyle w:val="TableParagraph"/>
              <w:spacing w:line="252" w:lineRule="exact"/>
              <w:ind w:left="103" w:right="83" w:firstLine="124"/>
            </w:pPr>
            <w:r>
              <w:t>Nr. bucați</w:t>
            </w:r>
          </w:p>
        </w:tc>
        <w:tc>
          <w:tcPr>
            <w:tcW w:w="1959" w:type="dxa"/>
          </w:tcPr>
          <w:p w14:paraId="0CE45790" w14:textId="77777777" w:rsidR="00A732E0" w:rsidRDefault="00CA3935">
            <w:pPr>
              <w:pStyle w:val="TableParagraph"/>
              <w:spacing w:before="121" w:line="240" w:lineRule="auto"/>
              <w:ind w:left="355"/>
            </w:pPr>
            <w:r>
              <w:t>Valoare totală</w:t>
            </w:r>
          </w:p>
        </w:tc>
        <w:tc>
          <w:tcPr>
            <w:tcW w:w="2079" w:type="dxa"/>
          </w:tcPr>
          <w:p w14:paraId="2EFFEC28" w14:textId="77777777" w:rsidR="00A732E0" w:rsidRDefault="00CA3935">
            <w:pPr>
              <w:pStyle w:val="TableParagraph"/>
              <w:spacing w:before="121" w:line="240" w:lineRule="auto"/>
              <w:ind w:left="218"/>
            </w:pPr>
            <w:r>
              <w:t>Amortizare anuală</w:t>
            </w:r>
          </w:p>
        </w:tc>
      </w:tr>
      <w:tr w:rsidR="00A732E0" w14:paraId="11918D5E" w14:textId="77777777">
        <w:trPr>
          <w:trHeight w:hRule="exact" w:val="288"/>
        </w:trPr>
        <w:tc>
          <w:tcPr>
            <w:tcW w:w="814" w:type="dxa"/>
          </w:tcPr>
          <w:p w14:paraId="264473CF" w14:textId="77777777" w:rsidR="00A732E0" w:rsidRDefault="00CA3935">
            <w:pPr>
              <w:pStyle w:val="TableParagraph"/>
              <w:spacing w:line="249" w:lineRule="exact"/>
              <w:ind w:left="0" w:right="1"/>
              <w:jc w:val="center"/>
            </w:pPr>
            <w:r>
              <w:t>1</w:t>
            </w:r>
          </w:p>
        </w:tc>
        <w:tc>
          <w:tcPr>
            <w:tcW w:w="4251" w:type="dxa"/>
          </w:tcPr>
          <w:p w14:paraId="2B1BA2E5" w14:textId="77777777" w:rsidR="00A732E0" w:rsidRDefault="00CA3935">
            <w:pPr>
              <w:pStyle w:val="TableParagraph"/>
              <w:spacing w:line="270" w:lineRule="exact"/>
              <w:rPr>
                <w:sz w:val="24"/>
              </w:rPr>
            </w:pPr>
            <w:r>
              <w:rPr>
                <w:sz w:val="24"/>
              </w:rPr>
              <w:t>Investiție construcție bază sportivă</w:t>
            </w:r>
          </w:p>
        </w:tc>
        <w:tc>
          <w:tcPr>
            <w:tcW w:w="754" w:type="dxa"/>
          </w:tcPr>
          <w:p w14:paraId="5E44E4BC" w14:textId="77777777" w:rsidR="00A732E0" w:rsidRDefault="00CA3935">
            <w:pPr>
              <w:pStyle w:val="TableParagraph"/>
              <w:spacing w:line="249" w:lineRule="exact"/>
              <w:ind w:left="103"/>
            </w:pPr>
            <w:r>
              <w:t>1</w:t>
            </w:r>
          </w:p>
        </w:tc>
        <w:tc>
          <w:tcPr>
            <w:tcW w:w="1959" w:type="dxa"/>
          </w:tcPr>
          <w:p w14:paraId="1407ED52" w14:textId="77777777" w:rsidR="00A732E0" w:rsidRDefault="00CA3935">
            <w:pPr>
              <w:pStyle w:val="TableParagraph"/>
              <w:spacing w:line="249" w:lineRule="exact"/>
            </w:pPr>
            <w:r>
              <w:t>460.000 lei</w:t>
            </w:r>
          </w:p>
        </w:tc>
        <w:tc>
          <w:tcPr>
            <w:tcW w:w="2079" w:type="dxa"/>
          </w:tcPr>
          <w:p w14:paraId="0F282148" w14:textId="77777777" w:rsidR="00A732E0" w:rsidRDefault="00CA3935">
            <w:pPr>
              <w:pStyle w:val="TableParagraph"/>
              <w:spacing w:line="249" w:lineRule="exact"/>
              <w:ind w:left="103"/>
            </w:pPr>
            <w:r>
              <w:t>23.000 lei</w:t>
            </w:r>
          </w:p>
        </w:tc>
      </w:tr>
      <w:tr w:rsidR="00A732E0" w14:paraId="171948AF" w14:textId="77777777">
        <w:trPr>
          <w:trHeight w:hRule="exact" w:val="262"/>
        </w:trPr>
        <w:tc>
          <w:tcPr>
            <w:tcW w:w="814" w:type="dxa"/>
          </w:tcPr>
          <w:p w14:paraId="17E90A32" w14:textId="77777777" w:rsidR="00A732E0" w:rsidRDefault="00CA3935">
            <w:pPr>
              <w:pStyle w:val="TableParagraph"/>
              <w:ind w:left="0" w:right="1"/>
              <w:jc w:val="center"/>
            </w:pPr>
            <w:r>
              <w:t>2</w:t>
            </w:r>
          </w:p>
        </w:tc>
        <w:tc>
          <w:tcPr>
            <w:tcW w:w="4251" w:type="dxa"/>
          </w:tcPr>
          <w:p w14:paraId="6238D8BC" w14:textId="77777777" w:rsidR="00A732E0" w:rsidRDefault="00CA3935">
            <w:pPr>
              <w:pStyle w:val="TableParagraph"/>
            </w:pPr>
            <w:r>
              <w:t>Porți fotbal</w:t>
            </w:r>
          </w:p>
        </w:tc>
        <w:tc>
          <w:tcPr>
            <w:tcW w:w="754" w:type="dxa"/>
          </w:tcPr>
          <w:p w14:paraId="39DF8375" w14:textId="77777777" w:rsidR="00A732E0" w:rsidRDefault="00CA3935">
            <w:pPr>
              <w:pStyle w:val="TableParagraph"/>
              <w:ind w:left="103"/>
            </w:pPr>
            <w:r>
              <w:t>2</w:t>
            </w:r>
          </w:p>
        </w:tc>
        <w:tc>
          <w:tcPr>
            <w:tcW w:w="1959" w:type="dxa"/>
          </w:tcPr>
          <w:p w14:paraId="4EC2ED34" w14:textId="77777777" w:rsidR="00A732E0" w:rsidRDefault="00CA3935">
            <w:pPr>
              <w:pStyle w:val="TableParagraph"/>
            </w:pPr>
            <w:r>
              <w:t>6.000 lei</w:t>
            </w:r>
          </w:p>
        </w:tc>
        <w:tc>
          <w:tcPr>
            <w:tcW w:w="2079" w:type="dxa"/>
          </w:tcPr>
          <w:p w14:paraId="2712CB98" w14:textId="77777777" w:rsidR="00A732E0" w:rsidRDefault="00CA3935">
            <w:pPr>
              <w:pStyle w:val="TableParagraph"/>
              <w:ind w:left="103"/>
            </w:pPr>
            <w:r>
              <w:t>600 lei</w:t>
            </w:r>
          </w:p>
        </w:tc>
      </w:tr>
      <w:tr w:rsidR="00A732E0" w14:paraId="65DD4963" w14:textId="77777777">
        <w:trPr>
          <w:trHeight w:hRule="exact" w:val="264"/>
        </w:trPr>
        <w:tc>
          <w:tcPr>
            <w:tcW w:w="814" w:type="dxa"/>
          </w:tcPr>
          <w:p w14:paraId="40061979" w14:textId="77777777" w:rsidR="00A732E0" w:rsidRDefault="00CA3935">
            <w:pPr>
              <w:pStyle w:val="TableParagraph"/>
              <w:ind w:left="0" w:right="1"/>
              <w:jc w:val="center"/>
            </w:pPr>
            <w:r>
              <w:t>3</w:t>
            </w:r>
          </w:p>
        </w:tc>
        <w:tc>
          <w:tcPr>
            <w:tcW w:w="4251" w:type="dxa"/>
          </w:tcPr>
          <w:p w14:paraId="450BFDC4" w14:textId="77777777" w:rsidR="00A732E0" w:rsidRDefault="00CA3935">
            <w:pPr>
              <w:pStyle w:val="TableParagraph"/>
            </w:pPr>
            <w:r>
              <w:t>Mingi fotbal</w:t>
            </w:r>
          </w:p>
        </w:tc>
        <w:tc>
          <w:tcPr>
            <w:tcW w:w="754" w:type="dxa"/>
          </w:tcPr>
          <w:p w14:paraId="781314A0" w14:textId="77777777" w:rsidR="00A732E0" w:rsidRDefault="00CA3935">
            <w:pPr>
              <w:pStyle w:val="TableParagraph"/>
              <w:ind w:left="103"/>
            </w:pPr>
            <w:r>
              <w:t>10</w:t>
            </w:r>
          </w:p>
        </w:tc>
        <w:tc>
          <w:tcPr>
            <w:tcW w:w="1959" w:type="dxa"/>
          </w:tcPr>
          <w:p w14:paraId="0F0B48D2" w14:textId="77777777" w:rsidR="00A732E0" w:rsidRDefault="00CA3935">
            <w:pPr>
              <w:pStyle w:val="TableParagraph"/>
            </w:pPr>
            <w:r>
              <w:t>1.000 lei</w:t>
            </w:r>
          </w:p>
        </w:tc>
        <w:tc>
          <w:tcPr>
            <w:tcW w:w="2079" w:type="dxa"/>
          </w:tcPr>
          <w:p w14:paraId="3EF55C28" w14:textId="77777777" w:rsidR="00A732E0" w:rsidRDefault="00CA3935">
            <w:pPr>
              <w:pStyle w:val="TableParagraph"/>
              <w:ind w:left="103"/>
            </w:pPr>
            <w:r>
              <w:t>-</w:t>
            </w:r>
          </w:p>
        </w:tc>
      </w:tr>
      <w:tr w:rsidR="00A732E0" w14:paraId="55C52FDF" w14:textId="77777777">
        <w:trPr>
          <w:trHeight w:hRule="exact" w:val="262"/>
        </w:trPr>
        <w:tc>
          <w:tcPr>
            <w:tcW w:w="814" w:type="dxa"/>
          </w:tcPr>
          <w:p w14:paraId="75555984" w14:textId="77777777" w:rsidR="00A732E0" w:rsidRDefault="00CA3935">
            <w:pPr>
              <w:pStyle w:val="TableParagraph"/>
              <w:ind w:left="0" w:right="1"/>
              <w:jc w:val="center"/>
            </w:pPr>
            <w:r>
              <w:t>4</w:t>
            </w:r>
          </w:p>
        </w:tc>
        <w:tc>
          <w:tcPr>
            <w:tcW w:w="4251" w:type="dxa"/>
          </w:tcPr>
          <w:p w14:paraId="66581523" w14:textId="77777777" w:rsidR="00A732E0" w:rsidRDefault="00CA3935">
            <w:pPr>
              <w:pStyle w:val="TableParagraph"/>
            </w:pPr>
            <w:r>
              <w:t>Fileu tenis</w:t>
            </w:r>
          </w:p>
        </w:tc>
        <w:tc>
          <w:tcPr>
            <w:tcW w:w="754" w:type="dxa"/>
          </w:tcPr>
          <w:p w14:paraId="5C2FC70A" w14:textId="77777777" w:rsidR="00A732E0" w:rsidRDefault="00CA3935">
            <w:pPr>
              <w:pStyle w:val="TableParagraph"/>
              <w:ind w:left="103"/>
            </w:pPr>
            <w:r>
              <w:t>2</w:t>
            </w:r>
          </w:p>
        </w:tc>
        <w:tc>
          <w:tcPr>
            <w:tcW w:w="1959" w:type="dxa"/>
          </w:tcPr>
          <w:p w14:paraId="2FF3B6FB" w14:textId="77777777" w:rsidR="00A732E0" w:rsidRDefault="00CA3935">
            <w:pPr>
              <w:pStyle w:val="TableParagraph"/>
            </w:pPr>
            <w:r>
              <w:t>2.000 lei</w:t>
            </w:r>
          </w:p>
        </w:tc>
        <w:tc>
          <w:tcPr>
            <w:tcW w:w="2079" w:type="dxa"/>
          </w:tcPr>
          <w:p w14:paraId="33BF87B0" w14:textId="77777777" w:rsidR="00A732E0" w:rsidRDefault="00CA3935">
            <w:pPr>
              <w:pStyle w:val="TableParagraph"/>
              <w:ind w:left="103"/>
            </w:pPr>
            <w:r>
              <w:t>-</w:t>
            </w:r>
          </w:p>
        </w:tc>
      </w:tr>
      <w:tr w:rsidR="00A732E0" w14:paraId="7FBE04A8" w14:textId="77777777">
        <w:trPr>
          <w:trHeight w:hRule="exact" w:val="264"/>
        </w:trPr>
        <w:tc>
          <w:tcPr>
            <w:tcW w:w="814" w:type="dxa"/>
          </w:tcPr>
          <w:p w14:paraId="08CA5C0D" w14:textId="77777777" w:rsidR="00A732E0" w:rsidRDefault="00CA3935">
            <w:pPr>
              <w:pStyle w:val="TableParagraph"/>
              <w:ind w:left="0" w:right="1"/>
              <w:jc w:val="center"/>
            </w:pPr>
            <w:r>
              <w:t>5</w:t>
            </w:r>
          </w:p>
        </w:tc>
        <w:tc>
          <w:tcPr>
            <w:tcW w:w="4251" w:type="dxa"/>
          </w:tcPr>
          <w:p w14:paraId="563A10A0" w14:textId="77777777" w:rsidR="00A732E0" w:rsidRDefault="00CA3935">
            <w:pPr>
              <w:pStyle w:val="TableParagraph"/>
            </w:pPr>
            <w:r>
              <w:t>Mașină de aruncat mingi</w:t>
            </w:r>
          </w:p>
        </w:tc>
        <w:tc>
          <w:tcPr>
            <w:tcW w:w="754" w:type="dxa"/>
          </w:tcPr>
          <w:p w14:paraId="0C9CA2EB" w14:textId="77777777" w:rsidR="00A732E0" w:rsidRDefault="00CA3935">
            <w:pPr>
              <w:pStyle w:val="TableParagraph"/>
              <w:ind w:left="103"/>
            </w:pPr>
            <w:r>
              <w:t>1</w:t>
            </w:r>
          </w:p>
        </w:tc>
        <w:tc>
          <w:tcPr>
            <w:tcW w:w="1959" w:type="dxa"/>
          </w:tcPr>
          <w:p w14:paraId="7022CE36" w14:textId="77777777" w:rsidR="00A732E0" w:rsidRDefault="00CA3935">
            <w:pPr>
              <w:pStyle w:val="TableParagraph"/>
            </w:pPr>
            <w:r>
              <w:t>4.500 lei</w:t>
            </w:r>
          </w:p>
        </w:tc>
        <w:tc>
          <w:tcPr>
            <w:tcW w:w="2079" w:type="dxa"/>
          </w:tcPr>
          <w:p w14:paraId="024DDA58" w14:textId="77777777" w:rsidR="00A732E0" w:rsidRDefault="00CA3935">
            <w:pPr>
              <w:pStyle w:val="TableParagraph"/>
              <w:ind w:left="103"/>
            </w:pPr>
            <w:r>
              <w:t>900 lei</w:t>
            </w:r>
          </w:p>
        </w:tc>
      </w:tr>
      <w:tr w:rsidR="00A732E0" w14:paraId="5A679B4D" w14:textId="77777777">
        <w:trPr>
          <w:trHeight w:hRule="exact" w:val="262"/>
        </w:trPr>
        <w:tc>
          <w:tcPr>
            <w:tcW w:w="814" w:type="dxa"/>
          </w:tcPr>
          <w:p w14:paraId="37C5A50F" w14:textId="77777777" w:rsidR="00A732E0" w:rsidRDefault="00CA3935">
            <w:pPr>
              <w:pStyle w:val="TableParagraph"/>
              <w:ind w:left="0" w:right="1"/>
              <w:jc w:val="center"/>
            </w:pPr>
            <w:r>
              <w:t>6</w:t>
            </w:r>
          </w:p>
        </w:tc>
        <w:tc>
          <w:tcPr>
            <w:tcW w:w="4251" w:type="dxa"/>
          </w:tcPr>
          <w:p w14:paraId="3459FCF4" w14:textId="77777777" w:rsidR="00A732E0" w:rsidRDefault="00CA3935">
            <w:pPr>
              <w:pStyle w:val="TableParagraph"/>
            </w:pPr>
            <w:r>
              <w:t>Mingi de tenis</w:t>
            </w:r>
          </w:p>
        </w:tc>
        <w:tc>
          <w:tcPr>
            <w:tcW w:w="754" w:type="dxa"/>
          </w:tcPr>
          <w:p w14:paraId="7B49E192" w14:textId="77777777" w:rsidR="00A732E0" w:rsidRDefault="00CA3935">
            <w:pPr>
              <w:pStyle w:val="TableParagraph"/>
              <w:ind w:left="103"/>
            </w:pPr>
            <w:r>
              <w:t>100</w:t>
            </w:r>
          </w:p>
        </w:tc>
        <w:tc>
          <w:tcPr>
            <w:tcW w:w="1959" w:type="dxa"/>
          </w:tcPr>
          <w:p w14:paraId="5C5FA270" w14:textId="77777777" w:rsidR="00A732E0" w:rsidRDefault="00CA3935">
            <w:pPr>
              <w:pStyle w:val="TableParagraph"/>
            </w:pPr>
            <w:r>
              <w:t>1.000 lei</w:t>
            </w:r>
          </w:p>
        </w:tc>
        <w:tc>
          <w:tcPr>
            <w:tcW w:w="2079" w:type="dxa"/>
          </w:tcPr>
          <w:p w14:paraId="5BE77B07" w14:textId="77777777" w:rsidR="00A732E0" w:rsidRDefault="00CA3935">
            <w:pPr>
              <w:pStyle w:val="TableParagraph"/>
              <w:ind w:left="103"/>
            </w:pPr>
            <w:r>
              <w:t>-</w:t>
            </w:r>
          </w:p>
        </w:tc>
      </w:tr>
      <w:tr w:rsidR="00A732E0" w14:paraId="58A18B04" w14:textId="77777777">
        <w:trPr>
          <w:trHeight w:hRule="exact" w:val="265"/>
        </w:trPr>
        <w:tc>
          <w:tcPr>
            <w:tcW w:w="814" w:type="dxa"/>
          </w:tcPr>
          <w:p w14:paraId="53BDB80E" w14:textId="77777777" w:rsidR="00A732E0" w:rsidRDefault="00CA3935">
            <w:pPr>
              <w:pStyle w:val="TableParagraph"/>
              <w:spacing w:line="250" w:lineRule="exact"/>
              <w:ind w:left="0" w:right="1"/>
              <w:jc w:val="center"/>
            </w:pPr>
            <w:r>
              <w:t>7</w:t>
            </w:r>
          </w:p>
        </w:tc>
        <w:tc>
          <w:tcPr>
            <w:tcW w:w="4251" w:type="dxa"/>
          </w:tcPr>
          <w:p w14:paraId="304ADE2F" w14:textId="77777777" w:rsidR="00A732E0" w:rsidRDefault="00CA3935">
            <w:pPr>
              <w:pStyle w:val="TableParagraph"/>
              <w:spacing w:line="250" w:lineRule="exact"/>
            </w:pPr>
            <w:r>
              <w:t>Rachete de tenis</w:t>
            </w:r>
          </w:p>
        </w:tc>
        <w:tc>
          <w:tcPr>
            <w:tcW w:w="754" w:type="dxa"/>
          </w:tcPr>
          <w:p w14:paraId="433A7688" w14:textId="77777777" w:rsidR="00A732E0" w:rsidRDefault="00CA3935">
            <w:pPr>
              <w:pStyle w:val="TableParagraph"/>
              <w:spacing w:line="250" w:lineRule="exact"/>
              <w:ind w:left="103"/>
            </w:pPr>
            <w:r>
              <w:t>20</w:t>
            </w:r>
          </w:p>
        </w:tc>
        <w:tc>
          <w:tcPr>
            <w:tcW w:w="1959" w:type="dxa"/>
          </w:tcPr>
          <w:p w14:paraId="34E227DB" w14:textId="77777777" w:rsidR="00A732E0" w:rsidRDefault="00CA3935">
            <w:pPr>
              <w:pStyle w:val="TableParagraph"/>
              <w:spacing w:line="250" w:lineRule="exact"/>
            </w:pPr>
            <w:r>
              <w:t>3.000 lei</w:t>
            </w:r>
          </w:p>
        </w:tc>
        <w:tc>
          <w:tcPr>
            <w:tcW w:w="2079" w:type="dxa"/>
          </w:tcPr>
          <w:p w14:paraId="631FDE57" w14:textId="77777777" w:rsidR="00A732E0" w:rsidRDefault="00CA3935">
            <w:pPr>
              <w:pStyle w:val="TableParagraph"/>
              <w:spacing w:line="250" w:lineRule="exact"/>
              <w:ind w:left="103"/>
            </w:pPr>
            <w:r>
              <w:t>-</w:t>
            </w:r>
          </w:p>
        </w:tc>
      </w:tr>
      <w:tr w:rsidR="00A732E0" w14:paraId="6DED13C5" w14:textId="77777777">
        <w:trPr>
          <w:trHeight w:hRule="exact" w:val="264"/>
        </w:trPr>
        <w:tc>
          <w:tcPr>
            <w:tcW w:w="814" w:type="dxa"/>
          </w:tcPr>
          <w:p w14:paraId="485F095F" w14:textId="77777777" w:rsidR="00A732E0" w:rsidRDefault="00A732E0"/>
        </w:tc>
        <w:tc>
          <w:tcPr>
            <w:tcW w:w="4251" w:type="dxa"/>
          </w:tcPr>
          <w:p w14:paraId="00F75117" w14:textId="77777777" w:rsidR="00A732E0" w:rsidRDefault="00CA3935">
            <w:pPr>
              <w:pStyle w:val="TableParagraph"/>
            </w:pPr>
            <w:r>
              <w:t>TOTAL</w:t>
            </w:r>
          </w:p>
        </w:tc>
        <w:tc>
          <w:tcPr>
            <w:tcW w:w="754" w:type="dxa"/>
          </w:tcPr>
          <w:p w14:paraId="2AEE8F16" w14:textId="77777777" w:rsidR="00A732E0" w:rsidRDefault="00A732E0"/>
        </w:tc>
        <w:tc>
          <w:tcPr>
            <w:tcW w:w="1959" w:type="dxa"/>
          </w:tcPr>
          <w:p w14:paraId="1CF40D85" w14:textId="77777777" w:rsidR="00A732E0" w:rsidRDefault="00CA3935">
            <w:pPr>
              <w:pStyle w:val="TableParagraph"/>
            </w:pPr>
            <w:r>
              <w:t>477.500 lei</w:t>
            </w:r>
          </w:p>
        </w:tc>
        <w:tc>
          <w:tcPr>
            <w:tcW w:w="2079" w:type="dxa"/>
          </w:tcPr>
          <w:p w14:paraId="59B77414" w14:textId="77777777" w:rsidR="00A732E0" w:rsidRDefault="00CA3935">
            <w:pPr>
              <w:pStyle w:val="TableParagraph"/>
              <w:ind w:left="103"/>
            </w:pPr>
            <w:r>
              <w:t>24.500 lei</w:t>
            </w:r>
          </w:p>
        </w:tc>
      </w:tr>
    </w:tbl>
    <w:p w14:paraId="481BE637" w14:textId="7EE01AF5" w:rsidR="00A732E0" w:rsidRDefault="00A732E0">
      <w:pPr>
        <w:pStyle w:val="BodyText"/>
        <w:spacing w:before="10"/>
        <w:rPr>
          <w:b/>
          <w:sz w:val="19"/>
        </w:rPr>
      </w:pPr>
    </w:p>
    <w:p w14:paraId="76773830" w14:textId="56B38E22" w:rsidR="001B3BE4" w:rsidRDefault="001B3BE4">
      <w:pPr>
        <w:pStyle w:val="BodyText"/>
        <w:spacing w:before="10"/>
        <w:rPr>
          <w:b/>
          <w:sz w:val="19"/>
        </w:rPr>
      </w:pPr>
    </w:p>
    <w:p w14:paraId="4160A291" w14:textId="334963F3" w:rsidR="001B3BE4" w:rsidRDefault="001B3BE4">
      <w:pPr>
        <w:pStyle w:val="BodyText"/>
        <w:spacing w:before="10"/>
        <w:rPr>
          <w:b/>
          <w:sz w:val="19"/>
        </w:rPr>
      </w:pPr>
    </w:p>
    <w:p w14:paraId="218C41DD" w14:textId="1CC773EF" w:rsidR="001B3BE4" w:rsidRDefault="001B3BE4">
      <w:pPr>
        <w:pStyle w:val="BodyText"/>
        <w:spacing w:before="10"/>
        <w:rPr>
          <w:b/>
          <w:sz w:val="19"/>
        </w:rPr>
      </w:pPr>
    </w:p>
    <w:p w14:paraId="2AB75797" w14:textId="56A8056F" w:rsidR="001B3BE4" w:rsidRDefault="001B3BE4">
      <w:pPr>
        <w:pStyle w:val="BodyText"/>
        <w:spacing w:before="10"/>
        <w:rPr>
          <w:b/>
          <w:sz w:val="19"/>
        </w:rPr>
      </w:pPr>
    </w:p>
    <w:p w14:paraId="06E55B67" w14:textId="27F03D5C" w:rsidR="001B3BE4" w:rsidRDefault="001B3BE4">
      <w:pPr>
        <w:pStyle w:val="BodyText"/>
        <w:spacing w:before="10"/>
        <w:rPr>
          <w:b/>
          <w:sz w:val="19"/>
        </w:rPr>
      </w:pPr>
    </w:p>
    <w:p w14:paraId="466EBC14" w14:textId="141B2374" w:rsidR="001B3BE4" w:rsidRDefault="001B3BE4">
      <w:pPr>
        <w:pStyle w:val="BodyText"/>
        <w:spacing w:before="10"/>
        <w:rPr>
          <w:b/>
          <w:sz w:val="19"/>
        </w:rPr>
      </w:pPr>
    </w:p>
    <w:p w14:paraId="702BE737" w14:textId="77777777" w:rsidR="006C06E0" w:rsidRDefault="006C06E0">
      <w:pPr>
        <w:pStyle w:val="BodyText"/>
        <w:spacing w:before="10"/>
        <w:rPr>
          <w:b/>
          <w:sz w:val="19"/>
        </w:rPr>
      </w:pPr>
    </w:p>
    <w:p w14:paraId="19340C19" w14:textId="7CC0E51C" w:rsidR="001B3BE4" w:rsidRDefault="001B3BE4">
      <w:pPr>
        <w:pStyle w:val="BodyText"/>
        <w:spacing w:before="10"/>
        <w:rPr>
          <w:b/>
          <w:sz w:val="19"/>
        </w:rPr>
      </w:pPr>
    </w:p>
    <w:p w14:paraId="0F224EB3" w14:textId="3231CF51" w:rsidR="001B3BE4" w:rsidRDefault="001B3BE4">
      <w:pPr>
        <w:pStyle w:val="BodyText"/>
        <w:spacing w:before="10"/>
        <w:rPr>
          <w:b/>
          <w:sz w:val="19"/>
        </w:rPr>
      </w:pPr>
    </w:p>
    <w:p w14:paraId="3BEB294C" w14:textId="77777777" w:rsidR="001B3BE4" w:rsidRDefault="001B3BE4">
      <w:pPr>
        <w:pStyle w:val="BodyText"/>
        <w:spacing w:before="10"/>
        <w:rPr>
          <w:b/>
          <w:sz w:val="19"/>
        </w:rPr>
      </w:pPr>
    </w:p>
    <w:p w14:paraId="715B9542" w14:textId="77777777" w:rsidR="00A732E0" w:rsidRDefault="00CA3935" w:rsidP="00F43099">
      <w:pPr>
        <w:pStyle w:val="ListParagraph"/>
        <w:numPr>
          <w:ilvl w:val="0"/>
          <w:numId w:val="7"/>
        </w:numPr>
        <w:tabs>
          <w:tab w:val="left" w:pos="1355"/>
        </w:tabs>
        <w:rPr>
          <w:b/>
        </w:rPr>
      </w:pPr>
      <w:r>
        <w:rPr>
          <w:b/>
        </w:rPr>
        <w:lastRenderedPageBreak/>
        <w:t>Proiecții</w:t>
      </w:r>
      <w:r>
        <w:rPr>
          <w:b/>
          <w:spacing w:val="-5"/>
        </w:rPr>
        <w:t xml:space="preserve"> </w:t>
      </w:r>
      <w:r>
        <w:rPr>
          <w:b/>
        </w:rPr>
        <w:t>financiare</w:t>
      </w:r>
    </w:p>
    <w:p w14:paraId="6179F78A" w14:textId="77777777" w:rsidR="00A732E0" w:rsidRDefault="00A732E0">
      <w:pPr>
        <w:pStyle w:val="BodyText"/>
        <w:spacing w:before="9"/>
        <w:rPr>
          <w:b/>
          <w:sz w:val="21"/>
        </w:rPr>
      </w:pPr>
    </w:p>
    <w:p w14:paraId="1F1A5EFF" w14:textId="77777777" w:rsidR="00A732E0" w:rsidRDefault="00CA3935" w:rsidP="00F43099">
      <w:pPr>
        <w:pStyle w:val="ListParagraph"/>
        <w:numPr>
          <w:ilvl w:val="1"/>
          <w:numId w:val="7"/>
        </w:numPr>
        <w:tabs>
          <w:tab w:val="left" w:pos="2214"/>
        </w:tabs>
        <w:rPr>
          <w:b/>
        </w:rPr>
      </w:pPr>
      <w:r>
        <w:rPr>
          <w:b/>
        </w:rPr>
        <w:t>Cheltuieli previzionate în primul an de la înființarea</w:t>
      </w:r>
      <w:r>
        <w:rPr>
          <w:b/>
          <w:spacing w:val="-19"/>
        </w:rPr>
        <w:t xml:space="preserve"> </w:t>
      </w:r>
      <w:r>
        <w:rPr>
          <w:b/>
        </w:rPr>
        <w:t>afacerii:</w:t>
      </w:r>
    </w:p>
    <w:p w14:paraId="51BB2BC3" w14:textId="77777777" w:rsidR="00A732E0" w:rsidRDefault="00A732E0">
      <w:pPr>
        <w:pStyle w:val="BodyText"/>
        <w:spacing w:before="1" w:after="1"/>
        <w:rPr>
          <w:b/>
        </w:rPr>
      </w:pPr>
    </w:p>
    <w:tbl>
      <w:tblPr>
        <w:tblW w:w="0" w:type="auto"/>
        <w:tblInd w:w="10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6"/>
        <w:gridCol w:w="5247"/>
        <w:gridCol w:w="1558"/>
        <w:gridCol w:w="2235"/>
      </w:tblGrid>
      <w:tr w:rsidR="00A732E0" w14:paraId="137B9C55" w14:textId="77777777">
        <w:trPr>
          <w:trHeight w:hRule="exact" w:val="264"/>
        </w:trPr>
        <w:tc>
          <w:tcPr>
            <w:tcW w:w="816" w:type="dxa"/>
          </w:tcPr>
          <w:p w14:paraId="148AAA7D" w14:textId="77777777" w:rsidR="00A732E0" w:rsidRDefault="00CA3935">
            <w:pPr>
              <w:pStyle w:val="TableParagraph"/>
              <w:ind w:left="96" w:right="96"/>
              <w:jc w:val="center"/>
            </w:pPr>
            <w:r>
              <w:t>Nr. crt</w:t>
            </w:r>
          </w:p>
        </w:tc>
        <w:tc>
          <w:tcPr>
            <w:tcW w:w="5247" w:type="dxa"/>
          </w:tcPr>
          <w:p w14:paraId="26BB3E4D" w14:textId="77777777" w:rsidR="00A732E0" w:rsidRDefault="00CA3935">
            <w:pPr>
              <w:pStyle w:val="TableParagraph"/>
              <w:ind w:left="1735"/>
            </w:pPr>
            <w:r>
              <w:t>Categorie cheltuială</w:t>
            </w:r>
          </w:p>
        </w:tc>
        <w:tc>
          <w:tcPr>
            <w:tcW w:w="1558" w:type="dxa"/>
          </w:tcPr>
          <w:p w14:paraId="7851CEFC" w14:textId="77777777" w:rsidR="00A732E0" w:rsidRDefault="00CA3935">
            <w:pPr>
              <w:pStyle w:val="TableParagraph"/>
              <w:ind w:left="124"/>
            </w:pPr>
            <w:r>
              <w:t>Valoare lunară</w:t>
            </w:r>
          </w:p>
        </w:tc>
        <w:tc>
          <w:tcPr>
            <w:tcW w:w="2235" w:type="dxa"/>
          </w:tcPr>
          <w:p w14:paraId="757E9088" w14:textId="77777777" w:rsidR="00A732E0" w:rsidRDefault="00CA3935">
            <w:pPr>
              <w:pStyle w:val="TableParagraph"/>
              <w:ind w:left="451"/>
            </w:pPr>
            <w:r>
              <w:t>Valoare anuală</w:t>
            </w:r>
          </w:p>
        </w:tc>
      </w:tr>
      <w:tr w:rsidR="00A732E0" w14:paraId="4684905E" w14:textId="77777777">
        <w:trPr>
          <w:trHeight w:hRule="exact" w:val="262"/>
        </w:trPr>
        <w:tc>
          <w:tcPr>
            <w:tcW w:w="816" w:type="dxa"/>
          </w:tcPr>
          <w:p w14:paraId="08292427" w14:textId="77777777" w:rsidR="00A732E0" w:rsidRDefault="00CA3935">
            <w:pPr>
              <w:pStyle w:val="TableParagraph"/>
              <w:ind w:left="0"/>
              <w:jc w:val="center"/>
            </w:pPr>
            <w:r>
              <w:t>1</w:t>
            </w:r>
          </w:p>
        </w:tc>
        <w:tc>
          <w:tcPr>
            <w:tcW w:w="5247" w:type="dxa"/>
          </w:tcPr>
          <w:p w14:paraId="2D5C9348" w14:textId="77777777" w:rsidR="00A732E0" w:rsidRDefault="00CA3935">
            <w:pPr>
              <w:pStyle w:val="TableParagraph"/>
            </w:pPr>
            <w:r>
              <w:t>Chirie teren</w:t>
            </w:r>
          </w:p>
        </w:tc>
        <w:tc>
          <w:tcPr>
            <w:tcW w:w="1558" w:type="dxa"/>
          </w:tcPr>
          <w:p w14:paraId="538B03F3" w14:textId="77777777" w:rsidR="00A732E0" w:rsidRDefault="00CA3935">
            <w:pPr>
              <w:pStyle w:val="TableParagraph"/>
              <w:ind w:left="103"/>
            </w:pPr>
            <w:r>
              <w:t>4.000 lei</w:t>
            </w:r>
          </w:p>
        </w:tc>
        <w:tc>
          <w:tcPr>
            <w:tcW w:w="2235" w:type="dxa"/>
          </w:tcPr>
          <w:p w14:paraId="17237678" w14:textId="77777777" w:rsidR="00A732E0" w:rsidRDefault="00CA3935">
            <w:pPr>
              <w:pStyle w:val="TableParagraph"/>
            </w:pPr>
            <w:r>
              <w:t>48.000 lei</w:t>
            </w:r>
          </w:p>
        </w:tc>
      </w:tr>
      <w:tr w:rsidR="00A732E0" w14:paraId="637B46A0" w14:textId="77777777">
        <w:trPr>
          <w:trHeight w:hRule="exact" w:val="264"/>
        </w:trPr>
        <w:tc>
          <w:tcPr>
            <w:tcW w:w="816" w:type="dxa"/>
          </w:tcPr>
          <w:p w14:paraId="66A33785" w14:textId="77777777" w:rsidR="00A732E0" w:rsidRDefault="00CA3935">
            <w:pPr>
              <w:pStyle w:val="TableParagraph"/>
              <w:spacing w:line="249" w:lineRule="exact"/>
              <w:ind w:left="0"/>
              <w:jc w:val="center"/>
            </w:pPr>
            <w:r>
              <w:t>2</w:t>
            </w:r>
          </w:p>
        </w:tc>
        <w:tc>
          <w:tcPr>
            <w:tcW w:w="5247" w:type="dxa"/>
          </w:tcPr>
          <w:p w14:paraId="1E95CD33" w14:textId="77777777" w:rsidR="00A732E0" w:rsidRDefault="00CA3935">
            <w:pPr>
              <w:pStyle w:val="TableParagraph"/>
              <w:spacing w:line="249" w:lineRule="exact"/>
            </w:pPr>
            <w:r>
              <w:t>Salarii (total cost angajator)</w:t>
            </w:r>
          </w:p>
        </w:tc>
        <w:tc>
          <w:tcPr>
            <w:tcW w:w="1558" w:type="dxa"/>
          </w:tcPr>
          <w:p w14:paraId="73EDD5DF" w14:textId="77777777" w:rsidR="00A732E0" w:rsidRDefault="00CA3935">
            <w:pPr>
              <w:pStyle w:val="TableParagraph"/>
              <w:spacing w:line="249" w:lineRule="exact"/>
              <w:ind w:left="103"/>
            </w:pPr>
            <w:r>
              <w:t>7.000 lei</w:t>
            </w:r>
          </w:p>
        </w:tc>
        <w:tc>
          <w:tcPr>
            <w:tcW w:w="2235" w:type="dxa"/>
          </w:tcPr>
          <w:p w14:paraId="0632BCA2" w14:textId="77777777" w:rsidR="00A732E0" w:rsidRDefault="00CA3935">
            <w:pPr>
              <w:pStyle w:val="TableParagraph"/>
              <w:spacing w:line="249" w:lineRule="exact"/>
            </w:pPr>
            <w:r>
              <w:t>84.000 lei</w:t>
            </w:r>
          </w:p>
        </w:tc>
      </w:tr>
      <w:tr w:rsidR="00A732E0" w14:paraId="40D2CC65" w14:textId="77777777">
        <w:trPr>
          <w:trHeight w:hRule="exact" w:val="262"/>
        </w:trPr>
        <w:tc>
          <w:tcPr>
            <w:tcW w:w="816" w:type="dxa"/>
          </w:tcPr>
          <w:p w14:paraId="0B5155AC" w14:textId="77777777" w:rsidR="00A732E0" w:rsidRDefault="00CA3935">
            <w:pPr>
              <w:pStyle w:val="TableParagraph"/>
              <w:ind w:left="0"/>
              <w:jc w:val="center"/>
            </w:pPr>
            <w:r>
              <w:t>3</w:t>
            </w:r>
          </w:p>
        </w:tc>
        <w:tc>
          <w:tcPr>
            <w:tcW w:w="5247" w:type="dxa"/>
          </w:tcPr>
          <w:p w14:paraId="4A507064" w14:textId="77777777" w:rsidR="00A732E0" w:rsidRDefault="00CA3935">
            <w:pPr>
              <w:pStyle w:val="TableParagraph"/>
            </w:pPr>
            <w:r>
              <w:t>Amortizare echipamente</w:t>
            </w:r>
          </w:p>
        </w:tc>
        <w:tc>
          <w:tcPr>
            <w:tcW w:w="1558" w:type="dxa"/>
          </w:tcPr>
          <w:p w14:paraId="0AF47C0E" w14:textId="77777777" w:rsidR="00A732E0" w:rsidRDefault="00CA3935">
            <w:pPr>
              <w:pStyle w:val="TableParagraph"/>
              <w:ind w:left="103"/>
            </w:pPr>
            <w:r>
              <w:t>2.042 lei</w:t>
            </w:r>
          </w:p>
        </w:tc>
        <w:tc>
          <w:tcPr>
            <w:tcW w:w="2235" w:type="dxa"/>
          </w:tcPr>
          <w:p w14:paraId="6047E2C0" w14:textId="77777777" w:rsidR="00A732E0" w:rsidRDefault="00CA3935">
            <w:pPr>
              <w:pStyle w:val="TableParagraph"/>
            </w:pPr>
            <w:r>
              <w:t>24.500 lei</w:t>
            </w:r>
          </w:p>
        </w:tc>
      </w:tr>
      <w:tr w:rsidR="00A732E0" w14:paraId="18A24352" w14:textId="77777777">
        <w:trPr>
          <w:trHeight w:hRule="exact" w:val="264"/>
        </w:trPr>
        <w:tc>
          <w:tcPr>
            <w:tcW w:w="816" w:type="dxa"/>
          </w:tcPr>
          <w:p w14:paraId="71F82710" w14:textId="77777777" w:rsidR="00A732E0" w:rsidRDefault="00CA3935">
            <w:pPr>
              <w:pStyle w:val="TableParagraph"/>
              <w:spacing w:line="249" w:lineRule="exact"/>
              <w:ind w:left="0"/>
              <w:jc w:val="center"/>
            </w:pPr>
            <w:r>
              <w:t>4</w:t>
            </w:r>
          </w:p>
        </w:tc>
        <w:tc>
          <w:tcPr>
            <w:tcW w:w="5247" w:type="dxa"/>
          </w:tcPr>
          <w:p w14:paraId="57FF91FD" w14:textId="77777777" w:rsidR="00A732E0" w:rsidRDefault="00CA3935">
            <w:pPr>
              <w:pStyle w:val="TableParagraph"/>
              <w:spacing w:line="249" w:lineRule="exact"/>
            </w:pPr>
            <w:r>
              <w:t>Materii prime și consumabile</w:t>
            </w:r>
          </w:p>
        </w:tc>
        <w:tc>
          <w:tcPr>
            <w:tcW w:w="1558" w:type="dxa"/>
          </w:tcPr>
          <w:p w14:paraId="02907673" w14:textId="77777777" w:rsidR="00A732E0" w:rsidRDefault="00CA3935">
            <w:pPr>
              <w:pStyle w:val="TableParagraph"/>
              <w:spacing w:line="249" w:lineRule="exact"/>
              <w:ind w:left="103"/>
            </w:pPr>
            <w:r>
              <w:t>2.000 lei</w:t>
            </w:r>
          </w:p>
        </w:tc>
        <w:tc>
          <w:tcPr>
            <w:tcW w:w="2235" w:type="dxa"/>
          </w:tcPr>
          <w:p w14:paraId="7B1CBD97" w14:textId="77777777" w:rsidR="00A732E0" w:rsidRDefault="00CA3935">
            <w:pPr>
              <w:pStyle w:val="TableParagraph"/>
              <w:spacing w:line="249" w:lineRule="exact"/>
            </w:pPr>
            <w:r>
              <w:t>24.000 lei</w:t>
            </w:r>
          </w:p>
        </w:tc>
      </w:tr>
    </w:tbl>
    <w:p w14:paraId="48D003CA" w14:textId="77777777" w:rsidR="00A732E0" w:rsidRDefault="00A732E0">
      <w:pPr>
        <w:pStyle w:val="BodyText"/>
        <w:spacing w:before="6"/>
        <w:rPr>
          <w:b/>
          <w:sz w:val="4"/>
        </w:rPr>
      </w:pPr>
    </w:p>
    <w:tbl>
      <w:tblPr>
        <w:tblW w:w="0" w:type="auto"/>
        <w:tblBorders>
          <w:top w:val="single" w:sz="22" w:space="0" w:color="000000"/>
          <w:left w:val="single" w:sz="22" w:space="0" w:color="000000"/>
          <w:bottom w:val="single" w:sz="22" w:space="0" w:color="000000"/>
          <w:right w:val="single" w:sz="22" w:space="0" w:color="000000"/>
          <w:insideH w:val="single" w:sz="22" w:space="0" w:color="000000"/>
          <w:insideV w:val="single" w:sz="22" w:space="0" w:color="000000"/>
        </w:tblBorders>
        <w:tblLayout w:type="fixed"/>
        <w:tblCellMar>
          <w:left w:w="0" w:type="dxa"/>
          <w:right w:w="0" w:type="dxa"/>
        </w:tblCellMar>
        <w:tblLook w:val="01E0" w:firstRow="1" w:lastRow="1" w:firstColumn="1" w:lastColumn="1" w:noHBand="0" w:noVBand="0"/>
      </w:tblPr>
      <w:tblGrid>
        <w:gridCol w:w="1025"/>
        <w:gridCol w:w="816"/>
        <w:gridCol w:w="5248"/>
        <w:gridCol w:w="1558"/>
        <w:gridCol w:w="2235"/>
        <w:gridCol w:w="1017"/>
      </w:tblGrid>
      <w:tr w:rsidR="00A732E0" w14:paraId="59F744FB" w14:textId="77777777">
        <w:trPr>
          <w:trHeight w:hRule="exact" w:val="151"/>
        </w:trPr>
        <w:tc>
          <w:tcPr>
            <w:tcW w:w="11899" w:type="dxa"/>
            <w:gridSpan w:val="6"/>
            <w:tcBorders>
              <w:left w:val="nil"/>
              <w:bottom w:val="nil"/>
              <w:right w:val="nil"/>
            </w:tcBorders>
          </w:tcPr>
          <w:p w14:paraId="6F2E3013" w14:textId="77777777" w:rsidR="00A732E0" w:rsidRDefault="00A732E0"/>
        </w:tc>
      </w:tr>
      <w:tr w:rsidR="00A732E0" w14:paraId="5B7859CA" w14:textId="77777777">
        <w:trPr>
          <w:trHeight w:hRule="exact" w:val="264"/>
        </w:trPr>
        <w:tc>
          <w:tcPr>
            <w:tcW w:w="1025" w:type="dxa"/>
            <w:vMerge w:val="restart"/>
            <w:tcBorders>
              <w:top w:val="nil"/>
              <w:left w:val="nil"/>
              <w:right w:val="single" w:sz="4" w:space="0" w:color="000000"/>
            </w:tcBorders>
          </w:tcPr>
          <w:p w14:paraId="7E1E4997" w14:textId="77777777" w:rsidR="00A732E0" w:rsidRDefault="00A732E0"/>
        </w:tc>
        <w:tc>
          <w:tcPr>
            <w:tcW w:w="816" w:type="dxa"/>
            <w:tcBorders>
              <w:top w:val="single" w:sz="4" w:space="0" w:color="000000"/>
              <w:left w:val="single" w:sz="4" w:space="0" w:color="000000"/>
              <w:bottom w:val="single" w:sz="4" w:space="0" w:color="000000"/>
              <w:right w:val="single" w:sz="4" w:space="0" w:color="000000"/>
            </w:tcBorders>
          </w:tcPr>
          <w:p w14:paraId="6AFA2216" w14:textId="77777777" w:rsidR="00A732E0" w:rsidRDefault="00CA3935">
            <w:pPr>
              <w:pStyle w:val="TableParagraph"/>
              <w:ind w:left="0"/>
              <w:jc w:val="center"/>
            </w:pPr>
            <w:r>
              <w:t>5</w:t>
            </w:r>
          </w:p>
        </w:tc>
        <w:tc>
          <w:tcPr>
            <w:tcW w:w="5247" w:type="dxa"/>
            <w:tcBorders>
              <w:top w:val="single" w:sz="4" w:space="0" w:color="000000"/>
              <w:left w:val="single" w:sz="4" w:space="0" w:color="000000"/>
              <w:bottom w:val="single" w:sz="4" w:space="0" w:color="000000"/>
              <w:right w:val="single" w:sz="4" w:space="0" w:color="000000"/>
            </w:tcBorders>
          </w:tcPr>
          <w:p w14:paraId="18FA8621" w14:textId="77777777" w:rsidR="00A732E0" w:rsidRDefault="00CA3935">
            <w:pPr>
              <w:pStyle w:val="TableParagraph"/>
            </w:pPr>
            <w:r>
              <w:t>Utilități</w:t>
            </w:r>
          </w:p>
        </w:tc>
        <w:tc>
          <w:tcPr>
            <w:tcW w:w="1558" w:type="dxa"/>
            <w:tcBorders>
              <w:top w:val="single" w:sz="4" w:space="0" w:color="000000"/>
              <w:left w:val="single" w:sz="4" w:space="0" w:color="000000"/>
              <w:bottom w:val="single" w:sz="4" w:space="0" w:color="000000"/>
              <w:right w:val="single" w:sz="4" w:space="0" w:color="000000"/>
            </w:tcBorders>
          </w:tcPr>
          <w:p w14:paraId="5DF85543" w14:textId="77777777" w:rsidR="00A732E0" w:rsidRDefault="00CA3935">
            <w:pPr>
              <w:pStyle w:val="TableParagraph"/>
              <w:ind w:left="103"/>
            </w:pPr>
            <w:r>
              <w:t>1.000 lei</w:t>
            </w:r>
          </w:p>
        </w:tc>
        <w:tc>
          <w:tcPr>
            <w:tcW w:w="2235" w:type="dxa"/>
            <w:tcBorders>
              <w:top w:val="single" w:sz="4" w:space="0" w:color="000000"/>
              <w:left w:val="single" w:sz="4" w:space="0" w:color="000000"/>
              <w:bottom w:val="single" w:sz="4" w:space="0" w:color="000000"/>
              <w:right w:val="single" w:sz="4" w:space="0" w:color="000000"/>
            </w:tcBorders>
          </w:tcPr>
          <w:p w14:paraId="1AEBCACD" w14:textId="77777777" w:rsidR="00A732E0" w:rsidRDefault="00CA3935">
            <w:pPr>
              <w:pStyle w:val="TableParagraph"/>
            </w:pPr>
            <w:r>
              <w:t>12.000 lei</w:t>
            </w:r>
          </w:p>
        </w:tc>
        <w:tc>
          <w:tcPr>
            <w:tcW w:w="1017" w:type="dxa"/>
            <w:vMerge w:val="restart"/>
            <w:tcBorders>
              <w:top w:val="nil"/>
              <w:left w:val="single" w:sz="4" w:space="0" w:color="000000"/>
              <w:right w:val="nil"/>
            </w:tcBorders>
          </w:tcPr>
          <w:p w14:paraId="62CFDDAE" w14:textId="77777777" w:rsidR="00A732E0" w:rsidRDefault="00A732E0"/>
        </w:tc>
      </w:tr>
      <w:tr w:rsidR="00A732E0" w14:paraId="6E7C23FE" w14:textId="77777777" w:rsidTr="001B3BE4">
        <w:trPr>
          <w:trHeight w:hRule="exact" w:val="396"/>
        </w:trPr>
        <w:tc>
          <w:tcPr>
            <w:tcW w:w="1025" w:type="dxa"/>
            <w:vMerge/>
            <w:tcBorders>
              <w:left w:val="nil"/>
              <w:right w:val="single" w:sz="4" w:space="0" w:color="000000"/>
            </w:tcBorders>
          </w:tcPr>
          <w:p w14:paraId="331984B5" w14:textId="77777777" w:rsidR="00A732E0" w:rsidRDefault="00A732E0"/>
        </w:tc>
        <w:tc>
          <w:tcPr>
            <w:tcW w:w="816" w:type="dxa"/>
            <w:tcBorders>
              <w:top w:val="single" w:sz="4" w:space="0" w:color="000000"/>
              <w:left w:val="single" w:sz="4" w:space="0" w:color="000000"/>
              <w:bottom w:val="single" w:sz="4" w:space="0" w:color="000000"/>
              <w:right w:val="single" w:sz="4" w:space="0" w:color="000000"/>
            </w:tcBorders>
          </w:tcPr>
          <w:p w14:paraId="7504E3ED" w14:textId="77777777" w:rsidR="00A732E0" w:rsidRDefault="00CA3935">
            <w:pPr>
              <w:pStyle w:val="TableParagraph"/>
              <w:ind w:left="0"/>
              <w:jc w:val="center"/>
            </w:pPr>
            <w:r>
              <w:t>6</w:t>
            </w:r>
          </w:p>
        </w:tc>
        <w:tc>
          <w:tcPr>
            <w:tcW w:w="5247" w:type="dxa"/>
            <w:tcBorders>
              <w:top w:val="single" w:sz="4" w:space="0" w:color="000000"/>
              <w:left w:val="single" w:sz="4" w:space="0" w:color="000000"/>
              <w:bottom w:val="single" w:sz="4" w:space="0" w:color="000000"/>
              <w:right w:val="single" w:sz="4" w:space="0" w:color="000000"/>
            </w:tcBorders>
          </w:tcPr>
          <w:p w14:paraId="57A8E293" w14:textId="77777777" w:rsidR="00A732E0" w:rsidRDefault="00CA3935">
            <w:pPr>
              <w:pStyle w:val="TableParagraph"/>
            </w:pPr>
            <w:r>
              <w:t>Cheltuieli administrative (contabilitate, marketing, etc.)</w:t>
            </w:r>
          </w:p>
        </w:tc>
        <w:tc>
          <w:tcPr>
            <w:tcW w:w="1558" w:type="dxa"/>
            <w:tcBorders>
              <w:top w:val="single" w:sz="4" w:space="0" w:color="000000"/>
              <w:left w:val="single" w:sz="4" w:space="0" w:color="000000"/>
              <w:bottom w:val="single" w:sz="4" w:space="0" w:color="000000"/>
              <w:right w:val="single" w:sz="4" w:space="0" w:color="000000"/>
            </w:tcBorders>
          </w:tcPr>
          <w:p w14:paraId="0508F567" w14:textId="77777777" w:rsidR="00A732E0" w:rsidRDefault="00CA3935">
            <w:pPr>
              <w:pStyle w:val="TableParagraph"/>
              <w:ind w:left="103"/>
            </w:pPr>
            <w:r>
              <w:t>1.500 lei</w:t>
            </w:r>
          </w:p>
        </w:tc>
        <w:tc>
          <w:tcPr>
            <w:tcW w:w="2235" w:type="dxa"/>
            <w:tcBorders>
              <w:top w:val="single" w:sz="4" w:space="0" w:color="000000"/>
              <w:left w:val="single" w:sz="4" w:space="0" w:color="000000"/>
              <w:bottom w:val="single" w:sz="4" w:space="0" w:color="000000"/>
              <w:right w:val="single" w:sz="4" w:space="0" w:color="000000"/>
            </w:tcBorders>
          </w:tcPr>
          <w:p w14:paraId="43BB1548" w14:textId="77777777" w:rsidR="00A732E0" w:rsidRDefault="00CA3935">
            <w:pPr>
              <w:pStyle w:val="TableParagraph"/>
            </w:pPr>
            <w:r>
              <w:t>18.000 lei</w:t>
            </w:r>
          </w:p>
        </w:tc>
        <w:tc>
          <w:tcPr>
            <w:tcW w:w="1017" w:type="dxa"/>
            <w:vMerge/>
            <w:tcBorders>
              <w:left w:val="single" w:sz="4" w:space="0" w:color="000000"/>
              <w:right w:val="nil"/>
            </w:tcBorders>
          </w:tcPr>
          <w:p w14:paraId="7B2C5314" w14:textId="77777777" w:rsidR="00A732E0" w:rsidRDefault="00A732E0"/>
        </w:tc>
      </w:tr>
      <w:tr w:rsidR="00A732E0" w14:paraId="3F88D601" w14:textId="77777777">
        <w:trPr>
          <w:trHeight w:hRule="exact" w:val="264"/>
        </w:trPr>
        <w:tc>
          <w:tcPr>
            <w:tcW w:w="1025" w:type="dxa"/>
            <w:vMerge/>
            <w:tcBorders>
              <w:left w:val="nil"/>
              <w:right w:val="single" w:sz="4" w:space="0" w:color="000000"/>
            </w:tcBorders>
          </w:tcPr>
          <w:p w14:paraId="2B7DBFAF" w14:textId="77777777" w:rsidR="00A732E0" w:rsidRDefault="00A732E0"/>
        </w:tc>
        <w:tc>
          <w:tcPr>
            <w:tcW w:w="816" w:type="dxa"/>
            <w:tcBorders>
              <w:top w:val="single" w:sz="4" w:space="0" w:color="000000"/>
              <w:left w:val="single" w:sz="4" w:space="0" w:color="000000"/>
              <w:bottom w:val="single" w:sz="4" w:space="0" w:color="000000"/>
              <w:right w:val="single" w:sz="4" w:space="0" w:color="000000"/>
            </w:tcBorders>
          </w:tcPr>
          <w:p w14:paraId="122F7285" w14:textId="77777777" w:rsidR="00A732E0" w:rsidRDefault="00CA3935">
            <w:pPr>
              <w:pStyle w:val="TableParagraph"/>
              <w:ind w:left="0"/>
              <w:jc w:val="center"/>
            </w:pPr>
            <w:r>
              <w:t>7</w:t>
            </w:r>
          </w:p>
        </w:tc>
        <w:tc>
          <w:tcPr>
            <w:tcW w:w="5247" w:type="dxa"/>
            <w:tcBorders>
              <w:top w:val="single" w:sz="4" w:space="0" w:color="000000"/>
              <w:left w:val="single" w:sz="4" w:space="0" w:color="000000"/>
              <w:bottom w:val="single" w:sz="4" w:space="0" w:color="000000"/>
              <w:right w:val="single" w:sz="4" w:space="0" w:color="000000"/>
            </w:tcBorders>
          </w:tcPr>
          <w:p w14:paraId="414918E8" w14:textId="77777777" w:rsidR="00A732E0" w:rsidRDefault="00CA3935">
            <w:pPr>
              <w:pStyle w:val="TableParagraph"/>
            </w:pPr>
            <w:r>
              <w:t>Altele .........................</w:t>
            </w:r>
          </w:p>
        </w:tc>
        <w:tc>
          <w:tcPr>
            <w:tcW w:w="1558" w:type="dxa"/>
            <w:tcBorders>
              <w:top w:val="single" w:sz="4" w:space="0" w:color="000000"/>
              <w:left w:val="single" w:sz="4" w:space="0" w:color="000000"/>
              <w:bottom w:val="single" w:sz="4" w:space="0" w:color="000000"/>
              <w:right w:val="single" w:sz="4" w:space="0" w:color="000000"/>
            </w:tcBorders>
          </w:tcPr>
          <w:p w14:paraId="2C4D45CA" w14:textId="77777777" w:rsidR="00A732E0" w:rsidRDefault="00CA3935">
            <w:pPr>
              <w:pStyle w:val="TableParagraph"/>
              <w:ind w:left="103"/>
            </w:pPr>
            <w:r>
              <w:t>400 lei</w:t>
            </w:r>
          </w:p>
        </w:tc>
        <w:tc>
          <w:tcPr>
            <w:tcW w:w="2235" w:type="dxa"/>
            <w:tcBorders>
              <w:top w:val="single" w:sz="4" w:space="0" w:color="000000"/>
              <w:left w:val="single" w:sz="4" w:space="0" w:color="000000"/>
              <w:bottom w:val="single" w:sz="4" w:space="0" w:color="000000"/>
              <w:right w:val="single" w:sz="4" w:space="0" w:color="000000"/>
            </w:tcBorders>
          </w:tcPr>
          <w:p w14:paraId="2B7B1121" w14:textId="77777777" w:rsidR="00A732E0" w:rsidRDefault="00CA3935">
            <w:pPr>
              <w:pStyle w:val="TableParagraph"/>
            </w:pPr>
            <w:r>
              <w:t>4.800 lei</w:t>
            </w:r>
          </w:p>
        </w:tc>
        <w:tc>
          <w:tcPr>
            <w:tcW w:w="1017" w:type="dxa"/>
            <w:vMerge/>
            <w:tcBorders>
              <w:left w:val="single" w:sz="4" w:space="0" w:color="000000"/>
              <w:right w:val="nil"/>
            </w:tcBorders>
          </w:tcPr>
          <w:p w14:paraId="2B4CE20D" w14:textId="77777777" w:rsidR="00A732E0" w:rsidRDefault="00A732E0"/>
        </w:tc>
      </w:tr>
      <w:tr w:rsidR="00A732E0" w14:paraId="51B5F402" w14:textId="77777777" w:rsidTr="001B3BE4">
        <w:trPr>
          <w:trHeight w:hRule="exact" w:val="369"/>
        </w:trPr>
        <w:tc>
          <w:tcPr>
            <w:tcW w:w="1025" w:type="dxa"/>
            <w:vMerge/>
            <w:tcBorders>
              <w:left w:val="nil"/>
              <w:bottom w:val="nil"/>
              <w:right w:val="single" w:sz="4" w:space="0" w:color="000000"/>
            </w:tcBorders>
          </w:tcPr>
          <w:p w14:paraId="7F86B090" w14:textId="77777777" w:rsidR="00A732E0" w:rsidRDefault="00A732E0"/>
        </w:tc>
        <w:tc>
          <w:tcPr>
            <w:tcW w:w="6064" w:type="dxa"/>
            <w:gridSpan w:val="2"/>
            <w:tcBorders>
              <w:top w:val="single" w:sz="4" w:space="0" w:color="000000"/>
              <w:left w:val="single" w:sz="4" w:space="0" w:color="000000"/>
              <w:bottom w:val="single" w:sz="4" w:space="0" w:color="000000"/>
              <w:right w:val="single" w:sz="4" w:space="0" w:color="000000"/>
            </w:tcBorders>
          </w:tcPr>
          <w:p w14:paraId="6D307A19" w14:textId="77777777" w:rsidR="00A732E0" w:rsidRDefault="00CA3935">
            <w:pPr>
              <w:pStyle w:val="TableParagraph"/>
              <w:spacing w:line="252" w:lineRule="exact"/>
              <w:ind w:left="2756" w:right="2756"/>
              <w:jc w:val="center"/>
              <w:rPr>
                <w:b/>
              </w:rPr>
            </w:pPr>
            <w:r>
              <w:rPr>
                <w:b/>
              </w:rPr>
              <w:t>Total</w:t>
            </w:r>
          </w:p>
        </w:tc>
        <w:tc>
          <w:tcPr>
            <w:tcW w:w="1558" w:type="dxa"/>
            <w:tcBorders>
              <w:top w:val="single" w:sz="4" w:space="0" w:color="000000"/>
              <w:left w:val="single" w:sz="4" w:space="0" w:color="000000"/>
              <w:bottom w:val="single" w:sz="4" w:space="0" w:color="000000"/>
              <w:right w:val="single" w:sz="4" w:space="0" w:color="000000"/>
            </w:tcBorders>
          </w:tcPr>
          <w:p w14:paraId="77C8FF99" w14:textId="77777777" w:rsidR="00A732E0" w:rsidRDefault="00CA3935">
            <w:pPr>
              <w:pStyle w:val="TableParagraph"/>
              <w:spacing w:line="252" w:lineRule="exact"/>
              <w:ind w:left="103"/>
              <w:rPr>
                <w:b/>
              </w:rPr>
            </w:pPr>
            <w:r>
              <w:rPr>
                <w:b/>
              </w:rPr>
              <w:t>17.942 lei</w:t>
            </w:r>
          </w:p>
        </w:tc>
        <w:tc>
          <w:tcPr>
            <w:tcW w:w="2235" w:type="dxa"/>
            <w:tcBorders>
              <w:top w:val="single" w:sz="4" w:space="0" w:color="000000"/>
              <w:left w:val="single" w:sz="4" w:space="0" w:color="000000"/>
              <w:bottom w:val="single" w:sz="4" w:space="0" w:color="000000"/>
              <w:right w:val="single" w:sz="4" w:space="0" w:color="000000"/>
            </w:tcBorders>
          </w:tcPr>
          <w:p w14:paraId="75028DC9" w14:textId="77777777" w:rsidR="00A732E0" w:rsidRDefault="00CA3935">
            <w:pPr>
              <w:pStyle w:val="TableParagraph"/>
              <w:spacing w:line="252" w:lineRule="exact"/>
              <w:rPr>
                <w:b/>
              </w:rPr>
            </w:pPr>
            <w:r>
              <w:rPr>
                <w:b/>
              </w:rPr>
              <w:t>215.300 lei</w:t>
            </w:r>
          </w:p>
        </w:tc>
        <w:tc>
          <w:tcPr>
            <w:tcW w:w="1017" w:type="dxa"/>
            <w:vMerge/>
            <w:tcBorders>
              <w:left w:val="single" w:sz="4" w:space="0" w:color="000000"/>
              <w:bottom w:val="nil"/>
              <w:right w:val="nil"/>
            </w:tcBorders>
          </w:tcPr>
          <w:p w14:paraId="7E0645F0" w14:textId="77777777" w:rsidR="00A732E0" w:rsidRDefault="00A732E0"/>
        </w:tc>
      </w:tr>
    </w:tbl>
    <w:p w14:paraId="4C5ED940" w14:textId="77777777" w:rsidR="00A732E0" w:rsidRDefault="00A732E0">
      <w:pPr>
        <w:pStyle w:val="BodyText"/>
        <w:spacing w:before="9"/>
        <w:rPr>
          <w:b/>
          <w:sz w:val="13"/>
        </w:rPr>
      </w:pPr>
    </w:p>
    <w:p w14:paraId="6DC154FF" w14:textId="77777777" w:rsidR="00A732E0" w:rsidRDefault="00CA3935" w:rsidP="00F43099">
      <w:pPr>
        <w:pStyle w:val="ListParagraph"/>
        <w:numPr>
          <w:ilvl w:val="1"/>
          <w:numId w:val="7"/>
        </w:numPr>
        <w:tabs>
          <w:tab w:val="left" w:pos="2075"/>
        </w:tabs>
        <w:spacing w:before="92"/>
        <w:ind w:left="2074" w:hanging="233"/>
        <w:rPr>
          <w:b/>
        </w:rPr>
      </w:pPr>
      <w:r>
        <w:rPr>
          <w:b/>
        </w:rPr>
        <w:t>Venituri previzionate în primul an de la înființarea</w:t>
      </w:r>
      <w:r>
        <w:rPr>
          <w:b/>
          <w:spacing w:val="-20"/>
        </w:rPr>
        <w:t xml:space="preserve"> </w:t>
      </w:r>
      <w:r>
        <w:rPr>
          <w:b/>
        </w:rPr>
        <w:t>afacerii:</w:t>
      </w:r>
    </w:p>
    <w:p w14:paraId="2CE6B84B" w14:textId="77777777" w:rsidR="00A732E0" w:rsidRDefault="00A732E0">
      <w:pPr>
        <w:pStyle w:val="BodyText"/>
        <w:spacing w:before="1"/>
        <w:rPr>
          <w:b/>
        </w:rPr>
      </w:pPr>
    </w:p>
    <w:tbl>
      <w:tblPr>
        <w:tblW w:w="0" w:type="auto"/>
        <w:tblInd w:w="1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247"/>
        <w:gridCol w:w="1558"/>
        <w:gridCol w:w="2235"/>
      </w:tblGrid>
      <w:tr w:rsidR="00A732E0" w14:paraId="5E5AC699" w14:textId="77777777">
        <w:trPr>
          <w:trHeight w:hRule="exact" w:val="516"/>
        </w:trPr>
        <w:tc>
          <w:tcPr>
            <w:tcW w:w="708" w:type="dxa"/>
          </w:tcPr>
          <w:p w14:paraId="2A38E040" w14:textId="77777777" w:rsidR="00A732E0" w:rsidRDefault="00CA3935">
            <w:pPr>
              <w:pStyle w:val="TableParagraph"/>
              <w:spacing w:line="240" w:lineRule="auto"/>
              <w:ind w:left="232" w:right="188" w:hanging="29"/>
            </w:pPr>
            <w:r>
              <w:t>Nr. crt</w:t>
            </w:r>
          </w:p>
        </w:tc>
        <w:tc>
          <w:tcPr>
            <w:tcW w:w="5247" w:type="dxa"/>
          </w:tcPr>
          <w:p w14:paraId="62FFCA45" w14:textId="77777777" w:rsidR="00A732E0" w:rsidRDefault="00CA3935">
            <w:pPr>
              <w:pStyle w:val="TableParagraph"/>
              <w:spacing w:line="252" w:lineRule="exact"/>
              <w:ind w:left="890"/>
              <w:rPr>
                <w:b/>
              </w:rPr>
            </w:pPr>
            <w:r>
              <w:rPr>
                <w:b/>
              </w:rPr>
              <w:t>Vânzări la capacitatea maximă (buc)</w:t>
            </w:r>
          </w:p>
        </w:tc>
        <w:tc>
          <w:tcPr>
            <w:tcW w:w="1558" w:type="dxa"/>
          </w:tcPr>
          <w:p w14:paraId="09FF9CCD" w14:textId="77777777" w:rsidR="00A732E0" w:rsidRDefault="00CA3935">
            <w:pPr>
              <w:pStyle w:val="TableParagraph"/>
              <w:spacing w:line="252" w:lineRule="exact"/>
              <w:ind w:left="252"/>
              <w:rPr>
                <w:b/>
              </w:rPr>
            </w:pPr>
            <w:r>
              <w:rPr>
                <w:b/>
              </w:rPr>
              <w:t>Preț unitar</w:t>
            </w:r>
          </w:p>
        </w:tc>
        <w:tc>
          <w:tcPr>
            <w:tcW w:w="2235" w:type="dxa"/>
          </w:tcPr>
          <w:p w14:paraId="2E2F0EE2" w14:textId="77777777" w:rsidR="00A732E0" w:rsidRDefault="00CA3935">
            <w:pPr>
              <w:pStyle w:val="TableParagraph"/>
              <w:spacing w:line="252" w:lineRule="exact"/>
              <w:ind w:left="427"/>
              <w:rPr>
                <w:b/>
              </w:rPr>
            </w:pPr>
            <w:r>
              <w:rPr>
                <w:b/>
              </w:rPr>
              <w:t>Venituri totale</w:t>
            </w:r>
          </w:p>
        </w:tc>
      </w:tr>
      <w:tr w:rsidR="00A732E0" w14:paraId="5A51FC49" w14:textId="77777777">
        <w:trPr>
          <w:trHeight w:hRule="exact" w:val="262"/>
        </w:trPr>
        <w:tc>
          <w:tcPr>
            <w:tcW w:w="708" w:type="dxa"/>
          </w:tcPr>
          <w:p w14:paraId="5B81B4E5" w14:textId="77777777" w:rsidR="00A732E0" w:rsidRDefault="00CA3935">
            <w:pPr>
              <w:pStyle w:val="TableParagraph"/>
              <w:ind w:left="103"/>
            </w:pPr>
            <w:r>
              <w:t>1</w:t>
            </w:r>
          </w:p>
        </w:tc>
        <w:tc>
          <w:tcPr>
            <w:tcW w:w="5247" w:type="dxa"/>
          </w:tcPr>
          <w:p w14:paraId="1A05A2D0" w14:textId="77777777" w:rsidR="00A732E0" w:rsidRDefault="00CA3935">
            <w:pPr>
              <w:pStyle w:val="TableParagraph"/>
            </w:pPr>
            <w:r>
              <w:t>Închiriere teren fotbal</w:t>
            </w:r>
          </w:p>
        </w:tc>
        <w:tc>
          <w:tcPr>
            <w:tcW w:w="1558" w:type="dxa"/>
          </w:tcPr>
          <w:p w14:paraId="6543D56F" w14:textId="77777777" w:rsidR="00A732E0" w:rsidRDefault="00CA3935">
            <w:pPr>
              <w:pStyle w:val="TableParagraph"/>
              <w:ind w:left="103"/>
            </w:pPr>
            <w:r>
              <w:t>80lei/h</w:t>
            </w:r>
          </w:p>
        </w:tc>
        <w:tc>
          <w:tcPr>
            <w:tcW w:w="2235" w:type="dxa"/>
          </w:tcPr>
          <w:p w14:paraId="765FF54A" w14:textId="77777777" w:rsidR="00A732E0" w:rsidRDefault="00CA3935">
            <w:pPr>
              <w:pStyle w:val="TableParagraph"/>
            </w:pPr>
            <w:r>
              <w:t>88.000 lei</w:t>
            </w:r>
          </w:p>
        </w:tc>
      </w:tr>
      <w:tr w:rsidR="00A732E0" w14:paraId="4DD052F4" w14:textId="77777777">
        <w:trPr>
          <w:trHeight w:hRule="exact" w:val="264"/>
        </w:trPr>
        <w:tc>
          <w:tcPr>
            <w:tcW w:w="708" w:type="dxa"/>
          </w:tcPr>
          <w:p w14:paraId="164865A6" w14:textId="77777777" w:rsidR="00A732E0" w:rsidRDefault="00CA3935">
            <w:pPr>
              <w:pStyle w:val="TableParagraph"/>
              <w:ind w:left="103"/>
            </w:pPr>
            <w:r>
              <w:t>2</w:t>
            </w:r>
          </w:p>
        </w:tc>
        <w:tc>
          <w:tcPr>
            <w:tcW w:w="5247" w:type="dxa"/>
          </w:tcPr>
          <w:p w14:paraId="72703EB5" w14:textId="77777777" w:rsidR="00A732E0" w:rsidRDefault="00CA3935">
            <w:pPr>
              <w:pStyle w:val="TableParagraph"/>
            </w:pPr>
            <w:r>
              <w:t>Închiriere teren tenis</w:t>
            </w:r>
          </w:p>
        </w:tc>
        <w:tc>
          <w:tcPr>
            <w:tcW w:w="1558" w:type="dxa"/>
          </w:tcPr>
          <w:p w14:paraId="5722A8CD" w14:textId="77777777" w:rsidR="00A732E0" w:rsidRDefault="00CA3935">
            <w:pPr>
              <w:pStyle w:val="TableParagraph"/>
              <w:ind w:left="103"/>
            </w:pPr>
            <w:r>
              <w:t>70lei/h</w:t>
            </w:r>
          </w:p>
        </w:tc>
        <w:tc>
          <w:tcPr>
            <w:tcW w:w="2235" w:type="dxa"/>
          </w:tcPr>
          <w:p w14:paraId="67B2B4D6" w14:textId="77777777" w:rsidR="00A732E0" w:rsidRDefault="00CA3935">
            <w:pPr>
              <w:pStyle w:val="TableParagraph"/>
            </w:pPr>
            <w:r>
              <w:t>70.000 lei</w:t>
            </w:r>
          </w:p>
        </w:tc>
      </w:tr>
      <w:tr w:rsidR="00A732E0" w14:paraId="07E6D0BD" w14:textId="77777777">
        <w:trPr>
          <w:trHeight w:hRule="exact" w:val="262"/>
        </w:trPr>
        <w:tc>
          <w:tcPr>
            <w:tcW w:w="708" w:type="dxa"/>
          </w:tcPr>
          <w:p w14:paraId="4C0B32FB" w14:textId="77777777" w:rsidR="00A732E0" w:rsidRDefault="00CA3935">
            <w:pPr>
              <w:pStyle w:val="TableParagraph"/>
              <w:ind w:left="103"/>
            </w:pPr>
            <w:r>
              <w:t>3</w:t>
            </w:r>
          </w:p>
        </w:tc>
        <w:tc>
          <w:tcPr>
            <w:tcW w:w="5247" w:type="dxa"/>
          </w:tcPr>
          <w:p w14:paraId="64AFA6F1" w14:textId="77777777" w:rsidR="00A732E0" w:rsidRDefault="00CA3935">
            <w:pPr>
              <w:pStyle w:val="TableParagraph"/>
            </w:pPr>
            <w:r>
              <w:t>Saună</w:t>
            </w:r>
          </w:p>
        </w:tc>
        <w:tc>
          <w:tcPr>
            <w:tcW w:w="1558" w:type="dxa"/>
          </w:tcPr>
          <w:p w14:paraId="41A44AA3" w14:textId="77777777" w:rsidR="00A732E0" w:rsidRDefault="00CA3935">
            <w:pPr>
              <w:pStyle w:val="TableParagraph"/>
              <w:ind w:left="103"/>
            </w:pPr>
            <w:r>
              <w:t>40lei/h</w:t>
            </w:r>
          </w:p>
        </w:tc>
        <w:tc>
          <w:tcPr>
            <w:tcW w:w="2235" w:type="dxa"/>
          </w:tcPr>
          <w:p w14:paraId="56D015F2" w14:textId="77777777" w:rsidR="00A732E0" w:rsidRDefault="00CA3935">
            <w:pPr>
              <w:pStyle w:val="TableParagraph"/>
            </w:pPr>
            <w:r>
              <w:t>48.000 lei</w:t>
            </w:r>
          </w:p>
        </w:tc>
      </w:tr>
      <w:tr w:rsidR="00A732E0" w14:paraId="2A1D033A" w14:textId="77777777">
        <w:trPr>
          <w:trHeight w:hRule="exact" w:val="264"/>
        </w:trPr>
        <w:tc>
          <w:tcPr>
            <w:tcW w:w="708" w:type="dxa"/>
          </w:tcPr>
          <w:p w14:paraId="3CE2A4BF" w14:textId="77777777" w:rsidR="00A732E0" w:rsidRDefault="00CA3935">
            <w:pPr>
              <w:pStyle w:val="TableParagraph"/>
              <w:spacing w:line="249" w:lineRule="exact"/>
              <w:ind w:left="103"/>
            </w:pPr>
            <w:r>
              <w:t>4</w:t>
            </w:r>
          </w:p>
        </w:tc>
        <w:tc>
          <w:tcPr>
            <w:tcW w:w="5247" w:type="dxa"/>
          </w:tcPr>
          <w:p w14:paraId="5DD7152B" w14:textId="77777777" w:rsidR="00A732E0" w:rsidRDefault="00CA3935">
            <w:pPr>
              <w:pStyle w:val="TableParagraph"/>
              <w:spacing w:line="249" w:lineRule="exact"/>
            </w:pPr>
            <w:r>
              <w:t>Masaj relaxare</w:t>
            </w:r>
          </w:p>
        </w:tc>
        <w:tc>
          <w:tcPr>
            <w:tcW w:w="1558" w:type="dxa"/>
          </w:tcPr>
          <w:p w14:paraId="1F53EE09" w14:textId="77777777" w:rsidR="00A732E0" w:rsidRDefault="00CA3935">
            <w:pPr>
              <w:pStyle w:val="TableParagraph"/>
              <w:spacing w:line="249" w:lineRule="exact"/>
              <w:ind w:left="103"/>
            </w:pPr>
            <w:r>
              <w:t>60lei/h</w:t>
            </w:r>
          </w:p>
        </w:tc>
        <w:tc>
          <w:tcPr>
            <w:tcW w:w="2235" w:type="dxa"/>
          </w:tcPr>
          <w:p w14:paraId="71DF99D2" w14:textId="77777777" w:rsidR="00A732E0" w:rsidRDefault="00CA3935">
            <w:pPr>
              <w:pStyle w:val="TableParagraph"/>
              <w:spacing w:line="249" w:lineRule="exact"/>
            </w:pPr>
            <w:r>
              <w:t>60.000 lei</w:t>
            </w:r>
          </w:p>
        </w:tc>
      </w:tr>
      <w:tr w:rsidR="00A732E0" w14:paraId="2855DB36" w14:textId="77777777">
        <w:trPr>
          <w:trHeight w:hRule="exact" w:val="343"/>
        </w:trPr>
        <w:tc>
          <w:tcPr>
            <w:tcW w:w="708" w:type="dxa"/>
          </w:tcPr>
          <w:p w14:paraId="36119E50" w14:textId="77777777" w:rsidR="00A732E0" w:rsidRDefault="00A732E0"/>
        </w:tc>
        <w:tc>
          <w:tcPr>
            <w:tcW w:w="5247" w:type="dxa"/>
          </w:tcPr>
          <w:p w14:paraId="5CF33F86" w14:textId="77777777" w:rsidR="00A732E0" w:rsidRDefault="00CA3935">
            <w:pPr>
              <w:pStyle w:val="TableParagraph"/>
              <w:spacing w:line="252" w:lineRule="exact"/>
              <w:ind w:left="2349" w:right="2346"/>
              <w:jc w:val="center"/>
              <w:rPr>
                <w:b/>
              </w:rPr>
            </w:pPr>
            <w:r>
              <w:rPr>
                <w:b/>
              </w:rPr>
              <w:t>Total</w:t>
            </w:r>
          </w:p>
        </w:tc>
        <w:tc>
          <w:tcPr>
            <w:tcW w:w="1558" w:type="dxa"/>
          </w:tcPr>
          <w:p w14:paraId="7AD8D70F" w14:textId="77777777" w:rsidR="00A732E0" w:rsidRDefault="00A732E0"/>
        </w:tc>
        <w:tc>
          <w:tcPr>
            <w:tcW w:w="2235" w:type="dxa"/>
          </w:tcPr>
          <w:p w14:paraId="6BBF636A" w14:textId="77777777" w:rsidR="00A732E0" w:rsidRDefault="00CA3935">
            <w:pPr>
              <w:pStyle w:val="TableParagraph"/>
              <w:spacing w:line="252" w:lineRule="exact"/>
              <w:rPr>
                <w:b/>
              </w:rPr>
            </w:pPr>
            <w:r>
              <w:rPr>
                <w:b/>
              </w:rPr>
              <w:t>266.000 lei</w:t>
            </w:r>
          </w:p>
        </w:tc>
      </w:tr>
    </w:tbl>
    <w:p w14:paraId="00C76A48" w14:textId="77777777" w:rsidR="00A732E0" w:rsidRDefault="00A732E0">
      <w:pPr>
        <w:pStyle w:val="BodyText"/>
        <w:rPr>
          <w:b/>
          <w:sz w:val="24"/>
        </w:rPr>
      </w:pPr>
    </w:p>
    <w:p w14:paraId="7D450074" w14:textId="77777777" w:rsidR="00A732E0" w:rsidRDefault="00CA3935">
      <w:pPr>
        <w:pStyle w:val="ListParagraph"/>
        <w:numPr>
          <w:ilvl w:val="0"/>
          <w:numId w:val="1"/>
        </w:numPr>
        <w:tabs>
          <w:tab w:val="left" w:pos="2214"/>
        </w:tabs>
        <w:spacing w:before="154"/>
        <w:rPr>
          <w:b/>
        </w:rPr>
      </w:pPr>
      <w:r>
        <w:rPr>
          <w:b/>
        </w:rPr>
        <w:t>Rezultat brut previzionat în primul an de la înființarea</w:t>
      </w:r>
      <w:r>
        <w:rPr>
          <w:b/>
          <w:spacing w:val="-20"/>
        </w:rPr>
        <w:t xml:space="preserve"> </w:t>
      </w:r>
      <w:r>
        <w:rPr>
          <w:b/>
        </w:rPr>
        <w:t>afacerii:</w:t>
      </w:r>
    </w:p>
    <w:p w14:paraId="5B2F5A1A" w14:textId="77777777" w:rsidR="00A732E0" w:rsidRDefault="00A732E0">
      <w:pPr>
        <w:pStyle w:val="BodyText"/>
        <w:spacing w:before="11"/>
        <w:rPr>
          <w:b/>
          <w:sz w:val="21"/>
        </w:rPr>
      </w:pPr>
    </w:p>
    <w:p w14:paraId="42A0757B" w14:textId="77777777" w:rsidR="00A732E0" w:rsidRDefault="00CA3935">
      <w:pPr>
        <w:spacing w:line="252" w:lineRule="exact"/>
        <w:ind w:left="1841"/>
        <w:rPr>
          <w:b/>
          <w:i/>
        </w:rPr>
      </w:pPr>
      <w:r>
        <w:rPr>
          <w:b/>
          <w:i/>
        </w:rPr>
        <w:t>Rezultatul brut anual = Total Venituri Anuale (b.) – Total Cheltuieli Anuale (a.) = 266.000 lei –</w:t>
      </w:r>
    </w:p>
    <w:p w14:paraId="20C7C7F4" w14:textId="77777777" w:rsidR="00A732E0" w:rsidRDefault="00CA3935">
      <w:pPr>
        <w:spacing w:line="252" w:lineRule="exact"/>
        <w:ind w:left="1133"/>
        <w:rPr>
          <w:b/>
          <w:i/>
        </w:rPr>
      </w:pPr>
      <w:r>
        <w:rPr>
          <w:b/>
          <w:i/>
        </w:rPr>
        <w:t>215.300 lei = 50.700 lei</w:t>
      </w:r>
    </w:p>
    <w:p w14:paraId="2B4E8E12" w14:textId="77777777" w:rsidR="00A732E0" w:rsidRDefault="00A732E0">
      <w:pPr>
        <w:pStyle w:val="BodyText"/>
        <w:rPr>
          <w:b/>
          <w:i/>
        </w:rPr>
      </w:pPr>
    </w:p>
    <w:p w14:paraId="7FAD0561" w14:textId="77777777" w:rsidR="00A732E0" w:rsidRDefault="00CA3935">
      <w:pPr>
        <w:pStyle w:val="ListParagraph"/>
        <w:numPr>
          <w:ilvl w:val="0"/>
          <w:numId w:val="1"/>
        </w:numPr>
        <w:tabs>
          <w:tab w:val="left" w:pos="2213"/>
          <w:tab w:val="left" w:pos="2214"/>
        </w:tabs>
        <w:rPr>
          <w:b/>
        </w:rPr>
      </w:pPr>
      <w:r>
        <w:rPr>
          <w:b/>
        </w:rPr>
        <w:t>Rezultat net previzionat în primul an de la înființarea</w:t>
      </w:r>
      <w:r>
        <w:rPr>
          <w:b/>
          <w:spacing w:val="-20"/>
        </w:rPr>
        <w:t xml:space="preserve"> </w:t>
      </w:r>
      <w:r>
        <w:rPr>
          <w:b/>
        </w:rPr>
        <w:t>afacerii:</w:t>
      </w:r>
    </w:p>
    <w:p w14:paraId="2BB446F6" w14:textId="77777777" w:rsidR="00A732E0" w:rsidRDefault="00A732E0">
      <w:pPr>
        <w:pStyle w:val="BodyText"/>
        <w:rPr>
          <w:b/>
        </w:rPr>
      </w:pPr>
    </w:p>
    <w:p w14:paraId="3E13146C" w14:textId="77777777" w:rsidR="00A732E0" w:rsidRDefault="00CA3935">
      <w:pPr>
        <w:spacing w:line="252" w:lineRule="exact"/>
        <w:ind w:left="1841"/>
        <w:rPr>
          <w:b/>
          <w:i/>
        </w:rPr>
      </w:pPr>
      <w:r>
        <w:rPr>
          <w:b/>
          <w:i/>
        </w:rPr>
        <w:t>Rezultatul net anual = Rezultatul brut anual – Impozit pe profit/venit = 50.700 lei – 507 lei =</w:t>
      </w:r>
    </w:p>
    <w:p w14:paraId="7D0350E4" w14:textId="77777777" w:rsidR="00A732E0" w:rsidRDefault="00CA3935">
      <w:pPr>
        <w:spacing w:line="252" w:lineRule="exact"/>
        <w:ind w:left="1133"/>
        <w:rPr>
          <w:b/>
          <w:i/>
        </w:rPr>
      </w:pPr>
      <w:r>
        <w:rPr>
          <w:b/>
          <w:i/>
        </w:rPr>
        <w:t>50.193 lei</w:t>
      </w:r>
    </w:p>
    <w:sectPr w:rsidR="00A732E0">
      <w:headerReference w:type="default" r:id="rId14"/>
      <w:pgSz w:w="11910" w:h="16850"/>
      <w:pgMar w:top="2260" w:right="0" w:bottom="1500" w:left="0" w:header="408" w:footer="130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620CA" w14:textId="77777777" w:rsidR="00F17B11" w:rsidRDefault="00F17B11">
      <w:r>
        <w:separator/>
      </w:r>
    </w:p>
  </w:endnote>
  <w:endnote w:type="continuationSeparator" w:id="0">
    <w:p w14:paraId="11A501B6" w14:textId="77777777" w:rsidR="00F17B11" w:rsidRDefault="00F17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F Square Sans Pro Medium">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A7D1E" w14:textId="77777777" w:rsidR="00EA30FF" w:rsidRDefault="00EA30FF" w:rsidP="00283723">
    <w:pPr>
      <w:pStyle w:val="BodyText"/>
      <w:spacing w:line="14" w:lineRule="auto"/>
      <w:jc w:val="center"/>
      <w:rPr>
        <w:sz w:val="20"/>
      </w:rPr>
    </w:pPr>
  </w:p>
  <w:p w14:paraId="2792FEE5" w14:textId="77777777" w:rsidR="00EA30FF" w:rsidRDefault="00EA30FF" w:rsidP="00283723">
    <w:pPr>
      <w:pStyle w:val="BodyText"/>
      <w:spacing w:line="14" w:lineRule="auto"/>
      <w:jc w:val="center"/>
      <w:rPr>
        <w:sz w:val="20"/>
      </w:rPr>
    </w:pPr>
  </w:p>
  <w:p w14:paraId="10748BC7" w14:textId="77777777" w:rsidR="00EA30FF" w:rsidRDefault="00EA30FF" w:rsidP="00283723">
    <w:pPr>
      <w:pStyle w:val="BodyText"/>
      <w:spacing w:line="14" w:lineRule="auto"/>
      <w:jc w:val="center"/>
      <w:rPr>
        <w:sz w:val="20"/>
      </w:rPr>
    </w:pPr>
  </w:p>
  <w:p w14:paraId="765DB582" w14:textId="77777777" w:rsidR="00EA30FF" w:rsidRDefault="00EA30FF" w:rsidP="00283723">
    <w:pPr>
      <w:pStyle w:val="BodyText"/>
      <w:spacing w:line="14" w:lineRule="auto"/>
      <w:jc w:val="center"/>
      <w:rPr>
        <w:sz w:val="20"/>
      </w:rPr>
    </w:pPr>
  </w:p>
  <w:p w14:paraId="7109DD96" w14:textId="77777777" w:rsidR="00EA30FF" w:rsidRDefault="00EA30FF" w:rsidP="00283723">
    <w:pPr>
      <w:pStyle w:val="BodyText"/>
      <w:spacing w:line="14" w:lineRule="auto"/>
      <w:jc w:val="center"/>
      <w:rPr>
        <w:sz w:val="20"/>
      </w:rPr>
    </w:pPr>
  </w:p>
  <w:p w14:paraId="23905D8F" w14:textId="77777777" w:rsidR="00EA30FF" w:rsidRDefault="00EA30FF" w:rsidP="00283723">
    <w:pPr>
      <w:pStyle w:val="BodyText"/>
      <w:spacing w:line="14" w:lineRule="auto"/>
      <w:jc w:val="center"/>
      <w:rPr>
        <w:sz w:val="20"/>
      </w:rPr>
    </w:pPr>
  </w:p>
  <w:p w14:paraId="6DB2AF04" w14:textId="77777777" w:rsidR="00EA30FF" w:rsidRDefault="00EA30FF" w:rsidP="00283723">
    <w:pPr>
      <w:pStyle w:val="BodyText"/>
      <w:spacing w:line="14" w:lineRule="auto"/>
      <w:jc w:val="center"/>
      <w:rPr>
        <w:sz w:val="20"/>
      </w:rPr>
    </w:pPr>
  </w:p>
  <w:p w14:paraId="0C9970D7" w14:textId="77777777" w:rsidR="00EA30FF" w:rsidRDefault="00EA30FF" w:rsidP="00283723">
    <w:pPr>
      <w:pStyle w:val="BodyText"/>
      <w:spacing w:line="14" w:lineRule="auto"/>
      <w:jc w:val="center"/>
      <w:rPr>
        <w:sz w:val="20"/>
      </w:rPr>
    </w:pPr>
  </w:p>
  <w:p w14:paraId="61ECAFE2" w14:textId="77777777" w:rsidR="00EA30FF" w:rsidRDefault="00EA30FF" w:rsidP="00283723">
    <w:pPr>
      <w:pStyle w:val="BodyText"/>
      <w:spacing w:line="14" w:lineRule="auto"/>
      <w:jc w:val="center"/>
      <w:rPr>
        <w:sz w:val="20"/>
      </w:rPr>
    </w:pPr>
  </w:p>
  <w:p w14:paraId="20919538" w14:textId="77777777" w:rsidR="00EA30FF" w:rsidRDefault="00EA30FF" w:rsidP="00283723">
    <w:pPr>
      <w:pStyle w:val="BodyText"/>
      <w:spacing w:line="14" w:lineRule="auto"/>
      <w:jc w:val="center"/>
      <w:rPr>
        <w:sz w:val="20"/>
      </w:rPr>
    </w:pPr>
  </w:p>
  <w:p w14:paraId="4C635864" w14:textId="77777777" w:rsidR="00EA30FF" w:rsidRDefault="00EA30FF" w:rsidP="00283723">
    <w:pPr>
      <w:pStyle w:val="BodyText"/>
      <w:spacing w:line="14" w:lineRule="auto"/>
      <w:jc w:val="center"/>
      <w:rPr>
        <w:sz w:val="20"/>
      </w:rPr>
    </w:pPr>
  </w:p>
  <w:p w14:paraId="102596B6" w14:textId="77777777" w:rsidR="00EA30FF" w:rsidRDefault="00EA30FF" w:rsidP="00283723">
    <w:pPr>
      <w:pStyle w:val="BodyText"/>
      <w:spacing w:line="14" w:lineRule="auto"/>
      <w:jc w:val="center"/>
      <w:rPr>
        <w:sz w:val="20"/>
      </w:rPr>
    </w:pPr>
  </w:p>
  <w:p w14:paraId="3DF41E7F" w14:textId="77777777" w:rsidR="00EA30FF" w:rsidRDefault="00EA30FF" w:rsidP="00283723">
    <w:pPr>
      <w:pStyle w:val="BodyText"/>
      <w:spacing w:line="14" w:lineRule="auto"/>
      <w:jc w:val="center"/>
      <w:rPr>
        <w:sz w:val="20"/>
      </w:rPr>
    </w:pPr>
  </w:p>
  <w:p w14:paraId="70D3A0F0" w14:textId="77777777" w:rsidR="00EA30FF" w:rsidRDefault="00EA30FF" w:rsidP="00283723">
    <w:pPr>
      <w:pStyle w:val="BodyText"/>
      <w:spacing w:line="14" w:lineRule="auto"/>
      <w:jc w:val="center"/>
      <w:rPr>
        <w:sz w:val="20"/>
      </w:rPr>
    </w:pPr>
  </w:p>
  <w:p w14:paraId="74C3DE78" w14:textId="77777777" w:rsidR="00EA30FF" w:rsidRDefault="00EA30FF" w:rsidP="00283723">
    <w:pPr>
      <w:pStyle w:val="BodyText"/>
      <w:spacing w:line="14" w:lineRule="auto"/>
      <w:jc w:val="center"/>
      <w:rPr>
        <w:sz w:val="20"/>
      </w:rPr>
    </w:pPr>
  </w:p>
  <w:p w14:paraId="60AE7C8A" w14:textId="52DEDEFA" w:rsidR="00A732E0" w:rsidRDefault="00EA30FF" w:rsidP="00EA30FF">
    <w:pPr>
      <w:jc w:val="center"/>
      <w:rPr>
        <w:sz w:val="20"/>
      </w:rPr>
    </w:pPr>
    <w:bookmarkStart w:id="3" w:name="_Hlk98491911"/>
    <w:r w:rsidRPr="00EA30FF">
      <w:rPr>
        <w:noProof/>
      </w:rPr>
      <w:drawing>
        <wp:inline distT="0" distB="0" distL="0" distR="0" wp14:anchorId="7959AFF5" wp14:editId="2C40F40A">
          <wp:extent cx="1009650" cy="409575"/>
          <wp:effectExtent l="0" t="0" r="0" b="0"/>
          <wp:docPr id="29" name="Picture 29"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409575"/>
                  </a:xfrm>
                  <a:prstGeom prst="rect">
                    <a:avLst/>
                  </a:prstGeom>
                  <a:noFill/>
                  <a:ln>
                    <a:noFill/>
                  </a:ln>
                </pic:spPr>
              </pic:pic>
            </a:graphicData>
          </a:graphic>
        </wp:inline>
      </w:drawing>
    </w:r>
    <w:bookmarkEnd w:id="3"/>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819FCA" w14:textId="77777777" w:rsidR="00F17B11" w:rsidRDefault="00F17B11">
      <w:r>
        <w:separator/>
      </w:r>
    </w:p>
  </w:footnote>
  <w:footnote w:type="continuationSeparator" w:id="0">
    <w:p w14:paraId="3081C86A" w14:textId="77777777" w:rsidR="00F17B11" w:rsidRDefault="00F17B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586F9" w14:textId="77777777" w:rsidR="00A732E0" w:rsidRDefault="00CA3935">
    <w:pPr>
      <w:pStyle w:val="BodyText"/>
      <w:spacing w:line="14" w:lineRule="auto"/>
      <w:rPr>
        <w:sz w:val="20"/>
      </w:rPr>
    </w:pPr>
    <w:r>
      <w:rPr>
        <w:noProof/>
      </w:rPr>
      <w:drawing>
        <wp:anchor distT="0" distB="0" distL="0" distR="0" simplePos="0" relativeHeight="251653120" behindDoc="1" locked="0" layoutInCell="1" allowOverlap="1" wp14:anchorId="52405571" wp14:editId="091AAAB8">
          <wp:simplePos x="0" y="0"/>
          <wp:positionH relativeFrom="page">
            <wp:posOffset>245745</wp:posOffset>
          </wp:positionH>
          <wp:positionV relativeFrom="page">
            <wp:posOffset>259079</wp:posOffset>
          </wp:positionV>
          <wp:extent cx="1346200" cy="1079500"/>
          <wp:effectExtent l="0" t="0" r="0" b="0"/>
          <wp:wrapNone/>
          <wp:docPr id="2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346200" cy="1079500"/>
                  </a:xfrm>
                  <a:prstGeom prst="rect">
                    <a:avLst/>
                  </a:prstGeom>
                </pic:spPr>
              </pic:pic>
            </a:graphicData>
          </a:graphic>
        </wp:anchor>
      </w:drawing>
    </w:r>
    <w:r>
      <w:rPr>
        <w:noProof/>
      </w:rPr>
      <w:drawing>
        <wp:anchor distT="0" distB="0" distL="0" distR="0" simplePos="0" relativeHeight="251656192" behindDoc="1" locked="0" layoutInCell="1" allowOverlap="1" wp14:anchorId="5F140013" wp14:editId="1D53D1B0">
          <wp:simplePos x="0" y="0"/>
          <wp:positionH relativeFrom="page">
            <wp:posOffset>6018529</wp:posOffset>
          </wp:positionH>
          <wp:positionV relativeFrom="page">
            <wp:posOffset>286384</wp:posOffset>
          </wp:positionV>
          <wp:extent cx="1273809" cy="1151890"/>
          <wp:effectExtent l="0" t="0" r="0" b="0"/>
          <wp:wrapNone/>
          <wp:docPr id="2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1273809" cy="1151890"/>
                  </a:xfrm>
                  <a:prstGeom prst="rect">
                    <a:avLst/>
                  </a:prstGeom>
                </pic:spPr>
              </pic:pic>
            </a:graphicData>
          </a:graphic>
        </wp:anchor>
      </w:drawing>
    </w:r>
    <w:r>
      <w:rPr>
        <w:noProof/>
      </w:rPr>
      <w:drawing>
        <wp:anchor distT="0" distB="0" distL="0" distR="0" simplePos="0" relativeHeight="251659264" behindDoc="1" locked="0" layoutInCell="1" allowOverlap="1" wp14:anchorId="33A01F49" wp14:editId="20DCFEE6">
          <wp:simplePos x="0" y="0"/>
          <wp:positionH relativeFrom="page">
            <wp:posOffset>3329940</wp:posOffset>
          </wp:positionH>
          <wp:positionV relativeFrom="page">
            <wp:posOffset>299719</wp:posOffset>
          </wp:positionV>
          <wp:extent cx="892175" cy="863600"/>
          <wp:effectExtent l="0" t="0" r="0" b="0"/>
          <wp:wrapNone/>
          <wp:docPr id="2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3" cstate="print"/>
                  <a:stretch>
                    <a:fillRect/>
                  </a:stretch>
                </pic:blipFill>
                <pic:spPr>
                  <a:xfrm>
                    <a:off x="0" y="0"/>
                    <a:ext cx="892175" cy="863600"/>
                  </a:xfrm>
                  <a:prstGeom prst="rect">
                    <a:avLst/>
                  </a:prstGeom>
                </pic:spPr>
              </pic:pic>
            </a:graphicData>
          </a:graphic>
        </wp:anchor>
      </w:drawing>
    </w:r>
    <w:r>
      <w:rPr>
        <w:noProof/>
      </w:rPr>
      <w:drawing>
        <wp:anchor distT="0" distB="0" distL="0" distR="0" simplePos="0" relativeHeight="251662336" behindDoc="1" locked="0" layoutInCell="1" allowOverlap="1" wp14:anchorId="592B8D0D" wp14:editId="76CF2135">
          <wp:simplePos x="0" y="0"/>
          <wp:positionH relativeFrom="page">
            <wp:posOffset>0</wp:posOffset>
          </wp:positionH>
          <wp:positionV relativeFrom="page">
            <wp:posOffset>1471294</wp:posOffset>
          </wp:positionV>
          <wp:extent cx="7555865" cy="35559"/>
          <wp:effectExtent l="0" t="0" r="0" b="0"/>
          <wp:wrapNone/>
          <wp:docPr id="26"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4" cstate="print"/>
                  <a:stretch>
                    <a:fillRect/>
                  </a:stretch>
                </pic:blipFill>
                <pic:spPr>
                  <a:xfrm>
                    <a:off x="0" y="0"/>
                    <a:ext cx="7555865" cy="3555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6DD29" w14:textId="77777777" w:rsidR="00A732E0" w:rsidRDefault="00CA3935">
    <w:pPr>
      <w:pStyle w:val="BodyText"/>
      <w:spacing w:line="14" w:lineRule="auto"/>
      <w:rPr>
        <w:sz w:val="20"/>
      </w:rPr>
    </w:pPr>
    <w:r>
      <w:rPr>
        <w:noProof/>
      </w:rPr>
      <w:drawing>
        <wp:anchor distT="0" distB="0" distL="0" distR="0" simplePos="0" relativeHeight="268420223" behindDoc="1" locked="0" layoutInCell="1" allowOverlap="1" wp14:anchorId="1D1F144C" wp14:editId="4C5A601B">
          <wp:simplePos x="0" y="0"/>
          <wp:positionH relativeFrom="page">
            <wp:posOffset>245745</wp:posOffset>
          </wp:positionH>
          <wp:positionV relativeFrom="page">
            <wp:posOffset>259079</wp:posOffset>
          </wp:positionV>
          <wp:extent cx="1346200" cy="1079500"/>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1346200" cy="1079500"/>
                  </a:xfrm>
                  <a:prstGeom prst="rect">
                    <a:avLst/>
                  </a:prstGeom>
                </pic:spPr>
              </pic:pic>
            </a:graphicData>
          </a:graphic>
        </wp:anchor>
      </w:drawing>
    </w:r>
    <w:r>
      <w:rPr>
        <w:noProof/>
      </w:rPr>
      <w:drawing>
        <wp:anchor distT="0" distB="0" distL="0" distR="0" simplePos="0" relativeHeight="268420247" behindDoc="1" locked="0" layoutInCell="1" allowOverlap="1" wp14:anchorId="4225C400" wp14:editId="3DDD05D2">
          <wp:simplePos x="0" y="0"/>
          <wp:positionH relativeFrom="page">
            <wp:posOffset>6018529</wp:posOffset>
          </wp:positionH>
          <wp:positionV relativeFrom="page">
            <wp:posOffset>286384</wp:posOffset>
          </wp:positionV>
          <wp:extent cx="1273809" cy="1151890"/>
          <wp:effectExtent l="0" t="0" r="0" b="0"/>
          <wp:wrapNone/>
          <wp:docPr id="1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2" cstate="print"/>
                  <a:stretch>
                    <a:fillRect/>
                  </a:stretch>
                </pic:blipFill>
                <pic:spPr>
                  <a:xfrm>
                    <a:off x="0" y="0"/>
                    <a:ext cx="1273809" cy="1151890"/>
                  </a:xfrm>
                  <a:prstGeom prst="rect">
                    <a:avLst/>
                  </a:prstGeom>
                </pic:spPr>
              </pic:pic>
            </a:graphicData>
          </a:graphic>
        </wp:anchor>
      </w:drawing>
    </w:r>
    <w:r>
      <w:rPr>
        <w:noProof/>
      </w:rPr>
      <w:drawing>
        <wp:anchor distT="0" distB="0" distL="0" distR="0" simplePos="0" relativeHeight="268420271" behindDoc="1" locked="0" layoutInCell="1" allowOverlap="1" wp14:anchorId="6335309D" wp14:editId="0A96E363">
          <wp:simplePos x="0" y="0"/>
          <wp:positionH relativeFrom="page">
            <wp:posOffset>3329940</wp:posOffset>
          </wp:positionH>
          <wp:positionV relativeFrom="page">
            <wp:posOffset>299719</wp:posOffset>
          </wp:positionV>
          <wp:extent cx="892175" cy="863600"/>
          <wp:effectExtent l="0" t="0" r="0" b="0"/>
          <wp:wrapNone/>
          <wp:docPr id="1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jpeg"/>
                  <pic:cNvPicPr/>
                </pic:nvPicPr>
                <pic:blipFill>
                  <a:blip r:embed="rId3" cstate="print"/>
                  <a:stretch>
                    <a:fillRect/>
                  </a:stretch>
                </pic:blipFill>
                <pic:spPr>
                  <a:xfrm>
                    <a:off x="0" y="0"/>
                    <a:ext cx="892175" cy="8636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AF0"/>
    <w:multiLevelType w:val="hybridMultilevel"/>
    <w:tmpl w:val="29B6B166"/>
    <w:lvl w:ilvl="0" w:tplc="1E609B9E">
      <w:start w:val="1"/>
      <w:numFmt w:val="decimal"/>
      <w:lvlText w:val="%1."/>
      <w:lvlJc w:val="left"/>
      <w:pPr>
        <w:ind w:left="103" w:hanging="221"/>
      </w:pPr>
      <w:rPr>
        <w:rFonts w:ascii="Times New Roman" w:eastAsia="Times New Roman" w:hAnsi="Times New Roman" w:cs="Times New Roman" w:hint="default"/>
        <w:w w:val="100"/>
        <w:sz w:val="22"/>
        <w:szCs w:val="22"/>
      </w:rPr>
    </w:lvl>
    <w:lvl w:ilvl="1" w:tplc="69A444E0">
      <w:numFmt w:val="bullet"/>
      <w:lvlText w:val="•"/>
      <w:lvlJc w:val="left"/>
      <w:pPr>
        <w:ind w:left="581" w:hanging="221"/>
      </w:pPr>
      <w:rPr>
        <w:rFonts w:hint="default"/>
      </w:rPr>
    </w:lvl>
    <w:lvl w:ilvl="2" w:tplc="9FD4024C">
      <w:numFmt w:val="bullet"/>
      <w:lvlText w:val="•"/>
      <w:lvlJc w:val="left"/>
      <w:pPr>
        <w:ind w:left="1063" w:hanging="221"/>
      </w:pPr>
      <w:rPr>
        <w:rFonts w:hint="default"/>
      </w:rPr>
    </w:lvl>
    <w:lvl w:ilvl="3" w:tplc="85688EB4">
      <w:numFmt w:val="bullet"/>
      <w:lvlText w:val="•"/>
      <w:lvlJc w:val="left"/>
      <w:pPr>
        <w:ind w:left="1545" w:hanging="221"/>
      </w:pPr>
      <w:rPr>
        <w:rFonts w:hint="default"/>
      </w:rPr>
    </w:lvl>
    <w:lvl w:ilvl="4" w:tplc="2EAE3A0C">
      <w:numFmt w:val="bullet"/>
      <w:lvlText w:val="•"/>
      <w:lvlJc w:val="left"/>
      <w:pPr>
        <w:ind w:left="2027" w:hanging="221"/>
      </w:pPr>
      <w:rPr>
        <w:rFonts w:hint="default"/>
      </w:rPr>
    </w:lvl>
    <w:lvl w:ilvl="5" w:tplc="3A1A4908">
      <w:numFmt w:val="bullet"/>
      <w:lvlText w:val="•"/>
      <w:lvlJc w:val="left"/>
      <w:pPr>
        <w:ind w:left="2509" w:hanging="221"/>
      </w:pPr>
      <w:rPr>
        <w:rFonts w:hint="default"/>
      </w:rPr>
    </w:lvl>
    <w:lvl w:ilvl="6" w:tplc="32FC4128">
      <w:numFmt w:val="bullet"/>
      <w:lvlText w:val="•"/>
      <w:lvlJc w:val="left"/>
      <w:pPr>
        <w:ind w:left="2991" w:hanging="221"/>
      </w:pPr>
      <w:rPr>
        <w:rFonts w:hint="default"/>
      </w:rPr>
    </w:lvl>
    <w:lvl w:ilvl="7" w:tplc="02747CD6">
      <w:numFmt w:val="bullet"/>
      <w:lvlText w:val="•"/>
      <w:lvlJc w:val="left"/>
      <w:pPr>
        <w:ind w:left="3473" w:hanging="221"/>
      </w:pPr>
      <w:rPr>
        <w:rFonts w:hint="default"/>
      </w:rPr>
    </w:lvl>
    <w:lvl w:ilvl="8" w:tplc="ACD292B4">
      <w:numFmt w:val="bullet"/>
      <w:lvlText w:val="•"/>
      <w:lvlJc w:val="left"/>
      <w:pPr>
        <w:ind w:left="3955" w:hanging="221"/>
      </w:pPr>
      <w:rPr>
        <w:rFonts w:hint="default"/>
      </w:rPr>
    </w:lvl>
  </w:abstractNum>
  <w:abstractNum w:abstractNumId="1" w15:restartNumberingAfterBreak="0">
    <w:nsid w:val="2D851291"/>
    <w:multiLevelType w:val="hybridMultilevel"/>
    <w:tmpl w:val="E0FE13DC"/>
    <w:lvl w:ilvl="0" w:tplc="24868844">
      <w:start w:val="5"/>
      <w:numFmt w:val="decimal"/>
      <w:lvlText w:val="%1."/>
      <w:lvlJc w:val="left"/>
      <w:pPr>
        <w:ind w:left="1133" w:hanging="221"/>
      </w:pPr>
      <w:rPr>
        <w:rFonts w:ascii="Times New Roman" w:eastAsia="Times New Roman" w:hAnsi="Times New Roman" w:cs="Times New Roman" w:hint="default"/>
        <w:w w:val="100"/>
        <w:sz w:val="22"/>
        <w:szCs w:val="22"/>
      </w:rPr>
    </w:lvl>
    <w:lvl w:ilvl="1" w:tplc="0C8EF1BE">
      <w:numFmt w:val="bullet"/>
      <w:lvlText w:val="•"/>
      <w:lvlJc w:val="left"/>
      <w:pPr>
        <w:ind w:left="2216" w:hanging="221"/>
      </w:pPr>
      <w:rPr>
        <w:rFonts w:hint="default"/>
      </w:rPr>
    </w:lvl>
    <w:lvl w:ilvl="2" w:tplc="8D0807E6">
      <w:numFmt w:val="bullet"/>
      <w:lvlText w:val="•"/>
      <w:lvlJc w:val="left"/>
      <w:pPr>
        <w:ind w:left="3293" w:hanging="221"/>
      </w:pPr>
      <w:rPr>
        <w:rFonts w:hint="default"/>
      </w:rPr>
    </w:lvl>
    <w:lvl w:ilvl="3" w:tplc="7EBC7D34">
      <w:numFmt w:val="bullet"/>
      <w:lvlText w:val="•"/>
      <w:lvlJc w:val="left"/>
      <w:pPr>
        <w:ind w:left="4369" w:hanging="221"/>
      </w:pPr>
      <w:rPr>
        <w:rFonts w:hint="default"/>
      </w:rPr>
    </w:lvl>
    <w:lvl w:ilvl="4" w:tplc="9C04CCBE">
      <w:numFmt w:val="bullet"/>
      <w:lvlText w:val="•"/>
      <w:lvlJc w:val="left"/>
      <w:pPr>
        <w:ind w:left="5446" w:hanging="221"/>
      </w:pPr>
      <w:rPr>
        <w:rFonts w:hint="default"/>
      </w:rPr>
    </w:lvl>
    <w:lvl w:ilvl="5" w:tplc="208CDC4E">
      <w:numFmt w:val="bullet"/>
      <w:lvlText w:val="•"/>
      <w:lvlJc w:val="left"/>
      <w:pPr>
        <w:ind w:left="6523" w:hanging="221"/>
      </w:pPr>
      <w:rPr>
        <w:rFonts w:hint="default"/>
      </w:rPr>
    </w:lvl>
    <w:lvl w:ilvl="6" w:tplc="1B4EE1CE">
      <w:numFmt w:val="bullet"/>
      <w:lvlText w:val="•"/>
      <w:lvlJc w:val="left"/>
      <w:pPr>
        <w:ind w:left="7599" w:hanging="221"/>
      </w:pPr>
      <w:rPr>
        <w:rFonts w:hint="default"/>
      </w:rPr>
    </w:lvl>
    <w:lvl w:ilvl="7" w:tplc="4F189E34">
      <w:numFmt w:val="bullet"/>
      <w:lvlText w:val="•"/>
      <w:lvlJc w:val="left"/>
      <w:pPr>
        <w:ind w:left="8676" w:hanging="221"/>
      </w:pPr>
      <w:rPr>
        <w:rFonts w:hint="default"/>
      </w:rPr>
    </w:lvl>
    <w:lvl w:ilvl="8" w:tplc="993C1122">
      <w:numFmt w:val="bullet"/>
      <w:lvlText w:val="•"/>
      <w:lvlJc w:val="left"/>
      <w:pPr>
        <w:ind w:left="9753" w:hanging="221"/>
      </w:pPr>
      <w:rPr>
        <w:rFonts w:hint="default"/>
      </w:rPr>
    </w:lvl>
  </w:abstractNum>
  <w:abstractNum w:abstractNumId="2" w15:restartNumberingAfterBreak="0">
    <w:nsid w:val="3AD36420"/>
    <w:multiLevelType w:val="hybridMultilevel"/>
    <w:tmpl w:val="D34A6C20"/>
    <w:lvl w:ilvl="0" w:tplc="AF00391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4133024C"/>
    <w:multiLevelType w:val="hybridMultilevel"/>
    <w:tmpl w:val="755A5EDC"/>
    <w:lvl w:ilvl="0" w:tplc="997CCFAE">
      <w:start w:val="1"/>
      <w:numFmt w:val="decimal"/>
      <w:lvlText w:val="%1."/>
      <w:lvlJc w:val="left"/>
      <w:pPr>
        <w:ind w:left="103" w:hanging="221"/>
      </w:pPr>
      <w:rPr>
        <w:rFonts w:ascii="Times New Roman" w:eastAsia="Times New Roman" w:hAnsi="Times New Roman" w:cs="Times New Roman" w:hint="default"/>
        <w:w w:val="100"/>
        <w:sz w:val="22"/>
        <w:szCs w:val="22"/>
      </w:rPr>
    </w:lvl>
    <w:lvl w:ilvl="1" w:tplc="F1A4CCC4">
      <w:numFmt w:val="bullet"/>
      <w:lvlText w:val="•"/>
      <w:lvlJc w:val="left"/>
      <w:pPr>
        <w:ind w:left="581" w:hanging="221"/>
      </w:pPr>
      <w:rPr>
        <w:rFonts w:hint="default"/>
      </w:rPr>
    </w:lvl>
    <w:lvl w:ilvl="2" w:tplc="FADA0CA6">
      <w:numFmt w:val="bullet"/>
      <w:lvlText w:val="•"/>
      <w:lvlJc w:val="left"/>
      <w:pPr>
        <w:ind w:left="1063" w:hanging="221"/>
      </w:pPr>
      <w:rPr>
        <w:rFonts w:hint="default"/>
      </w:rPr>
    </w:lvl>
    <w:lvl w:ilvl="3" w:tplc="9F1EECEC">
      <w:numFmt w:val="bullet"/>
      <w:lvlText w:val="•"/>
      <w:lvlJc w:val="left"/>
      <w:pPr>
        <w:ind w:left="1545" w:hanging="221"/>
      </w:pPr>
      <w:rPr>
        <w:rFonts w:hint="default"/>
      </w:rPr>
    </w:lvl>
    <w:lvl w:ilvl="4" w:tplc="A5181236">
      <w:numFmt w:val="bullet"/>
      <w:lvlText w:val="•"/>
      <w:lvlJc w:val="left"/>
      <w:pPr>
        <w:ind w:left="2027" w:hanging="221"/>
      </w:pPr>
      <w:rPr>
        <w:rFonts w:hint="default"/>
      </w:rPr>
    </w:lvl>
    <w:lvl w:ilvl="5" w:tplc="0F2C55B4">
      <w:numFmt w:val="bullet"/>
      <w:lvlText w:val="•"/>
      <w:lvlJc w:val="left"/>
      <w:pPr>
        <w:ind w:left="2509" w:hanging="221"/>
      </w:pPr>
      <w:rPr>
        <w:rFonts w:hint="default"/>
      </w:rPr>
    </w:lvl>
    <w:lvl w:ilvl="6" w:tplc="563E163E">
      <w:numFmt w:val="bullet"/>
      <w:lvlText w:val="•"/>
      <w:lvlJc w:val="left"/>
      <w:pPr>
        <w:ind w:left="2991" w:hanging="221"/>
      </w:pPr>
      <w:rPr>
        <w:rFonts w:hint="default"/>
      </w:rPr>
    </w:lvl>
    <w:lvl w:ilvl="7" w:tplc="AB2A05E2">
      <w:numFmt w:val="bullet"/>
      <w:lvlText w:val="•"/>
      <w:lvlJc w:val="left"/>
      <w:pPr>
        <w:ind w:left="3473" w:hanging="221"/>
      </w:pPr>
      <w:rPr>
        <w:rFonts w:hint="default"/>
      </w:rPr>
    </w:lvl>
    <w:lvl w:ilvl="8" w:tplc="22F0A71E">
      <w:numFmt w:val="bullet"/>
      <w:lvlText w:val="•"/>
      <w:lvlJc w:val="left"/>
      <w:pPr>
        <w:ind w:left="3954" w:hanging="221"/>
      </w:pPr>
      <w:rPr>
        <w:rFonts w:hint="default"/>
      </w:rPr>
    </w:lvl>
  </w:abstractNum>
  <w:abstractNum w:abstractNumId="4" w15:restartNumberingAfterBreak="0">
    <w:nsid w:val="45DB132D"/>
    <w:multiLevelType w:val="hybridMultilevel"/>
    <w:tmpl w:val="A8067B5E"/>
    <w:lvl w:ilvl="0" w:tplc="55DEBDE8">
      <w:start w:val="1"/>
      <w:numFmt w:val="decimal"/>
      <w:lvlText w:val="%1."/>
      <w:lvlJc w:val="left"/>
      <w:pPr>
        <w:ind w:left="823" w:hanging="360"/>
      </w:pPr>
      <w:rPr>
        <w:rFonts w:ascii="Times New Roman" w:eastAsia="Times New Roman" w:hAnsi="Times New Roman" w:cs="Times New Roman" w:hint="default"/>
        <w:w w:val="100"/>
        <w:sz w:val="22"/>
        <w:szCs w:val="22"/>
      </w:rPr>
    </w:lvl>
    <w:lvl w:ilvl="1" w:tplc="F69EB184">
      <w:numFmt w:val="bullet"/>
      <w:lvlText w:val="•"/>
      <w:lvlJc w:val="left"/>
      <w:pPr>
        <w:ind w:left="1229" w:hanging="360"/>
      </w:pPr>
      <w:rPr>
        <w:rFonts w:hint="default"/>
      </w:rPr>
    </w:lvl>
    <w:lvl w:ilvl="2" w:tplc="C4F0CE9E">
      <w:numFmt w:val="bullet"/>
      <w:lvlText w:val="•"/>
      <w:lvlJc w:val="left"/>
      <w:pPr>
        <w:ind w:left="1639" w:hanging="360"/>
      </w:pPr>
      <w:rPr>
        <w:rFonts w:hint="default"/>
      </w:rPr>
    </w:lvl>
    <w:lvl w:ilvl="3" w:tplc="FE94FEAA">
      <w:numFmt w:val="bullet"/>
      <w:lvlText w:val="•"/>
      <w:lvlJc w:val="left"/>
      <w:pPr>
        <w:ind w:left="2049" w:hanging="360"/>
      </w:pPr>
      <w:rPr>
        <w:rFonts w:hint="default"/>
      </w:rPr>
    </w:lvl>
    <w:lvl w:ilvl="4" w:tplc="5246C6D8">
      <w:numFmt w:val="bullet"/>
      <w:lvlText w:val="•"/>
      <w:lvlJc w:val="left"/>
      <w:pPr>
        <w:ind w:left="2459" w:hanging="360"/>
      </w:pPr>
      <w:rPr>
        <w:rFonts w:hint="default"/>
      </w:rPr>
    </w:lvl>
    <w:lvl w:ilvl="5" w:tplc="02528686">
      <w:numFmt w:val="bullet"/>
      <w:lvlText w:val="•"/>
      <w:lvlJc w:val="left"/>
      <w:pPr>
        <w:ind w:left="2869" w:hanging="360"/>
      </w:pPr>
      <w:rPr>
        <w:rFonts w:hint="default"/>
      </w:rPr>
    </w:lvl>
    <w:lvl w:ilvl="6" w:tplc="4872D5EA">
      <w:numFmt w:val="bullet"/>
      <w:lvlText w:val="•"/>
      <w:lvlJc w:val="left"/>
      <w:pPr>
        <w:ind w:left="3279" w:hanging="360"/>
      </w:pPr>
      <w:rPr>
        <w:rFonts w:hint="default"/>
      </w:rPr>
    </w:lvl>
    <w:lvl w:ilvl="7" w:tplc="E8EA0B50">
      <w:numFmt w:val="bullet"/>
      <w:lvlText w:val="•"/>
      <w:lvlJc w:val="left"/>
      <w:pPr>
        <w:ind w:left="3689" w:hanging="360"/>
      </w:pPr>
      <w:rPr>
        <w:rFonts w:hint="default"/>
      </w:rPr>
    </w:lvl>
    <w:lvl w:ilvl="8" w:tplc="40961072">
      <w:numFmt w:val="bullet"/>
      <w:lvlText w:val="•"/>
      <w:lvlJc w:val="left"/>
      <w:pPr>
        <w:ind w:left="4098" w:hanging="360"/>
      </w:pPr>
      <w:rPr>
        <w:rFonts w:hint="default"/>
      </w:rPr>
    </w:lvl>
  </w:abstractNum>
  <w:abstractNum w:abstractNumId="5" w15:restartNumberingAfterBreak="0">
    <w:nsid w:val="4A16045F"/>
    <w:multiLevelType w:val="hybridMultilevel"/>
    <w:tmpl w:val="D55CA72C"/>
    <w:lvl w:ilvl="0" w:tplc="C5668A8C">
      <w:start w:val="2"/>
      <w:numFmt w:val="lowerLetter"/>
      <w:lvlText w:val="%1."/>
      <w:lvlJc w:val="left"/>
      <w:pPr>
        <w:ind w:left="2213" w:hanging="360"/>
      </w:pPr>
      <w:rPr>
        <w:rFonts w:ascii="Times New Roman" w:eastAsia="Times New Roman" w:hAnsi="Times New Roman" w:cs="Times New Roman" w:hint="default"/>
        <w:b/>
        <w:bCs/>
        <w:spacing w:val="-1"/>
        <w:w w:val="100"/>
        <w:sz w:val="22"/>
        <w:szCs w:val="22"/>
      </w:rPr>
    </w:lvl>
    <w:lvl w:ilvl="1" w:tplc="B98CD810">
      <w:numFmt w:val="bullet"/>
      <w:lvlText w:val="•"/>
      <w:lvlJc w:val="left"/>
      <w:pPr>
        <w:ind w:left="3188" w:hanging="360"/>
      </w:pPr>
      <w:rPr>
        <w:rFonts w:hint="default"/>
      </w:rPr>
    </w:lvl>
    <w:lvl w:ilvl="2" w:tplc="9A482FE8">
      <w:numFmt w:val="bullet"/>
      <w:lvlText w:val="•"/>
      <w:lvlJc w:val="left"/>
      <w:pPr>
        <w:ind w:left="4157" w:hanging="360"/>
      </w:pPr>
      <w:rPr>
        <w:rFonts w:hint="default"/>
      </w:rPr>
    </w:lvl>
    <w:lvl w:ilvl="3" w:tplc="26EC71E4">
      <w:numFmt w:val="bullet"/>
      <w:lvlText w:val="•"/>
      <w:lvlJc w:val="left"/>
      <w:pPr>
        <w:ind w:left="5125" w:hanging="360"/>
      </w:pPr>
      <w:rPr>
        <w:rFonts w:hint="default"/>
      </w:rPr>
    </w:lvl>
    <w:lvl w:ilvl="4" w:tplc="9BCC836C">
      <w:numFmt w:val="bullet"/>
      <w:lvlText w:val="•"/>
      <w:lvlJc w:val="left"/>
      <w:pPr>
        <w:ind w:left="6094" w:hanging="360"/>
      </w:pPr>
      <w:rPr>
        <w:rFonts w:hint="default"/>
      </w:rPr>
    </w:lvl>
    <w:lvl w:ilvl="5" w:tplc="5B14A1FC">
      <w:numFmt w:val="bullet"/>
      <w:lvlText w:val="•"/>
      <w:lvlJc w:val="left"/>
      <w:pPr>
        <w:ind w:left="7063" w:hanging="360"/>
      </w:pPr>
      <w:rPr>
        <w:rFonts w:hint="default"/>
      </w:rPr>
    </w:lvl>
    <w:lvl w:ilvl="6" w:tplc="E8B0601C">
      <w:numFmt w:val="bullet"/>
      <w:lvlText w:val="•"/>
      <w:lvlJc w:val="left"/>
      <w:pPr>
        <w:ind w:left="8031" w:hanging="360"/>
      </w:pPr>
      <w:rPr>
        <w:rFonts w:hint="default"/>
      </w:rPr>
    </w:lvl>
    <w:lvl w:ilvl="7" w:tplc="A4F4C89C">
      <w:numFmt w:val="bullet"/>
      <w:lvlText w:val="•"/>
      <w:lvlJc w:val="left"/>
      <w:pPr>
        <w:ind w:left="9000" w:hanging="360"/>
      </w:pPr>
      <w:rPr>
        <w:rFonts w:hint="default"/>
      </w:rPr>
    </w:lvl>
    <w:lvl w:ilvl="8" w:tplc="97AC295A">
      <w:numFmt w:val="bullet"/>
      <w:lvlText w:val="•"/>
      <w:lvlJc w:val="left"/>
      <w:pPr>
        <w:ind w:left="9969" w:hanging="360"/>
      </w:pPr>
      <w:rPr>
        <w:rFonts w:hint="default"/>
      </w:rPr>
    </w:lvl>
  </w:abstractNum>
  <w:abstractNum w:abstractNumId="6" w15:restartNumberingAfterBreak="0">
    <w:nsid w:val="59FE3B55"/>
    <w:multiLevelType w:val="hybridMultilevel"/>
    <w:tmpl w:val="DCF0886C"/>
    <w:lvl w:ilvl="0" w:tplc="040EDDF2">
      <w:start w:val="1"/>
      <w:numFmt w:val="decimal"/>
      <w:lvlText w:val="%1."/>
      <w:lvlJc w:val="left"/>
      <w:pPr>
        <w:ind w:left="1133" w:hanging="221"/>
      </w:pPr>
      <w:rPr>
        <w:rFonts w:ascii="Times New Roman" w:eastAsia="Times New Roman" w:hAnsi="Times New Roman" w:cs="Times New Roman" w:hint="default"/>
        <w:w w:val="100"/>
        <w:sz w:val="22"/>
        <w:szCs w:val="22"/>
      </w:rPr>
    </w:lvl>
    <w:lvl w:ilvl="1" w:tplc="07443846">
      <w:numFmt w:val="bullet"/>
      <w:lvlText w:val="•"/>
      <w:lvlJc w:val="left"/>
      <w:pPr>
        <w:ind w:left="2216" w:hanging="221"/>
      </w:pPr>
      <w:rPr>
        <w:rFonts w:hint="default"/>
      </w:rPr>
    </w:lvl>
    <w:lvl w:ilvl="2" w:tplc="24449404">
      <w:numFmt w:val="bullet"/>
      <w:lvlText w:val="•"/>
      <w:lvlJc w:val="left"/>
      <w:pPr>
        <w:ind w:left="3293" w:hanging="221"/>
      </w:pPr>
      <w:rPr>
        <w:rFonts w:hint="default"/>
      </w:rPr>
    </w:lvl>
    <w:lvl w:ilvl="3" w:tplc="DA163986">
      <w:numFmt w:val="bullet"/>
      <w:lvlText w:val="•"/>
      <w:lvlJc w:val="left"/>
      <w:pPr>
        <w:ind w:left="4369" w:hanging="221"/>
      </w:pPr>
      <w:rPr>
        <w:rFonts w:hint="default"/>
      </w:rPr>
    </w:lvl>
    <w:lvl w:ilvl="4" w:tplc="2258FE54">
      <w:numFmt w:val="bullet"/>
      <w:lvlText w:val="•"/>
      <w:lvlJc w:val="left"/>
      <w:pPr>
        <w:ind w:left="5446" w:hanging="221"/>
      </w:pPr>
      <w:rPr>
        <w:rFonts w:hint="default"/>
      </w:rPr>
    </w:lvl>
    <w:lvl w:ilvl="5" w:tplc="6B889F3E">
      <w:numFmt w:val="bullet"/>
      <w:lvlText w:val="•"/>
      <w:lvlJc w:val="left"/>
      <w:pPr>
        <w:ind w:left="6523" w:hanging="221"/>
      </w:pPr>
      <w:rPr>
        <w:rFonts w:hint="default"/>
      </w:rPr>
    </w:lvl>
    <w:lvl w:ilvl="6" w:tplc="75084322">
      <w:numFmt w:val="bullet"/>
      <w:lvlText w:val="•"/>
      <w:lvlJc w:val="left"/>
      <w:pPr>
        <w:ind w:left="7599" w:hanging="221"/>
      </w:pPr>
      <w:rPr>
        <w:rFonts w:hint="default"/>
      </w:rPr>
    </w:lvl>
    <w:lvl w:ilvl="7" w:tplc="F51E22A4">
      <w:numFmt w:val="bullet"/>
      <w:lvlText w:val="•"/>
      <w:lvlJc w:val="left"/>
      <w:pPr>
        <w:ind w:left="8676" w:hanging="221"/>
      </w:pPr>
      <w:rPr>
        <w:rFonts w:hint="default"/>
      </w:rPr>
    </w:lvl>
    <w:lvl w:ilvl="8" w:tplc="4F62BA62">
      <w:numFmt w:val="bullet"/>
      <w:lvlText w:val="•"/>
      <w:lvlJc w:val="left"/>
      <w:pPr>
        <w:ind w:left="9753" w:hanging="221"/>
      </w:pPr>
      <w:rPr>
        <w:rFonts w:hint="default"/>
      </w:rPr>
    </w:lvl>
  </w:abstractNum>
  <w:abstractNum w:abstractNumId="7" w15:restartNumberingAfterBreak="0">
    <w:nsid w:val="5AC16824"/>
    <w:multiLevelType w:val="hybridMultilevel"/>
    <w:tmpl w:val="FB30E43A"/>
    <w:lvl w:ilvl="0" w:tplc="018C9630">
      <w:start w:val="1"/>
      <w:numFmt w:val="decimal"/>
      <w:lvlText w:val="%1."/>
      <w:lvlJc w:val="left"/>
      <w:pPr>
        <w:ind w:left="1354" w:hanging="221"/>
      </w:pPr>
      <w:rPr>
        <w:rFonts w:hint="default"/>
        <w:w w:val="100"/>
      </w:rPr>
    </w:lvl>
    <w:lvl w:ilvl="1" w:tplc="3EB2BFC4">
      <w:start w:val="1"/>
      <w:numFmt w:val="lowerLetter"/>
      <w:lvlText w:val="%2."/>
      <w:lvlJc w:val="left"/>
      <w:pPr>
        <w:ind w:left="2213" w:hanging="360"/>
      </w:pPr>
      <w:rPr>
        <w:rFonts w:hint="default"/>
        <w:b/>
        <w:bCs/>
        <w:w w:val="100"/>
      </w:rPr>
    </w:lvl>
    <w:lvl w:ilvl="2" w:tplc="5980D5CA">
      <w:numFmt w:val="bullet"/>
      <w:lvlText w:val="•"/>
      <w:lvlJc w:val="left"/>
      <w:pPr>
        <w:ind w:left="2060" w:hanging="360"/>
      </w:pPr>
      <w:rPr>
        <w:rFonts w:hint="default"/>
      </w:rPr>
    </w:lvl>
    <w:lvl w:ilvl="3" w:tplc="58D67D2A">
      <w:numFmt w:val="bullet"/>
      <w:lvlText w:val="•"/>
      <w:lvlJc w:val="left"/>
      <w:pPr>
        <w:ind w:left="2080" w:hanging="360"/>
      </w:pPr>
      <w:rPr>
        <w:rFonts w:hint="default"/>
      </w:rPr>
    </w:lvl>
    <w:lvl w:ilvl="4" w:tplc="3C28220C">
      <w:numFmt w:val="bullet"/>
      <w:lvlText w:val="•"/>
      <w:lvlJc w:val="left"/>
      <w:pPr>
        <w:ind w:left="2220" w:hanging="360"/>
      </w:pPr>
      <w:rPr>
        <w:rFonts w:hint="default"/>
      </w:rPr>
    </w:lvl>
    <w:lvl w:ilvl="5" w:tplc="74A42636">
      <w:numFmt w:val="bullet"/>
      <w:lvlText w:val="•"/>
      <w:lvlJc w:val="left"/>
      <w:pPr>
        <w:ind w:left="3834" w:hanging="360"/>
      </w:pPr>
      <w:rPr>
        <w:rFonts w:hint="default"/>
      </w:rPr>
    </w:lvl>
    <w:lvl w:ilvl="6" w:tplc="56124CDA">
      <w:numFmt w:val="bullet"/>
      <w:lvlText w:val="•"/>
      <w:lvlJc w:val="left"/>
      <w:pPr>
        <w:ind w:left="5448" w:hanging="360"/>
      </w:pPr>
      <w:rPr>
        <w:rFonts w:hint="default"/>
      </w:rPr>
    </w:lvl>
    <w:lvl w:ilvl="7" w:tplc="9D7404B2">
      <w:numFmt w:val="bullet"/>
      <w:lvlText w:val="•"/>
      <w:lvlJc w:val="left"/>
      <w:pPr>
        <w:ind w:left="7063" w:hanging="360"/>
      </w:pPr>
      <w:rPr>
        <w:rFonts w:hint="default"/>
      </w:rPr>
    </w:lvl>
    <w:lvl w:ilvl="8" w:tplc="5AE68DA4">
      <w:numFmt w:val="bullet"/>
      <w:lvlText w:val="•"/>
      <w:lvlJc w:val="left"/>
      <w:pPr>
        <w:ind w:left="8677" w:hanging="360"/>
      </w:pPr>
      <w:rPr>
        <w:rFonts w:hint="default"/>
      </w:rPr>
    </w:lvl>
  </w:abstractNum>
  <w:abstractNum w:abstractNumId="8" w15:restartNumberingAfterBreak="0">
    <w:nsid w:val="5C700A2C"/>
    <w:multiLevelType w:val="hybridMultilevel"/>
    <w:tmpl w:val="FB30E43A"/>
    <w:lvl w:ilvl="0" w:tplc="FFFFFFFF">
      <w:start w:val="1"/>
      <w:numFmt w:val="decimal"/>
      <w:lvlText w:val="%1."/>
      <w:lvlJc w:val="left"/>
      <w:pPr>
        <w:ind w:left="1354" w:hanging="221"/>
      </w:pPr>
      <w:rPr>
        <w:rFonts w:hint="default"/>
        <w:w w:val="100"/>
      </w:rPr>
    </w:lvl>
    <w:lvl w:ilvl="1" w:tplc="FFFFFFFF">
      <w:start w:val="1"/>
      <w:numFmt w:val="lowerLetter"/>
      <w:lvlText w:val="%2."/>
      <w:lvlJc w:val="left"/>
      <w:pPr>
        <w:ind w:left="2213" w:hanging="360"/>
      </w:pPr>
      <w:rPr>
        <w:rFonts w:hint="default"/>
        <w:b/>
        <w:bCs/>
        <w:w w:val="100"/>
      </w:rPr>
    </w:lvl>
    <w:lvl w:ilvl="2" w:tplc="FFFFFFFF">
      <w:numFmt w:val="bullet"/>
      <w:lvlText w:val="•"/>
      <w:lvlJc w:val="left"/>
      <w:pPr>
        <w:ind w:left="2060" w:hanging="360"/>
      </w:pPr>
      <w:rPr>
        <w:rFonts w:hint="default"/>
      </w:rPr>
    </w:lvl>
    <w:lvl w:ilvl="3" w:tplc="FFFFFFFF">
      <w:numFmt w:val="bullet"/>
      <w:lvlText w:val="•"/>
      <w:lvlJc w:val="left"/>
      <w:pPr>
        <w:ind w:left="2080" w:hanging="360"/>
      </w:pPr>
      <w:rPr>
        <w:rFonts w:hint="default"/>
      </w:rPr>
    </w:lvl>
    <w:lvl w:ilvl="4" w:tplc="FFFFFFFF">
      <w:numFmt w:val="bullet"/>
      <w:lvlText w:val="•"/>
      <w:lvlJc w:val="left"/>
      <w:pPr>
        <w:ind w:left="2220" w:hanging="360"/>
      </w:pPr>
      <w:rPr>
        <w:rFonts w:hint="default"/>
      </w:rPr>
    </w:lvl>
    <w:lvl w:ilvl="5" w:tplc="FFFFFFFF">
      <w:numFmt w:val="bullet"/>
      <w:lvlText w:val="•"/>
      <w:lvlJc w:val="left"/>
      <w:pPr>
        <w:ind w:left="3834" w:hanging="360"/>
      </w:pPr>
      <w:rPr>
        <w:rFonts w:hint="default"/>
      </w:rPr>
    </w:lvl>
    <w:lvl w:ilvl="6" w:tplc="FFFFFFFF">
      <w:numFmt w:val="bullet"/>
      <w:lvlText w:val="•"/>
      <w:lvlJc w:val="left"/>
      <w:pPr>
        <w:ind w:left="5448" w:hanging="360"/>
      </w:pPr>
      <w:rPr>
        <w:rFonts w:hint="default"/>
      </w:rPr>
    </w:lvl>
    <w:lvl w:ilvl="7" w:tplc="FFFFFFFF">
      <w:numFmt w:val="bullet"/>
      <w:lvlText w:val="•"/>
      <w:lvlJc w:val="left"/>
      <w:pPr>
        <w:ind w:left="7063" w:hanging="360"/>
      </w:pPr>
      <w:rPr>
        <w:rFonts w:hint="default"/>
      </w:rPr>
    </w:lvl>
    <w:lvl w:ilvl="8" w:tplc="FFFFFFFF">
      <w:numFmt w:val="bullet"/>
      <w:lvlText w:val="•"/>
      <w:lvlJc w:val="left"/>
      <w:pPr>
        <w:ind w:left="8677" w:hanging="360"/>
      </w:pPr>
      <w:rPr>
        <w:rFonts w:hint="default"/>
      </w:rPr>
    </w:lvl>
  </w:abstractNum>
  <w:abstractNum w:abstractNumId="9" w15:restartNumberingAfterBreak="0">
    <w:nsid w:val="5E4A04A1"/>
    <w:multiLevelType w:val="hybridMultilevel"/>
    <w:tmpl w:val="637CFF8A"/>
    <w:lvl w:ilvl="0" w:tplc="D584A0B2">
      <w:start w:val="1"/>
      <w:numFmt w:val="decimal"/>
      <w:lvlText w:val="%1."/>
      <w:lvlJc w:val="left"/>
      <w:pPr>
        <w:ind w:left="103" w:hanging="221"/>
      </w:pPr>
      <w:rPr>
        <w:rFonts w:ascii="Times New Roman" w:eastAsia="Times New Roman" w:hAnsi="Times New Roman" w:cs="Times New Roman" w:hint="default"/>
        <w:w w:val="100"/>
        <w:sz w:val="22"/>
        <w:szCs w:val="22"/>
      </w:rPr>
    </w:lvl>
    <w:lvl w:ilvl="1" w:tplc="35A8FCC2">
      <w:numFmt w:val="bullet"/>
      <w:lvlText w:val="•"/>
      <w:lvlJc w:val="left"/>
      <w:pPr>
        <w:ind w:left="581" w:hanging="221"/>
      </w:pPr>
      <w:rPr>
        <w:rFonts w:hint="default"/>
      </w:rPr>
    </w:lvl>
    <w:lvl w:ilvl="2" w:tplc="5024C946">
      <w:numFmt w:val="bullet"/>
      <w:lvlText w:val="•"/>
      <w:lvlJc w:val="left"/>
      <w:pPr>
        <w:ind w:left="1063" w:hanging="221"/>
      </w:pPr>
      <w:rPr>
        <w:rFonts w:hint="default"/>
      </w:rPr>
    </w:lvl>
    <w:lvl w:ilvl="3" w:tplc="2938A92A">
      <w:numFmt w:val="bullet"/>
      <w:lvlText w:val="•"/>
      <w:lvlJc w:val="left"/>
      <w:pPr>
        <w:ind w:left="1545" w:hanging="221"/>
      </w:pPr>
      <w:rPr>
        <w:rFonts w:hint="default"/>
      </w:rPr>
    </w:lvl>
    <w:lvl w:ilvl="4" w:tplc="5CB878DC">
      <w:numFmt w:val="bullet"/>
      <w:lvlText w:val="•"/>
      <w:lvlJc w:val="left"/>
      <w:pPr>
        <w:ind w:left="2027" w:hanging="221"/>
      </w:pPr>
      <w:rPr>
        <w:rFonts w:hint="default"/>
      </w:rPr>
    </w:lvl>
    <w:lvl w:ilvl="5" w:tplc="F66C58AE">
      <w:numFmt w:val="bullet"/>
      <w:lvlText w:val="•"/>
      <w:lvlJc w:val="left"/>
      <w:pPr>
        <w:ind w:left="2509" w:hanging="221"/>
      </w:pPr>
      <w:rPr>
        <w:rFonts w:hint="default"/>
      </w:rPr>
    </w:lvl>
    <w:lvl w:ilvl="6" w:tplc="818A2456">
      <w:numFmt w:val="bullet"/>
      <w:lvlText w:val="•"/>
      <w:lvlJc w:val="left"/>
      <w:pPr>
        <w:ind w:left="2991" w:hanging="221"/>
      </w:pPr>
      <w:rPr>
        <w:rFonts w:hint="default"/>
      </w:rPr>
    </w:lvl>
    <w:lvl w:ilvl="7" w:tplc="650A8BE4">
      <w:numFmt w:val="bullet"/>
      <w:lvlText w:val="•"/>
      <w:lvlJc w:val="left"/>
      <w:pPr>
        <w:ind w:left="3473" w:hanging="221"/>
      </w:pPr>
      <w:rPr>
        <w:rFonts w:hint="default"/>
      </w:rPr>
    </w:lvl>
    <w:lvl w:ilvl="8" w:tplc="1248C56E">
      <w:numFmt w:val="bullet"/>
      <w:lvlText w:val="•"/>
      <w:lvlJc w:val="left"/>
      <w:pPr>
        <w:ind w:left="3955" w:hanging="221"/>
      </w:pPr>
      <w:rPr>
        <w:rFonts w:hint="default"/>
      </w:rPr>
    </w:lvl>
  </w:abstractNum>
  <w:abstractNum w:abstractNumId="10" w15:restartNumberingAfterBreak="0">
    <w:nsid w:val="6F4A4366"/>
    <w:multiLevelType w:val="hybridMultilevel"/>
    <w:tmpl w:val="D8C6D714"/>
    <w:lvl w:ilvl="0" w:tplc="A80A2FAA">
      <w:numFmt w:val="bullet"/>
      <w:lvlText w:val="-"/>
      <w:lvlJc w:val="left"/>
      <w:pPr>
        <w:ind w:left="2352" w:hanging="500"/>
      </w:pPr>
      <w:rPr>
        <w:rFonts w:ascii="Times New Roman" w:eastAsia="Times New Roman" w:hAnsi="Times New Roman" w:cs="Times New Roman" w:hint="default"/>
        <w:spacing w:val="-2"/>
        <w:w w:val="99"/>
        <w:sz w:val="24"/>
        <w:szCs w:val="24"/>
      </w:rPr>
    </w:lvl>
    <w:lvl w:ilvl="1" w:tplc="0A44211C">
      <w:numFmt w:val="bullet"/>
      <w:lvlText w:val="•"/>
      <w:lvlJc w:val="left"/>
      <w:pPr>
        <w:ind w:left="3314" w:hanging="500"/>
      </w:pPr>
      <w:rPr>
        <w:rFonts w:hint="default"/>
      </w:rPr>
    </w:lvl>
    <w:lvl w:ilvl="2" w:tplc="92D46648">
      <w:numFmt w:val="bullet"/>
      <w:lvlText w:val="•"/>
      <w:lvlJc w:val="left"/>
      <w:pPr>
        <w:ind w:left="4269" w:hanging="500"/>
      </w:pPr>
      <w:rPr>
        <w:rFonts w:hint="default"/>
      </w:rPr>
    </w:lvl>
    <w:lvl w:ilvl="3" w:tplc="5CC432A2">
      <w:numFmt w:val="bullet"/>
      <w:lvlText w:val="•"/>
      <w:lvlJc w:val="left"/>
      <w:pPr>
        <w:ind w:left="5223" w:hanging="500"/>
      </w:pPr>
      <w:rPr>
        <w:rFonts w:hint="default"/>
      </w:rPr>
    </w:lvl>
    <w:lvl w:ilvl="4" w:tplc="D512B458">
      <w:numFmt w:val="bullet"/>
      <w:lvlText w:val="•"/>
      <w:lvlJc w:val="left"/>
      <w:pPr>
        <w:ind w:left="6178" w:hanging="500"/>
      </w:pPr>
      <w:rPr>
        <w:rFonts w:hint="default"/>
      </w:rPr>
    </w:lvl>
    <w:lvl w:ilvl="5" w:tplc="19A2C60A">
      <w:numFmt w:val="bullet"/>
      <w:lvlText w:val="•"/>
      <w:lvlJc w:val="left"/>
      <w:pPr>
        <w:ind w:left="7133" w:hanging="500"/>
      </w:pPr>
      <w:rPr>
        <w:rFonts w:hint="default"/>
      </w:rPr>
    </w:lvl>
    <w:lvl w:ilvl="6" w:tplc="F2BA8F84">
      <w:numFmt w:val="bullet"/>
      <w:lvlText w:val="•"/>
      <w:lvlJc w:val="left"/>
      <w:pPr>
        <w:ind w:left="8087" w:hanging="500"/>
      </w:pPr>
      <w:rPr>
        <w:rFonts w:hint="default"/>
      </w:rPr>
    </w:lvl>
    <w:lvl w:ilvl="7" w:tplc="27C87516">
      <w:numFmt w:val="bullet"/>
      <w:lvlText w:val="•"/>
      <w:lvlJc w:val="left"/>
      <w:pPr>
        <w:ind w:left="9042" w:hanging="500"/>
      </w:pPr>
      <w:rPr>
        <w:rFonts w:hint="default"/>
      </w:rPr>
    </w:lvl>
    <w:lvl w:ilvl="8" w:tplc="48345AFA">
      <w:numFmt w:val="bullet"/>
      <w:lvlText w:val="•"/>
      <w:lvlJc w:val="left"/>
      <w:pPr>
        <w:ind w:left="9997" w:hanging="500"/>
      </w:pPr>
      <w:rPr>
        <w:rFonts w:hint="default"/>
      </w:rPr>
    </w:lvl>
  </w:abstractNum>
  <w:abstractNum w:abstractNumId="11" w15:restartNumberingAfterBreak="0">
    <w:nsid w:val="755C238C"/>
    <w:multiLevelType w:val="hybridMultilevel"/>
    <w:tmpl w:val="02E8DE9C"/>
    <w:lvl w:ilvl="0" w:tplc="0409000F">
      <w:start w:val="2"/>
      <w:numFmt w:val="decimal"/>
      <w:lvlText w:val="%1."/>
      <w:lvlJc w:val="left"/>
      <w:pPr>
        <w:ind w:left="1493" w:hanging="360"/>
      </w:pPr>
      <w:rPr>
        <w:rFonts w:hint="default"/>
      </w:rPr>
    </w:lvl>
    <w:lvl w:ilvl="1" w:tplc="04090019" w:tentative="1">
      <w:start w:val="1"/>
      <w:numFmt w:val="lowerLetter"/>
      <w:lvlText w:val="%2."/>
      <w:lvlJc w:val="left"/>
      <w:pPr>
        <w:ind w:left="2213" w:hanging="360"/>
      </w:pPr>
    </w:lvl>
    <w:lvl w:ilvl="2" w:tplc="0409001B" w:tentative="1">
      <w:start w:val="1"/>
      <w:numFmt w:val="lowerRoman"/>
      <w:lvlText w:val="%3."/>
      <w:lvlJc w:val="right"/>
      <w:pPr>
        <w:ind w:left="2933" w:hanging="180"/>
      </w:pPr>
    </w:lvl>
    <w:lvl w:ilvl="3" w:tplc="0409000F" w:tentative="1">
      <w:start w:val="1"/>
      <w:numFmt w:val="decimal"/>
      <w:lvlText w:val="%4."/>
      <w:lvlJc w:val="left"/>
      <w:pPr>
        <w:ind w:left="3653" w:hanging="360"/>
      </w:pPr>
    </w:lvl>
    <w:lvl w:ilvl="4" w:tplc="04090019" w:tentative="1">
      <w:start w:val="1"/>
      <w:numFmt w:val="lowerLetter"/>
      <w:lvlText w:val="%5."/>
      <w:lvlJc w:val="left"/>
      <w:pPr>
        <w:ind w:left="4373" w:hanging="360"/>
      </w:pPr>
    </w:lvl>
    <w:lvl w:ilvl="5" w:tplc="0409001B" w:tentative="1">
      <w:start w:val="1"/>
      <w:numFmt w:val="lowerRoman"/>
      <w:lvlText w:val="%6."/>
      <w:lvlJc w:val="right"/>
      <w:pPr>
        <w:ind w:left="5093" w:hanging="180"/>
      </w:pPr>
    </w:lvl>
    <w:lvl w:ilvl="6" w:tplc="0409000F" w:tentative="1">
      <w:start w:val="1"/>
      <w:numFmt w:val="decimal"/>
      <w:lvlText w:val="%7."/>
      <w:lvlJc w:val="left"/>
      <w:pPr>
        <w:ind w:left="5813" w:hanging="360"/>
      </w:pPr>
    </w:lvl>
    <w:lvl w:ilvl="7" w:tplc="04090019" w:tentative="1">
      <w:start w:val="1"/>
      <w:numFmt w:val="lowerLetter"/>
      <w:lvlText w:val="%8."/>
      <w:lvlJc w:val="left"/>
      <w:pPr>
        <w:ind w:left="6533" w:hanging="360"/>
      </w:pPr>
    </w:lvl>
    <w:lvl w:ilvl="8" w:tplc="0409001B" w:tentative="1">
      <w:start w:val="1"/>
      <w:numFmt w:val="lowerRoman"/>
      <w:lvlText w:val="%9."/>
      <w:lvlJc w:val="right"/>
      <w:pPr>
        <w:ind w:left="7253" w:hanging="180"/>
      </w:pPr>
    </w:lvl>
  </w:abstractNum>
  <w:num w:numId="1">
    <w:abstractNumId w:val="5"/>
  </w:num>
  <w:num w:numId="2">
    <w:abstractNumId w:val="10"/>
  </w:num>
  <w:num w:numId="3">
    <w:abstractNumId w:val="4"/>
  </w:num>
  <w:num w:numId="4">
    <w:abstractNumId w:val="0"/>
  </w:num>
  <w:num w:numId="5">
    <w:abstractNumId w:val="3"/>
  </w:num>
  <w:num w:numId="6">
    <w:abstractNumId w:val="9"/>
  </w:num>
  <w:num w:numId="7">
    <w:abstractNumId w:val="7"/>
  </w:num>
  <w:num w:numId="8">
    <w:abstractNumId w:val="1"/>
  </w:num>
  <w:num w:numId="9">
    <w:abstractNumId w:val="6"/>
  </w:num>
  <w:num w:numId="10">
    <w:abstractNumId w:val="2"/>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
  <w:rsids>
    <w:rsidRoot w:val="00A732E0"/>
    <w:rsid w:val="0007286D"/>
    <w:rsid w:val="001B3BE4"/>
    <w:rsid w:val="00206FFC"/>
    <w:rsid w:val="00283723"/>
    <w:rsid w:val="00304490"/>
    <w:rsid w:val="00594910"/>
    <w:rsid w:val="0068502D"/>
    <w:rsid w:val="006938B6"/>
    <w:rsid w:val="006C06E0"/>
    <w:rsid w:val="006C2486"/>
    <w:rsid w:val="008F0A29"/>
    <w:rsid w:val="009567FE"/>
    <w:rsid w:val="00A732E0"/>
    <w:rsid w:val="00AA20D7"/>
    <w:rsid w:val="00CA3935"/>
    <w:rsid w:val="00CE0748"/>
    <w:rsid w:val="00CF2947"/>
    <w:rsid w:val="00E87F26"/>
    <w:rsid w:val="00EA30FF"/>
    <w:rsid w:val="00F02213"/>
    <w:rsid w:val="00F17B11"/>
    <w:rsid w:val="00F43099"/>
    <w:rsid w:val="00F93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CDACE0"/>
  <w15:docId w15:val="{E2B4E4CC-1B7F-4F3F-B8D3-9BF418910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133" w:firstLine="561"/>
      <w:jc w:val="both"/>
      <w:outlineLvl w:val="0"/>
    </w:pPr>
    <w:rPr>
      <w:sz w:val="24"/>
      <w:szCs w:val="24"/>
    </w:rPr>
  </w:style>
  <w:style w:type="paragraph" w:styleId="Heading2">
    <w:name w:val="heading 2"/>
    <w:basedOn w:val="Normal"/>
    <w:uiPriority w:val="9"/>
    <w:unhideWhenUsed/>
    <w:qFormat/>
    <w:pPr>
      <w:ind w:left="1354" w:hanging="221"/>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354" w:hanging="221"/>
    </w:pPr>
  </w:style>
  <w:style w:type="paragraph" w:customStyle="1" w:styleId="TableParagraph">
    <w:name w:val="Table Paragraph"/>
    <w:basedOn w:val="Normal"/>
    <w:uiPriority w:val="1"/>
    <w:qFormat/>
    <w:pPr>
      <w:spacing w:line="247" w:lineRule="exact"/>
      <w:ind w:left="105"/>
    </w:pPr>
  </w:style>
  <w:style w:type="paragraph" w:styleId="Header">
    <w:name w:val="header"/>
    <w:basedOn w:val="Normal"/>
    <w:link w:val="HeaderChar"/>
    <w:uiPriority w:val="99"/>
    <w:unhideWhenUsed/>
    <w:rsid w:val="00283723"/>
    <w:pPr>
      <w:tabs>
        <w:tab w:val="center" w:pos="4680"/>
        <w:tab w:val="right" w:pos="9360"/>
      </w:tabs>
    </w:pPr>
  </w:style>
  <w:style w:type="character" w:customStyle="1" w:styleId="HeaderChar">
    <w:name w:val="Header Char"/>
    <w:basedOn w:val="DefaultParagraphFont"/>
    <w:link w:val="Header"/>
    <w:uiPriority w:val="99"/>
    <w:rsid w:val="00283723"/>
    <w:rPr>
      <w:rFonts w:ascii="Times New Roman" w:eastAsia="Times New Roman" w:hAnsi="Times New Roman" w:cs="Times New Roman"/>
    </w:rPr>
  </w:style>
  <w:style w:type="paragraph" w:styleId="Footer">
    <w:name w:val="footer"/>
    <w:basedOn w:val="Normal"/>
    <w:link w:val="FooterChar"/>
    <w:uiPriority w:val="99"/>
    <w:unhideWhenUsed/>
    <w:rsid w:val="00283723"/>
    <w:pPr>
      <w:tabs>
        <w:tab w:val="center" w:pos="4680"/>
        <w:tab w:val="right" w:pos="9360"/>
      </w:tabs>
    </w:pPr>
  </w:style>
  <w:style w:type="character" w:customStyle="1" w:styleId="FooterChar">
    <w:name w:val="Footer Char"/>
    <w:basedOn w:val="DefaultParagraphFont"/>
    <w:link w:val="Footer"/>
    <w:uiPriority w:val="99"/>
    <w:rsid w:val="00283723"/>
    <w:rPr>
      <w:rFonts w:ascii="Times New Roman" w:eastAsia="Times New Roman" w:hAnsi="Times New Roman" w:cs="Times New Roman"/>
    </w:rPr>
  </w:style>
  <w:style w:type="character" w:styleId="Hyperlink">
    <w:name w:val="Hyperlink"/>
    <w:basedOn w:val="DefaultParagraphFont"/>
    <w:uiPriority w:val="99"/>
    <w:unhideWhenUsed/>
    <w:rsid w:val="00CE07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jellyfish.ro/" TargetMode="External"/><Relationship Id="rId3" Type="http://schemas.openxmlformats.org/officeDocument/2006/relationships/settings" Target="settings.xml"/><Relationship Id="rId7" Type="http://schemas.openxmlformats.org/officeDocument/2006/relationships/hyperlink" Target="https://www.atlassport.ro/ce-facem/terenuri-profesionale/terenuri-tenis/" TargetMode="External"/><Relationship Id="rId12" Type="http://schemas.openxmlformats.org/officeDocument/2006/relationships/hyperlink" Target="http://pafaceri.ro/ce-este-bugetu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afaceri.ro/ce-este-publicitatea/"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pafaceri.ro/cum-sa/cum-sa-infiintezi-o-firma/"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8</Pages>
  <Words>2126</Words>
  <Characters>12120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16</cp:revision>
  <dcterms:created xsi:type="dcterms:W3CDTF">2018-11-02T14:41:00Z</dcterms:created>
  <dcterms:modified xsi:type="dcterms:W3CDTF">2022-04-20T07:36:00Z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2018-09-23T00:00:00Z</vt:filetime>
  </property>
  <property fmtid="{D5CDD505-2E9C-101B-9397-08002B2CF9AE}" pid="3" name="Creator">
    <vt:lpwstr>Microsoft® Office Word 2007</vt:lpwstr>
  </property>
  <property fmtid="{D5CDD505-2E9C-101B-9397-08002B2CF9AE}" pid="4" name="LastSaved">
    <vt:filetime>2018-11-02T00:00:00Z</vt:filetime>
  </property>
</Properties>
</file>