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2C29" w:rsidRPr="003B321D" w:rsidRDefault="007D2C29" w:rsidP="007D2C29">
      <w:pPr>
        <w:spacing w:line="288" w:lineRule="auto"/>
        <w:contextualSpacing/>
        <w:jc w:val="both"/>
        <w:rPr>
          <w:rFonts w:ascii="Times New Roman" w:hAnsi="Times New Roman" w:cs="Times New Roman"/>
          <w:b/>
          <w:sz w:val="28"/>
          <w:szCs w:val="28"/>
          <w:lang w:val="ro-RO" w:bidi="ro-RO"/>
        </w:rPr>
      </w:pPr>
      <w:r w:rsidRPr="003B321D">
        <w:rPr>
          <w:rFonts w:ascii="Times New Roman" w:hAnsi="Times New Roman" w:cs="Times New Roman"/>
          <w:b/>
          <w:sz w:val="28"/>
          <w:szCs w:val="28"/>
          <w:lang w:val="ro-RO" w:bidi="ro-RO"/>
        </w:rPr>
        <w:t xml:space="preserve">Proiect </w:t>
      </w:r>
      <w:proofErr w:type="spellStart"/>
      <w:r w:rsidRPr="003B321D">
        <w:rPr>
          <w:rFonts w:ascii="Times New Roman" w:hAnsi="Times New Roman" w:cs="Times New Roman"/>
          <w:b/>
          <w:sz w:val="28"/>
          <w:szCs w:val="28"/>
          <w:lang w:val="ro-RO" w:bidi="ro-RO"/>
        </w:rPr>
        <w:t>cofinantat</w:t>
      </w:r>
      <w:proofErr w:type="spellEnd"/>
      <w:r w:rsidRPr="003B321D">
        <w:rPr>
          <w:rFonts w:ascii="Times New Roman" w:hAnsi="Times New Roman" w:cs="Times New Roman"/>
          <w:b/>
          <w:sz w:val="28"/>
          <w:szCs w:val="28"/>
          <w:lang w:val="ro-RO" w:bidi="ro-RO"/>
        </w:rPr>
        <w:t xml:space="preserve"> din Fondul Social European prin Programul </w:t>
      </w:r>
      <w:proofErr w:type="spellStart"/>
      <w:r w:rsidRPr="003B321D">
        <w:rPr>
          <w:rFonts w:ascii="Times New Roman" w:hAnsi="Times New Roman" w:cs="Times New Roman"/>
          <w:b/>
          <w:sz w:val="28"/>
          <w:szCs w:val="28"/>
          <w:lang w:val="ro-RO" w:bidi="ro-RO"/>
        </w:rPr>
        <w:t>Operational</w:t>
      </w:r>
      <w:proofErr w:type="spellEnd"/>
      <w:r w:rsidRPr="003B321D">
        <w:rPr>
          <w:rFonts w:ascii="Times New Roman" w:hAnsi="Times New Roman" w:cs="Times New Roman"/>
          <w:b/>
          <w:sz w:val="28"/>
          <w:szCs w:val="28"/>
          <w:lang w:val="ro-RO" w:bidi="ro-RO"/>
        </w:rPr>
        <w:t xml:space="preserve"> Capital Uman 2014-2020</w:t>
      </w:r>
    </w:p>
    <w:p w:rsidR="007D2C29" w:rsidRPr="003B321D" w:rsidRDefault="007D2C29" w:rsidP="007D2C29">
      <w:pPr>
        <w:spacing w:line="288" w:lineRule="auto"/>
        <w:contextualSpacing/>
        <w:jc w:val="both"/>
        <w:rPr>
          <w:rFonts w:ascii="Times New Roman" w:hAnsi="Times New Roman" w:cs="Times New Roman"/>
          <w:b/>
          <w:bCs/>
          <w:sz w:val="28"/>
          <w:szCs w:val="28"/>
          <w:lang w:val="en-GB"/>
        </w:rPr>
      </w:pPr>
      <w:r w:rsidRPr="003B321D">
        <w:rPr>
          <w:rFonts w:ascii="Times New Roman" w:hAnsi="Times New Roman" w:cs="Times New Roman"/>
          <w:b/>
          <w:sz w:val="28"/>
          <w:szCs w:val="28"/>
        </w:rPr>
        <w:t>Cod apel:</w:t>
      </w:r>
      <w:r w:rsidRPr="003B321D">
        <w:rPr>
          <w:rFonts w:ascii="Times New Roman" w:hAnsi="Times New Roman" w:cs="Times New Roman"/>
          <w:b/>
          <w:bCs/>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3B321D" w:rsidRDefault="007D2C29" w:rsidP="007D2C29">
      <w:pPr>
        <w:spacing w:line="288" w:lineRule="auto"/>
        <w:contextualSpacing/>
        <w:jc w:val="both"/>
        <w:rPr>
          <w:rFonts w:ascii="Times New Roman" w:hAnsi="Times New Roman" w:cs="Times New Roman"/>
          <w:b/>
          <w:bCs/>
          <w:sz w:val="28"/>
          <w:szCs w:val="28"/>
        </w:rPr>
      </w:pPr>
      <w:r w:rsidRPr="003B321D">
        <w:rPr>
          <w:rFonts w:ascii="Times New Roman" w:hAnsi="Times New Roman" w:cs="Times New Roman"/>
          <w:b/>
          <w:bCs/>
          <w:sz w:val="28"/>
          <w:szCs w:val="28"/>
        </w:rPr>
        <w:t xml:space="preserve">Componenta 1: </w:t>
      </w:r>
      <w:r w:rsidRPr="003B321D">
        <w:rPr>
          <w:rFonts w:ascii="Times New Roman" w:hAnsi="Times New Roman" w:cs="Times New Roman"/>
          <w:b/>
          <w:bCs/>
          <w:sz w:val="28"/>
          <w:szCs w:val="28"/>
          <w:lang w:val="en-GB"/>
        </w:rPr>
        <w:t>Innotech Student</w:t>
      </w:r>
    </w:p>
    <w:p w:rsidR="007D2C29" w:rsidRPr="003B321D" w:rsidRDefault="007D2C29" w:rsidP="007D2C29">
      <w:pPr>
        <w:spacing w:line="288" w:lineRule="auto"/>
        <w:contextualSpacing/>
        <w:jc w:val="both"/>
        <w:rPr>
          <w:rFonts w:ascii="Times New Roman" w:hAnsi="Times New Roman" w:cs="Times New Roman"/>
          <w:b/>
          <w:bCs/>
          <w:sz w:val="28"/>
          <w:szCs w:val="28"/>
        </w:rPr>
      </w:pPr>
      <w:r w:rsidRPr="003B321D">
        <w:rPr>
          <w:rFonts w:ascii="Times New Roman" w:hAnsi="Times New Roman" w:cs="Times New Roman"/>
          <w:b/>
          <w:bCs/>
          <w:sz w:val="28"/>
          <w:szCs w:val="28"/>
        </w:rPr>
        <w:t>Axa prioritara: Educatie si competente</w:t>
      </w:r>
    </w:p>
    <w:p w:rsidR="007D2C29" w:rsidRPr="003B321D" w:rsidRDefault="007D2C29" w:rsidP="007D2C29">
      <w:pPr>
        <w:spacing w:line="288" w:lineRule="auto"/>
        <w:contextualSpacing/>
        <w:jc w:val="both"/>
        <w:rPr>
          <w:rFonts w:ascii="Times New Roman" w:hAnsi="Times New Roman" w:cs="Times New Roman"/>
          <w:b/>
          <w:bCs/>
          <w:sz w:val="28"/>
          <w:szCs w:val="28"/>
          <w:lang w:val="en-GB"/>
        </w:rPr>
      </w:pPr>
      <w:r w:rsidRPr="003B321D">
        <w:rPr>
          <w:rFonts w:ascii="Times New Roman" w:hAnsi="Times New Roman" w:cs="Times New Roman"/>
          <w:b/>
          <w:bCs/>
          <w:sz w:val="28"/>
          <w:szCs w:val="28"/>
        </w:rPr>
        <w:t>Titlul proiectului:“</w:t>
      </w:r>
      <w:r w:rsidRPr="003B321D">
        <w:rPr>
          <w:rFonts w:ascii="Times New Roman" w:hAnsi="Times New Roman" w:cs="Times New Roman"/>
          <w:b/>
          <w:bCs/>
          <w:sz w:val="28"/>
          <w:szCs w:val="28"/>
          <w:lang w:val="en-GB"/>
        </w:rPr>
        <w:t>Tineri antreprenori - De la idee la oportunitate</w:t>
      </w:r>
      <w:r w:rsidRPr="003B321D">
        <w:rPr>
          <w:rFonts w:ascii="Times New Roman" w:hAnsi="Times New Roman" w:cs="Times New Roman"/>
          <w:b/>
          <w:bCs/>
          <w:sz w:val="28"/>
          <w:szCs w:val="28"/>
        </w:rPr>
        <w:t>”</w:t>
      </w:r>
    </w:p>
    <w:p w:rsidR="007D2C29" w:rsidRPr="003B321D" w:rsidRDefault="007D2C29" w:rsidP="007D2C29">
      <w:pPr>
        <w:spacing w:line="288" w:lineRule="auto"/>
        <w:contextualSpacing/>
        <w:jc w:val="both"/>
        <w:rPr>
          <w:rFonts w:ascii="Times New Roman" w:hAnsi="Times New Roman" w:cs="Times New Roman"/>
          <w:b/>
          <w:sz w:val="28"/>
          <w:szCs w:val="28"/>
        </w:rPr>
      </w:pPr>
      <w:r w:rsidRPr="003B321D">
        <w:rPr>
          <w:rFonts w:ascii="Times New Roman" w:hAnsi="Times New Roman" w:cs="Times New Roman"/>
          <w:b/>
          <w:sz w:val="28"/>
          <w:szCs w:val="28"/>
          <w:lang w:val="ro-RO"/>
        </w:rPr>
        <w:t>Numele administratorului de grant</w:t>
      </w:r>
      <w:r w:rsidRPr="003B321D">
        <w:rPr>
          <w:rFonts w:ascii="Times New Roman" w:hAnsi="Times New Roman" w:cs="Times New Roman"/>
          <w:b/>
          <w:sz w:val="28"/>
          <w:szCs w:val="28"/>
        </w:rPr>
        <w:t>: SC IPA SA</w:t>
      </w:r>
    </w:p>
    <w:p w:rsidR="007D2C29" w:rsidRPr="003B321D" w:rsidRDefault="007D2C29" w:rsidP="007D2C29">
      <w:pPr>
        <w:spacing w:line="288" w:lineRule="auto"/>
        <w:contextualSpacing/>
        <w:jc w:val="both"/>
        <w:rPr>
          <w:rFonts w:ascii="Times New Roman" w:hAnsi="Times New Roman" w:cs="Times New Roman"/>
          <w:b/>
          <w:bCs/>
          <w:sz w:val="28"/>
          <w:szCs w:val="28"/>
          <w:lang w:val="ro-RO"/>
        </w:rPr>
      </w:pPr>
      <w:r w:rsidRPr="003B321D">
        <w:rPr>
          <w:rFonts w:ascii="Times New Roman" w:hAnsi="Times New Roman" w:cs="Times New Roman"/>
          <w:b/>
          <w:sz w:val="28"/>
          <w:szCs w:val="28"/>
        </w:rPr>
        <w:t>C</w:t>
      </w:r>
      <w:proofErr w:type="spellStart"/>
      <w:r w:rsidRPr="003B321D">
        <w:rPr>
          <w:rFonts w:ascii="Times New Roman" w:hAnsi="Times New Roman" w:cs="Times New Roman"/>
          <w:b/>
          <w:sz w:val="28"/>
          <w:szCs w:val="28"/>
          <w:lang w:val="ro-RO"/>
        </w:rPr>
        <w:t>od</w:t>
      </w:r>
      <w:proofErr w:type="spellEnd"/>
      <w:r w:rsidRPr="003B321D">
        <w:rPr>
          <w:rFonts w:ascii="Times New Roman" w:hAnsi="Times New Roman" w:cs="Times New Roman"/>
          <w:b/>
          <w:sz w:val="28"/>
          <w:szCs w:val="28"/>
          <w:lang w:val="ro-RO"/>
        </w:rPr>
        <w:t xml:space="preserve"> proiect</w:t>
      </w:r>
      <w:r w:rsidRPr="003B321D">
        <w:rPr>
          <w:rFonts w:ascii="Times New Roman" w:hAnsi="Times New Roman" w:cs="Times New Roman"/>
          <w:b/>
          <w:sz w:val="28"/>
          <w:szCs w:val="28"/>
        </w:rPr>
        <w:t xml:space="preserve">: </w:t>
      </w:r>
      <w:r w:rsidRPr="003B321D">
        <w:rPr>
          <w:rFonts w:ascii="Times New Roman" w:hAnsi="Times New Roman" w:cs="Times New Roman"/>
          <w:b/>
          <w:bCs/>
          <w:sz w:val="28"/>
          <w:szCs w:val="28"/>
          <w:lang w:val="en-GB"/>
        </w:rPr>
        <w:t>141131</w:t>
      </w:r>
    </w:p>
    <w:p w:rsidR="0043365A" w:rsidRPr="003B321D"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3B321D" w:rsidRDefault="00E74A32" w:rsidP="00F63967">
      <w:pPr>
        <w:spacing w:line="360" w:lineRule="auto"/>
        <w:rPr>
          <w:rFonts w:ascii="Times New Roman" w:hAnsi="Times New Roman" w:cs="Times New Roman"/>
          <w:sz w:val="28"/>
          <w:szCs w:val="28"/>
        </w:rPr>
      </w:pP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Plan de afaceri</w:t>
      </w:r>
    </w:p>
    <w:p w:rsidR="00CD15E2" w:rsidRPr="00CD15E2" w:rsidRDefault="00CD15E2" w:rsidP="00F63967">
      <w:pPr>
        <w:spacing w:line="360" w:lineRule="auto"/>
        <w:jc w:val="center"/>
        <w:rPr>
          <w:rFonts w:ascii="Times New Roman" w:hAnsi="Times New Roman" w:cs="Times New Roman"/>
          <w:b/>
          <w:sz w:val="32"/>
          <w:szCs w:val="32"/>
          <w:lang w:val="it-IT"/>
        </w:rPr>
      </w:pPr>
      <w:r w:rsidRPr="00CD15E2">
        <w:rPr>
          <w:rFonts w:ascii="Times New Roman" w:hAnsi="Times New Roman" w:cs="Times New Roman"/>
          <w:b/>
          <w:bCs/>
          <w:sz w:val="32"/>
          <w:szCs w:val="32"/>
          <w:lang w:val="ro-RO"/>
        </w:rPr>
        <w:t>F</w:t>
      </w:r>
      <w:r w:rsidRPr="00CD15E2">
        <w:rPr>
          <w:rFonts w:ascii="Times New Roman" w:hAnsi="Times New Roman" w:cs="Times New Roman"/>
          <w:b/>
          <w:bCs/>
          <w:sz w:val="32"/>
          <w:szCs w:val="32"/>
        </w:rPr>
        <w:t>irm</w:t>
      </w:r>
      <w:r w:rsidRPr="00CD15E2">
        <w:rPr>
          <w:rFonts w:ascii="Times New Roman" w:hAnsi="Times New Roman" w:cs="Times New Roman"/>
          <w:b/>
          <w:bCs/>
          <w:sz w:val="32"/>
          <w:szCs w:val="32"/>
          <w:lang w:val="ro-RO"/>
        </w:rPr>
        <w:t>ă de transport mărfuri generale</w:t>
      </w:r>
      <w:r w:rsidRPr="00CD15E2">
        <w:rPr>
          <w:rFonts w:ascii="Times New Roman" w:hAnsi="Times New Roman" w:cs="Times New Roman"/>
          <w:b/>
          <w:sz w:val="32"/>
          <w:szCs w:val="32"/>
          <w:lang w:val="it-IT"/>
        </w:rPr>
        <w:t xml:space="preserve"> </w:t>
      </w: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COMPETENTE ANTREPRENORIALE</w:t>
      </w: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Proba practica </w:t>
      </w:r>
    </w:p>
    <w:p w:rsidR="00E74A32" w:rsidRPr="003B321D" w:rsidRDefault="00E74A32" w:rsidP="00F63967">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Perioada: </w:t>
      </w:r>
      <w:r w:rsidR="00CD15E2">
        <w:rPr>
          <w:rFonts w:ascii="Times New Roman" w:hAnsi="Times New Roman" w:cs="Times New Roman"/>
          <w:b/>
          <w:sz w:val="28"/>
          <w:szCs w:val="28"/>
          <w:lang w:val="it-IT"/>
        </w:rPr>
        <w:t>01.04.2022 – 12.04</w:t>
      </w:r>
      <w:r w:rsidR="00EF3BDF" w:rsidRPr="003B321D">
        <w:rPr>
          <w:rFonts w:ascii="Times New Roman" w:hAnsi="Times New Roman" w:cs="Times New Roman"/>
          <w:b/>
          <w:sz w:val="28"/>
          <w:szCs w:val="28"/>
          <w:lang w:val="it-IT"/>
        </w:rPr>
        <w:t>.2022</w:t>
      </w:r>
    </w:p>
    <w:p w:rsidR="00E74A32" w:rsidRPr="003B321D" w:rsidRDefault="00E74A32" w:rsidP="00F63967">
      <w:pPr>
        <w:spacing w:line="360" w:lineRule="auto"/>
        <w:rPr>
          <w:rFonts w:ascii="Times New Roman" w:hAnsi="Times New Roman" w:cs="Times New Roman"/>
          <w:sz w:val="28"/>
          <w:szCs w:val="28"/>
          <w:lang w:val="it-IT"/>
        </w:rPr>
      </w:pPr>
    </w:p>
    <w:p w:rsidR="00CD15E2" w:rsidRPr="003B321D" w:rsidRDefault="00EF3BDF" w:rsidP="007F3F02">
      <w:pPr>
        <w:spacing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CURSANT </w:t>
      </w:r>
      <w:r w:rsidR="00B25908" w:rsidRPr="003B321D">
        <w:rPr>
          <w:rFonts w:ascii="Times New Roman" w:hAnsi="Times New Roman" w:cs="Times New Roman"/>
          <w:b/>
          <w:sz w:val="28"/>
          <w:szCs w:val="28"/>
          <w:lang w:val="it-IT"/>
        </w:rPr>
        <w:t>:</w:t>
      </w:r>
      <w:r w:rsidR="00CD15E2">
        <w:rPr>
          <w:rFonts w:ascii="Times New Roman" w:hAnsi="Times New Roman" w:cs="Times New Roman"/>
          <w:b/>
          <w:sz w:val="28"/>
          <w:szCs w:val="28"/>
          <w:lang w:val="it-IT"/>
        </w:rPr>
        <w:t xml:space="preserve">  CODIN GAVRIL ADRIAN</w:t>
      </w:r>
    </w:p>
    <w:p w:rsidR="008850B4" w:rsidRPr="003B321D" w:rsidRDefault="008850B4" w:rsidP="008850B4">
      <w:pPr>
        <w:spacing w:line="360" w:lineRule="auto"/>
        <w:jc w:val="center"/>
        <w:rPr>
          <w:rFonts w:ascii="Times New Roman" w:hAnsi="Times New Roman" w:cs="Times New Roman"/>
          <w:b/>
          <w:sz w:val="28"/>
          <w:szCs w:val="28"/>
          <w:lang w:val="it-IT"/>
        </w:rPr>
      </w:pPr>
    </w:p>
    <w:p w:rsidR="008850B4" w:rsidRDefault="008850B4" w:rsidP="00CD15E2">
      <w:pPr>
        <w:spacing w:line="360" w:lineRule="auto"/>
        <w:rPr>
          <w:rFonts w:ascii="Times New Roman" w:hAnsi="Times New Roman" w:cs="Times New Roman"/>
          <w:b/>
          <w:sz w:val="28"/>
          <w:szCs w:val="28"/>
          <w:lang w:val="it-IT"/>
        </w:rPr>
      </w:pPr>
    </w:p>
    <w:p w:rsidR="00CD15E2" w:rsidRPr="00006F15" w:rsidRDefault="00CD15E2" w:rsidP="00CD15E2">
      <w:pPr>
        <w:ind w:left="2880" w:firstLine="720"/>
        <w:jc w:val="right"/>
        <w:rPr>
          <w:rFonts w:ascii="Times New Roman" w:hAnsi="Times New Roman" w:cs="Times New Roman"/>
          <w:color w:val="D9D9D9" w:themeColor="background1" w:themeShade="D9"/>
          <w:sz w:val="24"/>
          <w:szCs w:val="24"/>
          <w:lang w:val="ro-RO"/>
        </w:rPr>
      </w:pPr>
    </w:p>
    <w:p w:rsidR="00CD15E2" w:rsidRPr="00006F15" w:rsidRDefault="00CD15E2" w:rsidP="00CD15E2">
      <w:pPr>
        <w:rPr>
          <w:rFonts w:ascii="Times New Roman" w:hAnsi="Times New Roman" w:cs="Times New Roman"/>
          <w:color w:val="D9D9D9" w:themeColor="background1" w:themeShade="D9"/>
          <w:sz w:val="24"/>
          <w:szCs w:val="24"/>
          <w:lang w:val="ro-RO"/>
        </w:rPr>
      </w:pPr>
    </w:p>
    <w:p w:rsidR="00CD15E2" w:rsidRDefault="00CD15E2" w:rsidP="00CD15E2">
      <w:pPr>
        <w:jc w:val="center"/>
        <w:rPr>
          <w:rFonts w:ascii="Times New Roman" w:hAnsi="Times New Roman" w:cs="Times New Roman"/>
          <w:b/>
          <w:sz w:val="24"/>
          <w:szCs w:val="24"/>
          <w:lang w:val="ro-RO"/>
        </w:rPr>
      </w:pPr>
      <w:r>
        <w:rPr>
          <w:rFonts w:ascii="Times New Roman" w:hAnsi="Times New Roman" w:cs="Times New Roman"/>
          <w:b/>
          <w:sz w:val="24"/>
          <w:szCs w:val="24"/>
          <w:lang w:val="ro-RO"/>
        </w:rPr>
        <w:t>CUPRINS</w:t>
      </w:r>
    </w:p>
    <w:p w:rsidR="00CD15E2" w:rsidRDefault="00CD15E2" w:rsidP="00CD15E2">
      <w:pPr>
        <w:rPr>
          <w:rFonts w:ascii="Times New Roman" w:hAnsi="Times New Roman" w:cs="Times New Roman"/>
          <w:b/>
          <w:sz w:val="24"/>
          <w:szCs w:val="24"/>
          <w:lang w:val="ro-RO"/>
        </w:rPr>
      </w:pPr>
    </w:p>
    <w:p w:rsidR="00CD15E2" w:rsidRPr="00876D2D" w:rsidRDefault="00CD15E2" w:rsidP="00860D6C">
      <w:pPr>
        <w:pStyle w:val="Listparagraf"/>
        <w:numPr>
          <w:ilvl w:val="0"/>
          <w:numId w:val="6"/>
        </w:numPr>
        <w:spacing w:line="259" w:lineRule="auto"/>
        <w:contextualSpacing/>
        <w:rPr>
          <w:rFonts w:ascii="Times New Roman" w:hAnsi="Times New Roman" w:cs="Times New Roman"/>
          <w:b/>
          <w:sz w:val="24"/>
          <w:szCs w:val="24"/>
        </w:rPr>
      </w:pPr>
      <w:r w:rsidRPr="00876D2D">
        <w:rPr>
          <w:rFonts w:ascii="Times New Roman" w:hAnsi="Times New Roman" w:cs="Times New Roman"/>
          <w:b/>
          <w:sz w:val="24"/>
          <w:szCs w:val="24"/>
        </w:rPr>
        <w:t>CAPITOLUL 1. Contextul actual și necesitatea afacerii. Misiune viziune și obiective</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f"/>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2. Descrierea resursei umane vizată în cadrul afacerii</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f"/>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3. Strategia de marketing</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f"/>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4. Analiza operațională a afacerii</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f"/>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5. Proiecțiile financiare</w:t>
      </w:r>
    </w:p>
    <w:p w:rsidR="00CD15E2" w:rsidRDefault="00CD15E2" w:rsidP="00CD15E2">
      <w:pPr>
        <w:jc w:val="both"/>
        <w:rPr>
          <w:rFonts w:ascii="Times New Roman" w:hAnsi="Times New Roman" w:cs="Times New Roman"/>
          <w:b/>
          <w:sz w:val="24"/>
          <w:szCs w:val="24"/>
          <w:lang w:val="it-IT"/>
        </w:rPr>
      </w:pPr>
    </w:p>
    <w:p w:rsidR="00CD15E2" w:rsidRPr="00934A9D" w:rsidRDefault="00CD15E2" w:rsidP="00860D6C">
      <w:pPr>
        <w:pStyle w:val="Listparagraf"/>
        <w:numPr>
          <w:ilvl w:val="0"/>
          <w:numId w:val="6"/>
        </w:numPr>
        <w:spacing w:line="259" w:lineRule="auto"/>
        <w:contextualSpacing/>
        <w:jc w:val="both"/>
        <w:rPr>
          <w:rFonts w:ascii="Times New Roman" w:hAnsi="Times New Roman" w:cs="Times New Roman"/>
          <w:b/>
          <w:sz w:val="24"/>
          <w:szCs w:val="24"/>
          <w:lang w:val="it-IT"/>
        </w:rPr>
      </w:pPr>
      <w:r w:rsidRPr="00934A9D">
        <w:rPr>
          <w:rFonts w:ascii="Times New Roman" w:hAnsi="Times New Roman" w:cs="Times New Roman"/>
          <w:b/>
          <w:sz w:val="24"/>
          <w:szCs w:val="24"/>
          <w:lang w:val="it-IT"/>
        </w:rPr>
        <w:t>CAPITOLUL 6. Riscurile afacerii</w:t>
      </w:r>
    </w:p>
    <w:p w:rsidR="00CD15E2" w:rsidRDefault="00CD15E2" w:rsidP="00CD15E2">
      <w:pPr>
        <w:rPr>
          <w:rFonts w:ascii="Times New Roman" w:hAnsi="Times New Roman" w:cs="Times New Roman"/>
          <w:b/>
          <w:sz w:val="24"/>
          <w:szCs w:val="24"/>
          <w:lang w:val="ro-RO"/>
        </w:rPr>
      </w:pPr>
    </w:p>
    <w:p w:rsidR="00CD15E2" w:rsidRPr="00934A9D" w:rsidRDefault="00CD15E2" w:rsidP="00860D6C">
      <w:pPr>
        <w:pStyle w:val="Listparagraf"/>
        <w:numPr>
          <w:ilvl w:val="0"/>
          <w:numId w:val="6"/>
        </w:numPr>
        <w:spacing w:line="259" w:lineRule="auto"/>
        <w:contextualSpacing/>
        <w:rPr>
          <w:rFonts w:ascii="Times New Roman" w:hAnsi="Times New Roman" w:cs="Times New Roman"/>
          <w:b/>
          <w:sz w:val="24"/>
          <w:szCs w:val="24"/>
        </w:rPr>
      </w:pPr>
      <w:r w:rsidRPr="00934A9D">
        <w:rPr>
          <w:rFonts w:ascii="Times New Roman" w:hAnsi="Times New Roman" w:cs="Times New Roman"/>
          <w:b/>
          <w:sz w:val="24"/>
          <w:szCs w:val="24"/>
        </w:rPr>
        <w:t>ANEXE</w:t>
      </w:r>
    </w:p>
    <w:p w:rsidR="00CD15E2" w:rsidRDefault="00CD15E2" w:rsidP="00CD15E2">
      <w:pPr>
        <w:rPr>
          <w:rFonts w:ascii="Times New Roman" w:hAnsi="Times New Roman" w:cs="Times New Roman"/>
          <w:b/>
          <w:sz w:val="24"/>
          <w:szCs w:val="24"/>
          <w:lang w:val="ro-RO"/>
        </w:rPr>
      </w:pPr>
    </w:p>
    <w:p w:rsidR="00CD15E2" w:rsidRDefault="00CD15E2" w:rsidP="00CD15E2">
      <w:pPr>
        <w:rPr>
          <w:rFonts w:ascii="Times New Roman" w:hAnsi="Times New Roman" w:cs="Times New Roman"/>
          <w:b/>
          <w:sz w:val="24"/>
          <w:szCs w:val="24"/>
          <w:lang w:val="ro-RO"/>
        </w:rPr>
      </w:pPr>
    </w:p>
    <w:p w:rsidR="00CD15E2" w:rsidRDefault="00CD15E2" w:rsidP="00CD15E2">
      <w:pPr>
        <w:jc w:val="center"/>
        <w:rPr>
          <w:rFonts w:ascii="Times New Roman" w:hAnsi="Times New Roman" w:cs="Times New Roman"/>
          <w:b/>
          <w:sz w:val="24"/>
          <w:szCs w:val="24"/>
          <w:lang w:val="ro-RO"/>
        </w:rPr>
      </w:pPr>
      <w:r>
        <w:rPr>
          <w:rFonts w:ascii="Times New Roman" w:hAnsi="Times New Roman" w:cs="Times New Roman"/>
          <w:b/>
          <w:sz w:val="24"/>
          <w:szCs w:val="24"/>
          <w:lang w:val="ro-RO"/>
        </w:rPr>
        <w:t>CAPITOLUL 1. Contextul actual și necesitatea afacerii. Misiune viziune și obiective</w:t>
      </w:r>
    </w:p>
    <w:p w:rsidR="00CD15E2" w:rsidRDefault="00CD15E2" w:rsidP="00CD15E2">
      <w:pPr>
        <w:spacing w:line="360" w:lineRule="auto"/>
        <w:jc w:val="both"/>
        <w:rPr>
          <w:rFonts w:ascii="Times New Roman" w:hAnsi="Times New Roman" w:cs="Times New Roman"/>
          <w:sz w:val="24"/>
          <w:szCs w:val="24"/>
          <w:lang w:val="it-IT"/>
        </w:rPr>
      </w:pPr>
    </w:p>
    <w:p w:rsidR="00CD15E2" w:rsidRPr="00DF740E" w:rsidRDefault="00CD15E2" w:rsidP="00CD15E2">
      <w:pPr>
        <w:spacing w:line="360" w:lineRule="auto"/>
        <w:ind w:firstLine="360"/>
        <w:jc w:val="both"/>
        <w:rPr>
          <w:rFonts w:ascii="Times New Roman" w:hAnsi="Times New Roman" w:cs="Times New Roman"/>
          <w:sz w:val="24"/>
          <w:szCs w:val="24"/>
        </w:rPr>
      </w:pPr>
      <w:r w:rsidRPr="00DF740E">
        <w:rPr>
          <w:rFonts w:ascii="Times New Roman" w:hAnsi="Times New Roman" w:cs="Times New Roman"/>
          <w:sz w:val="24"/>
          <w:szCs w:val="24"/>
        </w:rPr>
        <w:t>S.C. MARFDRA S.R.L. este o firmă c</w:t>
      </w:r>
      <w:r>
        <w:rPr>
          <w:rFonts w:ascii="Times New Roman" w:hAnsi="Times New Roman" w:cs="Times New Roman"/>
          <w:sz w:val="24"/>
          <w:szCs w:val="24"/>
        </w:rPr>
        <w:t xml:space="preserve">e </w:t>
      </w:r>
      <w:r w:rsidRPr="00DF740E">
        <w:rPr>
          <w:rFonts w:ascii="Times New Roman" w:hAnsi="Times New Roman" w:cs="Times New Roman"/>
          <w:sz w:val="24"/>
          <w:szCs w:val="24"/>
        </w:rPr>
        <w:t>are ca obiect de activitate transportur</w:t>
      </w:r>
      <w:r>
        <w:rPr>
          <w:rFonts w:ascii="Times New Roman" w:hAnsi="Times New Roman" w:cs="Times New Roman"/>
          <w:sz w:val="24"/>
          <w:szCs w:val="24"/>
        </w:rPr>
        <w:t>l</w:t>
      </w:r>
      <w:r w:rsidRPr="00DF740E">
        <w:rPr>
          <w:rFonts w:ascii="Times New Roman" w:hAnsi="Times New Roman" w:cs="Times New Roman"/>
          <w:sz w:val="24"/>
          <w:szCs w:val="24"/>
        </w:rPr>
        <w:t xml:space="preserve"> de marfă cu autotiruri</w:t>
      </w:r>
      <w:r>
        <w:rPr>
          <w:rFonts w:ascii="Times New Roman" w:hAnsi="Times New Roman" w:cs="Times New Roman"/>
          <w:sz w:val="24"/>
          <w:szCs w:val="24"/>
        </w:rPr>
        <w:t xml:space="preserve"> </w:t>
      </w:r>
      <w:r w:rsidRPr="00DF740E">
        <w:rPr>
          <w:rFonts w:ascii="Times New Roman" w:hAnsi="Times New Roman" w:cs="Times New Roman"/>
          <w:sz w:val="24"/>
          <w:szCs w:val="24"/>
        </w:rPr>
        <w:t>cod C.A.E.N.- 6024</w:t>
      </w:r>
      <w:r>
        <w:rPr>
          <w:rFonts w:ascii="Times New Roman" w:hAnsi="Times New Roman" w:cs="Times New Roman"/>
          <w:sz w:val="24"/>
          <w:szCs w:val="24"/>
        </w:rPr>
        <w:t xml:space="preserve"> “Servicii de transport rutier de m</w:t>
      </w:r>
      <w:proofErr w:type="spellStart"/>
      <w:r>
        <w:rPr>
          <w:rFonts w:ascii="Times New Roman" w:hAnsi="Times New Roman" w:cs="Times New Roman"/>
          <w:sz w:val="24"/>
          <w:szCs w:val="24"/>
          <w:lang w:val="ro-RO"/>
        </w:rPr>
        <w:t>ărfuri</w:t>
      </w:r>
      <w:proofErr w:type="spellEnd"/>
      <w:r>
        <w:rPr>
          <w:rFonts w:ascii="Times New Roman" w:hAnsi="Times New Roman" w:cs="Times New Roman"/>
          <w:sz w:val="24"/>
          <w:szCs w:val="24"/>
        </w:rPr>
        <w:t>”.</w:t>
      </w:r>
    </w:p>
    <w:p w:rsidR="00CD15E2" w:rsidRDefault="00CD15E2" w:rsidP="00CD15E2">
      <w:pPr>
        <w:spacing w:line="360" w:lineRule="auto"/>
        <w:ind w:firstLine="360"/>
        <w:jc w:val="both"/>
        <w:rPr>
          <w:rFonts w:ascii="Times New Roman" w:hAnsi="Times New Roman" w:cs="Times New Roman"/>
          <w:sz w:val="24"/>
          <w:szCs w:val="24"/>
        </w:rPr>
      </w:pPr>
      <w:r w:rsidRPr="00DF740E">
        <w:rPr>
          <w:rFonts w:ascii="Times New Roman" w:hAnsi="Times New Roman" w:cs="Times New Roman"/>
          <w:sz w:val="24"/>
          <w:szCs w:val="24"/>
        </w:rPr>
        <w:t>MARFDRA poate oferi cele mai eficiente soluții de transport de marfă în întreaga Europ</w:t>
      </w:r>
      <w:r>
        <w:rPr>
          <w:rFonts w:ascii="Times New Roman" w:hAnsi="Times New Roman" w:cs="Times New Roman"/>
          <w:sz w:val="24"/>
          <w:szCs w:val="24"/>
        </w:rPr>
        <w:t>ă</w:t>
      </w:r>
      <w:r w:rsidRPr="00DF740E">
        <w:rPr>
          <w:rFonts w:ascii="Times New Roman" w:hAnsi="Times New Roman" w:cs="Times New Roman"/>
          <w:sz w:val="24"/>
          <w:szCs w:val="24"/>
        </w:rPr>
        <w:t xml:space="preserve"> precum și servicii de transport pe teritoriul României și are ca scop precis de a deveni una dintre companiile de top pe piața transporturilor de marfă din România, având drept obiectiv furnizarea unei game variate de servicii de transport într-o maniera profesională, oferite cu promptitudine și adaptare în permanență cerințelor clienților. Această firmă dispune de 5 autotiruri, care asigură transportul mărfurilor dintr-un loc în altul în siguranță, corectitudine și timp util. Cei</w:t>
      </w:r>
      <w:r>
        <w:rPr>
          <w:rFonts w:ascii="Times New Roman" w:hAnsi="Times New Roman" w:cs="Times New Roman"/>
          <w:sz w:val="24"/>
          <w:szCs w:val="24"/>
        </w:rPr>
        <w:t xml:space="preserve"> 5</w:t>
      </w:r>
      <w:r w:rsidRPr="00DF740E">
        <w:rPr>
          <w:rFonts w:ascii="Times New Roman" w:hAnsi="Times New Roman" w:cs="Times New Roman"/>
          <w:sz w:val="24"/>
          <w:szCs w:val="24"/>
        </w:rPr>
        <w:t xml:space="preserve"> șoferi profesioniști sunt dedicați și promit transportul mărfurilor în siguranță.</w:t>
      </w:r>
    </w:p>
    <w:p w:rsidR="00CD15E2" w:rsidRPr="00DF740E" w:rsidRDefault="00CD15E2" w:rsidP="00CD15E2">
      <w:pPr>
        <w:spacing w:after="0" w:line="360" w:lineRule="auto"/>
        <w:ind w:firstLine="360"/>
        <w:jc w:val="both"/>
        <w:rPr>
          <w:rFonts w:ascii="Times New Roman" w:hAnsi="Times New Roman" w:cs="Times New Roman"/>
          <w:sz w:val="24"/>
          <w:szCs w:val="24"/>
        </w:rPr>
      </w:pPr>
      <w:r w:rsidRPr="00DF740E">
        <w:rPr>
          <w:rFonts w:ascii="Times New Roman" w:hAnsi="Times New Roman" w:cs="Times New Roman"/>
          <w:sz w:val="24"/>
          <w:szCs w:val="24"/>
        </w:rPr>
        <w:t>Mediul de marketing se îndreaptă în doua direcţii:</w:t>
      </w:r>
    </w:p>
    <w:p w:rsidR="00CD15E2" w:rsidRPr="00DF740E" w:rsidRDefault="00CD15E2" w:rsidP="00860D6C">
      <w:pPr>
        <w:numPr>
          <w:ilvl w:val="0"/>
          <w:numId w:val="5"/>
        </w:numPr>
        <w:tabs>
          <w:tab w:val="left" w:pos="1100"/>
        </w:tabs>
        <w:spacing w:after="0" w:line="360" w:lineRule="auto"/>
        <w:ind w:left="0" w:firstLine="700"/>
        <w:jc w:val="both"/>
        <w:rPr>
          <w:rFonts w:ascii="Times New Roman" w:hAnsi="Times New Roman" w:cs="Times New Roman"/>
          <w:b/>
          <w:sz w:val="24"/>
          <w:szCs w:val="24"/>
        </w:rPr>
      </w:pPr>
      <w:r w:rsidRPr="00DF740E">
        <w:rPr>
          <w:rFonts w:ascii="Times New Roman" w:hAnsi="Times New Roman" w:cs="Times New Roman"/>
          <w:sz w:val="24"/>
          <w:szCs w:val="24"/>
        </w:rPr>
        <w:t>analiza mediului extern;</w:t>
      </w:r>
    </w:p>
    <w:p w:rsidR="00CD15E2" w:rsidRPr="00DF740E" w:rsidRDefault="00CD15E2" w:rsidP="00860D6C">
      <w:pPr>
        <w:numPr>
          <w:ilvl w:val="0"/>
          <w:numId w:val="5"/>
        </w:numPr>
        <w:tabs>
          <w:tab w:val="left" w:pos="1100"/>
        </w:tabs>
        <w:spacing w:after="0" w:line="360" w:lineRule="auto"/>
        <w:ind w:left="0" w:firstLine="700"/>
        <w:jc w:val="both"/>
        <w:rPr>
          <w:rFonts w:ascii="Times New Roman" w:hAnsi="Times New Roman" w:cs="Times New Roman"/>
          <w:b/>
          <w:sz w:val="24"/>
          <w:szCs w:val="24"/>
        </w:rPr>
      </w:pPr>
      <w:r w:rsidRPr="00DF740E">
        <w:rPr>
          <w:rFonts w:ascii="Times New Roman" w:hAnsi="Times New Roman" w:cs="Times New Roman"/>
          <w:sz w:val="24"/>
          <w:szCs w:val="24"/>
        </w:rPr>
        <w:t>analiza mediului intern.</w:t>
      </w:r>
    </w:p>
    <w:p w:rsidR="00CD15E2" w:rsidRDefault="00CD15E2" w:rsidP="00CD15E2">
      <w:pPr>
        <w:spacing w:line="360" w:lineRule="auto"/>
        <w:ind w:firstLine="700"/>
        <w:jc w:val="both"/>
        <w:rPr>
          <w:rFonts w:ascii="Times New Roman" w:hAnsi="Times New Roman" w:cs="Times New Roman"/>
          <w:sz w:val="24"/>
          <w:szCs w:val="24"/>
        </w:rPr>
      </w:pPr>
      <w:r w:rsidRPr="00DF740E">
        <w:rPr>
          <w:rFonts w:ascii="Times New Roman" w:hAnsi="Times New Roman" w:cs="Times New Roman"/>
          <w:sz w:val="24"/>
          <w:szCs w:val="24"/>
        </w:rPr>
        <w:t>Analiza mediului extern este o analiză strategică a mediului în care firma S.C. MARFDRA S.R.L. îşi desfăşoară activitatea. Sub acest aspect sunt de analizat forţele de impact ce pot influenţa acţiunile firmei prin identificarea ameninţărilor şi oportunităţilor ce le pot crea acestea. Natura punctelor forte poate fi economică, politică, socio-culturala şi tehnologică cu consecinţe semnificative asupra firmei şi evoluţiei acesteia, de aceea, din dorinta de a-şi efcientiza activitatea, pe viitor, directorul societaţii a luat hotărârea extinderii parcului auto prin achiziţionarea a încă 5 autocamioane. Această măsură va avea cel puţin 3 efecte favorabile:</w:t>
      </w:r>
    </w:p>
    <w:p w:rsidR="00CD15E2" w:rsidRPr="00DF740E" w:rsidRDefault="00CD15E2" w:rsidP="00CD15E2">
      <w:pPr>
        <w:spacing w:line="360" w:lineRule="auto"/>
        <w:ind w:firstLine="700"/>
        <w:jc w:val="both"/>
        <w:rPr>
          <w:rFonts w:ascii="Times New Roman" w:hAnsi="Times New Roman" w:cs="Times New Roman"/>
          <w:sz w:val="24"/>
          <w:szCs w:val="24"/>
        </w:rPr>
      </w:pPr>
    </w:p>
    <w:p w:rsidR="00CD15E2" w:rsidRPr="00DF740E" w:rsidRDefault="00CD15E2" w:rsidP="00860D6C">
      <w:pPr>
        <w:numPr>
          <w:ilvl w:val="0"/>
          <w:numId w:val="4"/>
        </w:numPr>
        <w:spacing w:before="240" w:after="0" w:line="360" w:lineRule="auto"/>
        <w:jc w:val="both"/>
        <w:rPr>
          <w:rFonts w:ascii="Times New Roman" w:hAnsi="Times New Roman" w:cs="Times New Roman"/>
          <w:sz w:val="24"/>
          <w:szCs w:val="24"/>
        </w:rPr>
      </w:pPr>
      <w:r w:rsidRPr="00DF740E">
        <w:rPr>
          <w:rFonts w:ascii="Times New Roman" w:hAnsi="Times New Roman" w:cs="Times New Roman"/>
          <w:sz w:val="24"/>
          <w:szCs w:val="24"/>
        </w:rPr>
        <w:t>creşterea cifrei de afaceri;</w:t>
      </w:r>
    </w:p>
    <w:p w:rsidR="00CD15E2" w:rsidRPr="00DF740E" w:rsidRDefault="00CD15E2" w:rsidP="00860D6C">
      <w:pPr>
        <w:numPr>
          <w:ilvl w:val="0"/>
          <w:numId w:val="4"/>
        </w:numPr>
        <w:spacing w:after="0" w:line="360" w:lineRule="auto"/>
        <w:jc w:val="both"/>
        <w:rPr>
          <w:rFonts w:ascii="Times New Roman" w:hAnsi="Times New Roman" w:cs="Times New Roman"/>
          <w:sz w:val="24"/>
          <w:szCs w:val="24"/>
        </w:rPr>
      </w:pPr>
      <w:r w:rsidRPr="00DF740E">
        <w:rPr>
          <w:rFonts w:ascii="Times New Roman" w:hAnsi="Times New Roman" w:cs="Times New Roman"/>
          <w:sz w:val="24"/>
          <w:szCs w:val="24"/>
        </w:rPr>
        <w:t>atragerea de noi clienţi;</w:t>
      </w:r>
    </w:p>
    <w:p w:rsidR="00CD15E2" w:rsidRPr="00DF740E" w:rsidRDefault="00CD15E2" w:rsidP="00860D6C">
      <w:pPr>
        <w:numPr>
          <w:ilvl w:val="0"/>
          <w:numId w:val="4"/>
        </w:numPr>
        <w:spacing w:after="0" w:line="360" w:lineRule="auto"/>
        <w:jc w:val="both"/>
        <w:rPr>
          <w:rFonts w:ascii="Times New Roman" w:hAnsi="Times New Roman" w:cs="Times New Roman"/>
          <w:sz w:val="24"/>
          <w:szCs w:val="24"/>
        </w:rPr>
      </w:pPr>
      <w:r w:rsidRPr="00DF740E">
        <w:rPr>
          <w:rFonts w:ascii="Times New Roman" w:hAnsi="Times New Roman" w:cs="Times New Roman"/>
          <w:sz w:val="24"/>
          <w:szCs w:val="24"/>
        </w:rPr>
        <w:t>extinderea ofertei pe piaţă.</w:t>
      </w:r>
    </w:p>
    <w:p w:rsidR="00CD15E2" w:rsidRPr="00B7099F" w:rsidRDefault="00CD15E2" w:rsidP="00CD15E2">
      <w:pPr>
        <w:ind w:firstLine="720"/>
        <w:rPr>
          <w:rFonts w:ascii="Times New Roman" w:hAnsi="Times New Roman" w:cs="Times New Roman"/>
          <w:b/>
          <w:bCs/>
          <w:i/>
          <w:sz w:val="24"/>
          <w:szCs w:val="24"/>
          <w:lang w:val="ro-RO"/>
        </w:rPr>
      </w:pPr>
      <w:r w:rsidRPr="00B7099F">
        <w:rPr>
          <w:rFonts w:ascii="Times New Roman" w:hAnsi="Times New Roman" w:cs="Times New Roman"/>
          <w:b/>
          <w:bCs/>
          <w:i/>
          <w:sz w:val="24"/>
          <w:szCs w:val="24"/>
          <w:lang w:val="ro-RO"/>
        </w:rPr>
        <w:t>Date de identificare pentru S.C MARFDRA S.R.L</w:t>
      </w:r>
    </w:p>
    <w:tbl>
      <w:tblPr>
        <w:tblW w:w="8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6"/>
        <w:gridCol w:w="4925"/>
      </w:tblGrid>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DENUMIRE</w:t>
            </w:r>
          </w:p>
        </w:tc>
        <w:tc>
          <w:tcPr>
            <w:tcW w:w="4925" w:type="dxa"/>
          </w:tcPr>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S.C. MARFDRA S.R.L.</w:t>
            </w:r>
          </w:p>
        </w:tc>
      </w:tr>
      <w:tr w:rsidR="00CD15E2" w:rsidRPr="00E40695" w:rsidTr="00CD15E2">
        <w:trPr>
          <w:trHeight w:val="840"/>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FORMA JURIDICĂ</w:t>
            </w:r>
          </w:p>
        </w:tc>
        <w:tc>
          <w:tcPr>
            <w:tcW w:w="4925" w:type="dxa"/>
          </w:tcPr>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Societate comercială cu răspundere limitată</w:t>
            </w:r>
          </w:p>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(S.R.L.)</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DURATA DE FUNCŢIONARE</w:t>
            </w:r>
          </w:p>
        </w:tc>
        <w:tc>
          <w:tcPr>
            <w:tcW w:w="4925" w:type="dxa"/>
          </w:tcPr>
          <w:p w:rsidR="00CD15E2" w:rsidRPr="00286884" w:rsidRDefault="00CD15E2" w:rsidP="00CD15E2">
            <w:pPr>
              <w:rPr>
                <w:rFonts w:ascii="Times New Roman" w:hAnsi="Times New Roman" w:cs="Times New Roman"/>
                <w:sz w:val="24"/>
                <w:szCs w:val="24"/>
                <w:lang w:val="ro-RO"/>
              </w:rPr>
            </w:pPr>
            <w:r w:rsidRPr="00286884">
              <w:rPr>
                <w:rFonts w:ascii="Times New Roman" w:hAnsi="Times New Roman" w:cs="Times New Roman"/>
                <w:sz w:val="24"/>
                <w:szCs w:val="24"/>
                <w:lang w:val="ro-RO"/>
              </w:rPr>
              <w:t>Nelimitată</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SEDIUL SOCIAL</w:t>
            </w:r>
          </w:p>
        </w:tc>
        <w:tc>
          <w:tcPr>
            <w:tcW w:w="4925" w:type="dxa"/>
          </w:tcPr>
          <w:p w:rsidR="00CD15E2" w:rsidRPr="00286884" w:rsidRDefault="00CD15E2" w:rsidP="00CD15E2">
            <w:pPr>
              <w:rPr>
                <w:rFonts w:ascii="Times New Roman" w:hAnsi="Times New Roman" w:cs="Times New Roman"/>
                <w:sz w:val="24"/>
                <w:szCs w:val="24"/>
                <w:lang w:val="ro-RO"/>
              </w:rPr>
            </w:pPr>
            <w:r>
              <w:rPr>
                <w:rFonts w:ascii="Times New Roman" w:hAnsi="Times New Roman" w:cs="Times New Roman"/>
                <w:sz w:val="24"/>
                <w:szCs w:val="24"/>
              </w:rPr>
              <w:t xml:space="preserve">RM. Valcea </w:t>
            </w:r>
            <w:r w:rsidRPr="00286884">
              <w:rPr>
                <w:rFonts w:ascii="Times New Roman" w:hAnsi="Times New Roman" w:cs="Times New Roman"/>
                <w:sz w:val="24"/>
                <w:szCs w:val="24"/>
              </w:rPr>
              <w:t>, strada I.C Vissarion, nr.19, DB., România</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TEL./FAX</w:t>
            </w:r>
          </w:p>
        </w:tc>
        <w:tc>
          <w:tcPr>
            <w:tcW w:w="4925" w:type="dxa"/>
          </w:tcPr>
          <w:p w:rsidR="00CD15E2" w:rsidRPr="00286884" w:rsidRDefault="00CD15E2" w:rsidP="00CD15E2">
            <w:pPr>
              <w:rPr>
                <w:rFonts w:ascii="Times New Roman" w:hAnsi="Times New Roman" w:cs="Times New Roman"/>
                <w:sz w:val="24"/>
                <w:szCs w:val="24"/>
                <w:lang w:val="ro-RO"/>
              </w:rPr>
            </w:pPr>
            <w:r>
              <w:rPr>
                <w:rFonts w:ascii="Times New Roman" w:hAnsi="Times New Roman" w:cs="Times New Roman"/>
                <w:sz w:val="24"/>
                <w:szCs w:val="24"/>
                <w:lang w:val="ro-RO"/>
              </w:rPr>
              <w:t>0250/723523</w:t>
            </w:r>
          </w:p>
        </w:tc>
      </w:tr>
      <w:tr w:rsidR="00CD15E2" w:rsidRPr="00E40695" w:rsidTr="00CD15E2">
        <w:trPr>
          <w:trHeight w:val="439"/>
          <w:jc w:val="center"/>
        </w:trPr>
        <w:tc>
          <w:tcPr>
            <w:tcW w:w="3546" w:type="dxa"/>
          </w:tcPr>
          <w:p w:rsidR="00CD15E2" w:rsidRPr="00286884" w:rsidRDefault="00CD15E2" w:rsidP="00CD15E2">
            <w:pPr>
              <w:rPr>
                <w:rFonts w:ascii="Times New Roman" w:hAnsi="Times New Roman" w:cs="Times New Roman"/>
                <w:b/>
                <w:sz w:val="24"/>
                <w:szCs w:val="24"/>
                <w:lang w:val="ro-RO"/>
              </w:rPr>
            </w:pPr>
            <w:r w:rsidRPr="00286884">
              <w:rPr>
                <w:rFonts w:ascii="Times New Roman" w:hAnsi="Times New Roman" w:cs="Times New Roman"/>
                <w:b/>
                <w:sz w:val="24"/>
                <w:szCs w:val="24"/>
                <w:lang w:val="ro-RO"/>
              </w:rPr>
              <w:t>ACTIVITATE PRINCIPALA</w:t>
            </w:r>
          </w:p>
        </w:tc>
        <w:tc>
          <w:tcPr>
            <w:tcW w:w="4925" w:type="dxa"/>
          </w:tcPr>
          <w:p w:rsidR="00CD15E2" w:rsidRPr="00286884" w:rsidRDefault="00CD15E2" w:rsidP="00CD15E2">
            <w:pPr>
              <w:rPr>
                <w:rFonts w:ascii="Times New Roman" w:hAnsi="Times New Roman" w:cs="Times New Roman"/>
                <w:sz w:val="24"/>
                <w:szCs w:val="24"/>
                <w:lang w:val="ro-RO"/>
              </w:rPr>
            </w:pPr>
            <w:r>
              <w:rPr>
                <w:rFonts w:ascii="Times New Roman" w:hAnsi="Times New Roman" w:cs="Times New Roman"/>
                <w:sz w:val="24"/>
                <w:szCs w:val="24"/>
              </w:rPr>
              <w:t>Servicii de transport rutier de m</w:t>
            </w:r>
            <w:proofErr w:type="spellStart"/>
            <w:r>
              <w:rPr>
                <w:rFonts w:ascii="Times New Roman" w:hAnsi="Times New Roman" w:cs="Times New Roman"/>
                <w:sz w:val="24"/>
                <w:szCs w:val="24"/>
                <w:lang w:val="ro-RO"/>
              </w:rPr>
              <w:t>ărfuri</w:t>
            </w:r>
            <w:proofErr w:type="spellEnd"/>
          </w:p>
        </w:tc>
      </w:tr>
    </w:tbl>
    <w:p w:rsidR="00CD15E2" w:rsidRPr="00286884" w:rsidRDefault="00CD15E2" w:rsidP="00CD15E2">
      <w:pPr>
        <w:jc w:val="center"/>
        <w:rPr>
          <w:lang w:val="ro-RO"/>
        </w:rPr>
      </w:pPr>
    </w:p>
    <w:p w:rsidR="00CD15E2" w:rsidRPr="00960F68" w:rsidRDefault="00CD15E2" w:rsidP="00CD15E2">
      <w:pPr>
        <w:ind w:firstLine="720"/>
        <w:jc w:val="both"/>
        <w:rPr>
          <w:rFonts w:ascii="Times New Roman" w:hAnsi="Times New Roman" w:cs="Times New Roman"/>
          <w:b/>
          <w:i/>
          <w:iCs/>
          <w:sz w:val="24"/>
          <w:szCs w:val="24"/>
          <w:lang w:val="it-IT"/>
        </w:rPr>
      </w:pPr>
      <w:r>
        <w:rPr>
          <w:rFonts w:ascii="Times New Roman" w:hAnsi="Times New Roman" w:cs="Times New Roman"/>
          <w:b/>
          <w:sz w:val="24"/>
          <w:szCs w:val="24"/>
          <w:lang w:val="it-IT"/>
        </w:rPr>
        <w:t xml:space="preserve">Motto:   </w:t>
      </w:r>
      <w:r w:rsidRPr="00960F68">
        <w:rPr>
          <w:rFonts w:ascii="Times New Roman" w:hAnsi="Times New Roman" w:cs="Times New Roman"/>
          <w:b/>
          <w:i/>
          <w:iCs/>
          <w:sz w:val="24"/>
          <w:szCs w:val="24"/>
          <w:lang w:val="it-IT"/>
        </w:rPr>
        <w:t>Îți pasă de marfa ta?!</w:t>
      </w:r>
    </w:p>
    <w:p w:rsidR="00CD15E2" w:rsidRDefault="00CD15E2" w:rsidP="00CD15E2">
      <w:pPr>
        <w:ind w:firstLine="720"/>
        <w:jc w:val="both"/>
        <w:rPr>
          <w:rFonts w:ascii="Times New Roman" w:hAnsi="Times New Roman" w:cs="Times New Roman"/>
          <w:b/>
          <w:i/>
          <w:iCs/>
          <w:sz w:val="24"/>
          <w:szCs w:val="24"/>
          <w:lang w:val="it-IT"/>
        </w:rPr>
      </w:pPr>
      <w:r>
        <w:rPr>
          <w:noProof/>
        </w:rPr>
        <w:drawing>
          <wp:anchor distT="0" distB="0" distL="114300" distR="114300" simplePos="0" relativeHeight="251659264" behindDoc="1" locked="0" layoutInCell="1" allowOverlap="1" wp14:anchorId="3667DF9A" wp14:editId="49F9D8CF">
            <wp:simplePos x="0" y="0"/>
            <wp:positionH relativeFrom="column">
              <wp:posOffset>925830</wp:posOffset>
            </wp:positionH>
            <wp:positionV relativeFrom="paragraph">
              <wp:posOffset>252730</wp:posOffset>
            </wp:positionV>
            <wp:extent cx="2179320" cy="1127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79320" cy="1127760"/>
                    </a:xfrm>
                    <a:prstGeom prst="rect">
                      <a:avLst/>
                    </a:prstGeom>
                    <a:noFill/>
                    <a:ln>
                      <a:noFill/>
                    </a:ln>
                  </pic:spPr>
                </pic:pic>
              </a:graphicData>
            </a:graphic>
          </wp:anchor>
        </w:drawing>
      </w:r>
      <w:r w:rsidRPr="00960F68">
        <w:rPr>
          <w:rFonts w:ascii="Times New Roman" w:hAnsi="Times New Roman" w:cs="Times New Roman"/>
          <w:b/>
          <w:i/>
          <w:iCs/>
          <w:sz w:val="24"/>
          <w:szCs w:val="24"/>
          <w:lang w:val="it-IT"/>
        </w:rPr>
        <w:tab/>
        <w:t xml:space="preserve">  Apelează la Marfdra!</w:t>
      </w:r>
    </w:p>
    <w:p w:rsidR="00CD15E2" w:rsidRDefault="00CD15E2" w:rsidP="00CD15E2">
      <w:pPr>
        <w:ind w:firstLine="720"/>
        <w:jc w:val="both"/>
        <w:rPr>
          <w:rFonts w:ascii="Times New Roman" w:hAnsi="Times New Roman" w:cs="Times New Roman"/>
          <w:bCs/>
          <w:sz w:val="24"/>
          <w:szCs w:val="24"/>
          <w:lang w:val="it-IT"/>
        </w:rPr>
      </w:pPr>
    </w:p>
    <w:p w:rsidR="00CD15E2" w:rsidRDefault="00CD15E2" w:rsidP="00CD15E2">
      <w:pPr>
        <w:spacing w:line="360" w:lineRule="auto"/>
        <w:jc w:val="both"/>
        <w:rPr>
          <w:rFonts w:ascii="Times New Roman" w:hAnsi="Times New Roman" w:cs="Times New Roman"/>
          <w:sz w:val="24"/>
          <w:szCs w:val="24"/>
        </w:rPr>
      </w:pPr>
      <w:r w:rsidRPr="00B7099F">
        <w:rPr>
          <w:rFonts w:ascii="Times New Roman" w:hAnsi="Times New Roman" w:cs="Times New Roman"/>
          <w:sz w:val="24"/>
          <w:szCs w:val="24"/>
        </w:rPr>
        <w:t xml:space="preserve">Deși in jurul orașului </w:t>
      </w:r>
      <w:r>
        <w:rPr>
          <w:rFonts w:ascii="Times New Roman" w:hAnsi="Times New Roman" w:cs="Times New Roman"/>
          <w:sz w:val="24"/>
          <w:szCs w:val="24"/>
        </w:rPr>
        <w:t>Rm. Valcea</w:t>
      </w:r>
      <w:r w:rsidRPr="00B7099F">
        <w:rPr>
          <w:rFonts w:ascii="Times New Roman" w:hAnsi="Times New Roman" w:cs="Times New Roman"/>
          <w:sz w:val="24"/>
          <w:szCs w:val="24"/>
        </w:rPr>
        <w:t xml:space="preserve">, mai sunt si alte amenințări care vizează firma MARFDRA, sunt de părere că forța competitivă a acesteia va învinge. Atât firma de mase plastice METAPLAST (situată în orașul </w:t>
      </w:r>
      <w:r>
        <w:rPr>
          <w:rFonts w:ascii="Times New Roman" w:hAnsi="Times New Roman" w:cs="Times New Roman"/>
          <w:sz w:val="24"/>
          <w:szCs w:val="24"/>
        </w:rPr>
        <w:t>Rm. Valcea</w:t>
      </w:r>
      <w:r w:rsidRPr="00B7099F">
        <w:rPr>
          <w:rFonts w:ascii="Times New Roman" w:hAnsi="Times New Roman" w:cs="Times New Roman"/>
          <w:sz w:val="24"/>
          <w:szCs w:val="24"/>
        </w:rPr>
        <w:t xml:space="preserve">), cât si compania </w:t>
      </w:r>
      <w:r w:rsidRPr="00B7099F">
        <w:rPr>
          <w:rFonts w:ascii="Times New Roman" w:hAnsi="Times New Roman" w:cs="Times New Roman"/>
          <w:sz w:val="24"/>
          <w:szCs w:val="24"/>
          <w:shd w:val="clear" w:color="auto" w:fill="FFFFFF"/>
        </w:rPr>
        <w:t>producătoare de electrocasnice</w:t>
      </w:r>
      <w:r w:rsidRPr="00B7099F">
        <w:rPr>
          <w:rFonts w:ascii="Times New Roman" w:hAnsi="Times New Roman" w:cs="Times New Roman"/>
          <w:sz w:val="24"/>
          <w:szCs w:val="24"/>
        </w:rPr>
        <w:t xml:space="preserve"> ARCTIC (</w:t>
      </w:r>
      <w:r>
        <w:rPr>
          <w:rFonts w:ascii="Times New Roman" w:hAnsi="Times New Roman" w:cs="Times New Roman"/>
          <w:sz w:val="24"/>
          <w:szCs w:val="24"/>
        </w:rPr>
        <w:t>govora</w:t>
      </w:r>
      <w:r w:rsidRPr="00B7099F">
        <w:rPr>
          <w:rFonts w:ascii="Times New Roman" w:hAnsi="Times New Roman" w:cs="Times New Roman"/>
          <w:sz w:val="24"/>
          <w:szCs w:val="24"/>
        </w:rPr>
        <w:t>) prezintă un plus în dezvoltarea MARFDRA.</w:t>
      </w:r>
    </w:p>
    <w:p w:rsidR="00CD15E2" w:rsidRPr="00707715" w:rsidRDefault="00CD15E2" w:rsidP="00CD15E2">
      <w:pPr>
        <w:spacing w:line="360" w:lineRule="auto"/>
        <w:ind w:firstLine="720"/>
        <w:jc w:val="both"/>
        <w:rPr>
          <w:rFonts w:ascii="Times New Roman" w:hAnsi="Times New Roman" w:cs="Times New Roman"/>
          <w:b/>
          <w:bCs/>
          <w:sz w:val="24"/>
          <w:szCs w:val="24"/>
        </w:rPr>
      </w:pPr>
      <w:r w:rsidRPr="00707715">
        <w:rPr>
          <w:rFonts w:ascii="Times New Roman" w:hAnsi="Times New Roman" w:cs="Times New Roman"/>
          <w:b/>
          <w:bCs/>
          <w:sz w:val="24"/>
          <w:szCs w:val="24"/>
        </w:rPr>
        <w:t>Analiza SWOT</w:t>
      </w:r>
    </w:p>
    <w:tbl>
      <w:tblPr>
        <w:tblStyle w:val="Tabelgril"/>
        <w:tblW w:w="0" w:type="auto"/>
        <w:jc w:val="center"/>
        <w:tblLook w:val="04A0" w:firstRow="1" w:lastRow="0" w:firstColumn="1" w:lastColumn="0" w:noHBand="0" w:noVBand="1"/>
      </w:tblPr>
      <w:tblGrid>
        <w:gridCol w:w="4981"/>
        <w:gridCol w:w="4981"/>
      </w:tblGrid>
      <w:tr w:rsidR="00CD15E2" w:rsidTr="00CD15E2">
        <w:trPr>
          <w:jc w:val="center"/>
        </w:trPr>
        <w:tc>
          <w:tcPr>
            <w:tcW w:w="4981" w:type="dxa"/>
          </w:tcPr>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Puncte tari</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CD15E2">
            <w:pPr>
              <w:jc w:val="both"/>
              <w:rPr>
                <w:rFonts w:ascii="Times New Roman" w:eastAsia="Times New Roman" w:hAnsi="Times New Roman" w:cs="Times New Roman"/>
                <w:b/>
                <w:sz w:val="20"/>
                <w:szCs w:val="20"/>
              </w:rPr>
            </w:pPr>
            <w:r w:rsidRPr="00707715">
              <w:rPr>
                <w:rFonts w:ascii="Times New Roman" w:eastAsia="Times New Roman" w:hAnsi="Times New Roman" w:cs="Times New Roman"/>
                <w:b/>
                <w:sz w:val="20"/>
                <w:szCs w:val="20"/>
              </w:rPr>
              <w:t>a)  Marketing:</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poziţie bună pe piaţa capitalei ca rezultat al volumului mare al curselor;</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avantaje faţă de competitori în ceea ce priveşte serviciile oferite;</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metode moderne de promovare (spoturi publicitare, oferte şi discount-uri);</w:t>
            </w:r>
          </w:p>
          <w:p w:rsidR="00CD15E2" w:rsidRPr="00707715" w:rsidRDefault="00CD15E2" w:rsidP="00CD15E2">
            <w:pPr>
              <w:tabs>
                <w:tab w:val="left" w:pos="720"/>
              </w:tabs>
              <w:ind w:left="360"/>
              <w:rPr>
                <w:rFonts w:ascii="Times New Roman" w:eastAsia="Times New Roman" w:hAnsi="Times New Roman" w:cs="Times New Roman"/>
                <w:b/>
                <w:sz w:val="20"/>
                <w:szCs w:val="20"/>
              </w:rPr>
            </w:pPr>
          </w:p>
          <w:p w:rsidR="00CD15E2" w:rsidRPr="00707715" w:rsidRDefault="00CD15E2" w:rsidP="00CD15E2">
            <w:pPr>
              <w:tabs>
                <w:tab w:val="left" w:pos="1100"/>
              </w:tabs>
              <w:rPr>
                <w:rFonts w:ascii="Times New Roman" w:eastAsia="Times New Roman" w:hAnsi="Times New Roman" w:cs="Times New Roman"/>
                <w:sz w:val="20"/>
                <w:szCs w:val="20"/>
              </w:rPr>
            </w:pPr>
            <w:r w:rsidRPr="00707715">
              <w:rPr>
                <w:rFonts w:ascii="Times New Roman" w:eastAsia="Times New Roman" w:hAnsi="Times New Roman" w:cs="Times New Roman"/>
                <w:b/>
                <w:sz w:val="20"/>
                <w:szCs w:val="20"/>
              </w:rPr>
              <w:t>b)  Finanțe:</w:t>
            </w:r>
          </w:p>
          <w:p w:rsidR="00CD15E2" w:rsidRPr="00707715" w:rsidRDefault="00CD15E2" w:rsidP="00860D6C">
            <w:pPr>
              <w:numPr>
                <w:ilvl w:val="0"/>
                <w:numId w:val="25"/>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creşterea nivelului indicatorilor financiari;</w:t>
            </w:r>
          </w:p>
          <w:p w:rsidR="00CD15E2" w:rsidRPr="00707715" w:rsidRDefault="00CD15E2" w:rsidP="00860D6C">
            <w:pPr>
              <w:numPr>
                <w:ilvl w:val="0"/>
                <w:numId w:val="25"/>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raport preţ/calitate favorabil;</w:t>
            </w:r>
          </w:p>
          <w:p w:rsidR="00CD15E2" w:rsidRPr="00707715" w:rsidRDefault="00CD15E2" w:rsidP="00860D6C">
            <w:pPr>
              <w:numPr>
                <w:ilvl w:val="0"/>
                <w:numId w:val="25"/>
              </w:numPr>
              <w:tabs>
                <w:tab w:val="left" w:pos="720"/>
              </w:tabs>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creşterea cifrei de afaceri.</w:t>
            </w:r>
          </w:p>
          <w:p w:rsidR="00CD15E2" w:rsidRPr="00707715" w:rsidRDefault="00CD15E2" w:rsidP="00CD15E2">
            <w:pPr>
              <w:tabs>
                <w:tab w:val="left" w:pos="720"/>
              </w:tabs>
              <w:ind w:left="360"/>
              <w:rPr>
                <w:rFonts w:ascii="Times New Roman" w:eastAsia="Times New Roman" w:hAnsi="Times New Roman" w:cs="Times New Roman"/>
                <w:b/>
                <w:sz w:val="20"/>
                <w:szCs w:val="20"/>
              </w:rPr>
            </w:pPr>
          </w:p>
          <w:p w:rsidR="00CD15E2" w:rsidRPr="00707715" w:rsidRDefault="00CD15E2" w:rsidP="00CD15E2">
            <w:pPr>
              <w:tabs>
                <w:tab w:val="left" w:pos="720"/>
              </w:tabs>
              <w:rPr>
                <w:rFonts w:ascii="Times New Roman" w:eastAsia="Times New Roman" w:hAnsi="Times New Roman" w:cs="Times New Roman"/>
                <w:b/>
                <w:sz w:val="20"/>
                <w:szCs w:val="20"/>
              </w:rPr>
            </w:pPr>
            <w:r w:rsidRPr="00707715">
              <w:rPr>
                <w:rFonts w:ascii="Times New Roman" w:eastAsia="Times New Roman" w:hAnsi="Times New Roman" w:cs="Times New Roman"/>
                <w:b/>
                <w:sz w:val="20"/>
                <w:szCs w:val="20"/>
              </w:rPr>
              <w:t>c)  Personal</w:t>
            </w:r>
          </w:p>
          <w:p w:rsidR="00CD15E2" w:rsidRPr="00707715" w:rsidRDefault="00CD15E2" w:rsidP="00860D6C">
            <w:pPr>
              <w:numPr>
                <w:ilvl w:val="0"/>
                <w:numId w:val="26"/>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pregătirea şi nivelul de calificare ridicat ceea ce determină onorarea la timp a comenzilor şi oferă promptitudinea în rândul furnizorilor;</w:t>
            </w:r>
          </w:p>
          <w:p w:rsidR="00CD15E2" w:rsidRPr="00707715" w:rsidRDefault="00CD15E2" w:rsidP="00860D6C">
            <w:pPr>
              <w:pStyle w:val="NormalWeb"/>
              <w:numPr>
                <w:ilvl w:val="0"/>
                <w:numId w:val="26"/>
              </w:numPr>
              <w:tabs>
                <w:tab w:val="left" w:pos="720"/>
              </w:tabs>
              <w:rPr>
                <w:sz w:val="20"/>
                <w:szCs w:val="20"/>
              </w:rPr>
            </w:pPr>
            <w:r w:rsidRPr="00707715">
              <w:rPr>
                <w:sz w:val="20"/>
                <w:szCs w:val="20"/>
              </w:rPr>
              <w:t xml:space="preserve">sistemul de salarizare </w:t>
            </w:r>
            <w:proofErr w:type="spellStart"/>
            <w:r w:rsidRPr="00707715">
              <w:rPr>
                <w:sz w:val="20"/>
                <w:szCs w:val="20"/>
              </w:rPr>
              <w:t>şi</w:t>
            </w:r>
            <w:proofErr w:type="spellEnd"/>
            <w:r w:rsidRPr="00707715">
              <w:rPr>
                <w:sz w:val="20"/>
                <w:szCs w:val="20"/>
              </w:rPr>
              <w:t xml:space="preserve"> </w:t>
            </w:r>
            <w:proofErr w:type="spellStart"/>
            <w:r w:rsidRPr="00707715">
              <w:rPr>
                <w:sz w:val="20"/>
                <w:szCs w:val="20"/>
              </w:rPr>
              <w:t>motivaţia</w:t>
            </w:r>
            <w:proofErr w:type="spellEnd"/>
            <w:r w:rsidRPr="00707715">
              <w:rPr>
                <w:sz w:val="20"/>
                <w:szCs w:val="20"/>
              </w:rPr>
              <w:t xml:space="preserve"> </w:t>
            </w:r>
            <w:proofErr w:type="spellStart"/>
            <w:r w:rsidRPr="00707715">
              <w:rPr>
                <w:sz w:val="20"/>
                <w:szCs w:val="20"/>
              </w:rPr>
              <w:t>angajaţilor</w:t>
            </w:r>
            <w:proofErr w:type="spellEnd"/>
            <w:r w:rsidRPr="00707715">
              <w:rPr>
                <w:sz w:val="20"/>
                <w:szCs w:val="20"/>
              </w:rPr>
              <w:t>;</w:t>
            </w:r>
          </w:p>
          <w:p w:rsidR="00CD15E2" w:rsidRPr="00707715" w:rsidRDefault="00CD15E2" w:rsidP="00860D6C">
            <w:pPr>
              <w:pStyle w:val="NormalWeb"/>
              <w:numPr>
                <w:ilvl w:val="0"/>
                <w:numId w:val="26"/>
              </w:numPr>
              <w:tabs>
                <w:tab w:val="left" w:pos="720"/>
              </w:tabs>
              <w:rPr>
                <w:sz w:val="20"/>
                <w:szCs w:val="20"/>
              </w:rPr>
            </w:pPr>
            <w:r w:rsidRPr="00707715">
              <w:rPr>
                <w:sz w:val="20"/>
                <w:szCs w:val="20"/>
              </w:rPr>
              <w:t xml:space="preserve">încrederea </w:t>
            </w:r>
            <w:proofErr w:type="spellStart"/>
            <w:r w:rsidRPr="00707715">
              <w:rPr>
                <w:sz w:val="20"/>
                <w:szCs w:val="20"/>
              </w:rPr>
              <w:t>angajaţilor</w:t>
            </w:r>
            <w:proofErr w:type="spellEnd"/>
            <w:r w:rsidRPr="00707715">
              <w:rPr>
                <w:sz w:val="20"/>
                <w:szCs w:val="20"/>
              </w:rPr>
              <w:t xml:space="preserve"> </w:t>
            </w:r>
            <w:proofErr w:type="spellStart"/>
            <w:r w:rsidRPr="00707715">
              <w:rPr>
                <w:sz w:val="20"/>
                <w:szCs w:val="20"/>
              </w:rPr>
              <w:t>şi</w:t>
            </w:r>
            <w:proofErr w:type="spellEnd"/>
            <w:r w:rsidRPr="00707715">
              <w:rPr>
                <w:sz w:val="20"/>
                <w:szCs w:val="20"/>
              </w:rPr>
              <w:t xml:space="preserve"> managementul companiei, cauzele </w:t>
            </w:r>
            <w:proofErr w:type="spellStart"/>
            <w:r w:rsidRPr="00707715">
              <w:rPr>
                <w:sz w:val="20"/>
                <w:szCs w:val="20"/>
              </w:rPr>
              <w:t>şi</w:t>
            </w:r>
            <w:proofErr w:type="spellEnd"/>
            <w:r w:rsidRPr="00707715">
              <w:rPr>
                <w:sz w:val="20"/>
                <w:szCs w:val="20"/>
              </w:rPr>
              <w:t xml:space="preserve"> costurile </w:t>
            </w:r>
            <w:proofErr w:type="spellStart"/>
            <w:r w:rsidRPr="00707715">
              <w:rPr>
                <w:sz w:val="20"/>
                <w:szCs w:val="20"/>
              </w:rPr>
              <w:t>fluctuaţiei</w:t>
            </w:r>
            <w:proofErr w:type="spellEnd"/>
            <w:r w:rsidRPr="00707715">
              <w:rPr>
                <w:sz w:val="20"/>
                <w:szCs w:val="20"/>
              </w:rPr>
              <w:t xml:space="preserve"> de personal.</w:t>
            </w:r>
          </w:p>
          <w:p w:rsidR="00CD15E2" w:rsidRPr="00707715" w:rsidRDefault="00CD15E2" w:rsidP="00CD15E2">
            <w:pPr>
              <w:rPr>
                <w:rFonts w:ascii="Times New Roman" w:eastAsia="Times New Roman" w:hAnsi="Times New Roman" w:cs="Times New Roman"/>
                <w:b/>
                <w:sz w:val="20"/>
                <w:szCs w:val="20"/>
              </w:rPr>
            </w:pPr>
            <w:r w:rsidRPr="00707715">
              <w:rPr>
                <w:rFonts w:ascii="Times New Roman" w:eastAsia="Times New Roman" w:hAnsi="Times New Roman" w:cs="Times New Roman"/>
                <w:b/>
                <w:sz w:val="20"/>
                <w:szCs w:val="20"/>
              </w:rPr>
              <w:t>d)  Management</w:t>
            </w:r>
          </w:p>
          <w:p w:rsidR="00CD15E2" w:rsidRPr="00707715" w:rsidRDefault="00CD15E2" w:rsidP="00860D6C">
            <w:pPr>
              <w:numPr>
                <w:ilvl w:val="0"/>
                <w:numId w:val="27"/>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nivelul de educaţie şi instruire a persoanelor cu atribuţii de conducere;</w:t>
            </w:r>
          </w:p>
          <w:p w:rsidR="00CD15E2" w:rsidRPr="00707715" w:rsidRDefault="00CD15E2" w:rsidP="00860D6C">
            <w:pPr>
              <w:numPr>
                <w:ilvl w:val="0"/>
                <w:numId w:val="27"/>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stabilirea clară a sarcinilor şi responsabilităţilor fiecărui post</w:t>
            </w:r>
          </w:p>
          <w:p w:rsidR="00CD15E2" w:rsidRPr="00707715" w:rsidRDefault="00CD15E2" w:rsidP="00860D6C">
            <w:pPr>
              <w:numPr>
                <w:ilvl w:val="0"/>
                <w:numId w:val="27"/>
              </w:numPr>
              <w:spacing w:after="0" w:line="240" w:lineRule="auto"/>
              <w:rPr>
                <w:rFonts w:ascii="Times New Roman" w:eastAsia="Times New Roman" w:hAnsi="Times New Roman" w:cs="Times New Roman"/>
                <w:b/>
                <w:sz w:val="20"/>
                <w:szCs w:val="20"/>
              </w:rPr>
            </w:pPr>
            <w:r w:rsidRPr="00707715">
              <w:rPr>
                <w:rFonts w:ascii="Times New Roman" w:eastAsia="Times New Roman" w:hAnsi="Times New Roman" w:cs="Times New Roman"/>
                <w:sz w:val="20"/>
                <w:szCs w:val="20"/>
              </w:rPr>
              <w:t>înţelegerea exactă a regulilor şi normelor de conduita aplicabile.</w:t>
            </w:r>
          </w:p>
          <w:p w:rsidR="00CD15E2" w:rsidRDefault="00CD15E2" w:rsidP="00CD15E2">
            <w:pP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Oportunități</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posibilitatea extinderii fără dificultate a parcului auto;</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penetrarea în segmente de piaţă mai greu accesibile;</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gama diversificata de TIR-uri oferite de firma;</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transportul are un discount la fiecare cursă ce depăşeşte 1500 km;</w:t>
            </w:r>
          </w:p>
          <w:p w:rsidR="00CD15E2" w:rsidRPr="00707715" w:rsidRDefault="00CD15E2" w:rsidP="00860D6C">
            <w:pPr>
              <w:numPr>
                <w:ilvl w:val="0"/>
                <w:numId w:val="31"/>
              </w:numPr>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ritm rapid de diversificare şi înnoire a parcului auto</w:t>
            </w:r>
          </w:p>
          <w:p w:rsidR="00CD15E2" w:rsidRPr="00707715" w:rsidRDefault="00CD15E2" w:rsidP="00860D6C">
            <w:pPr>
              <w:numPr>
                <w:ilvl w:val="0"/>
                <w:numId w:val="31"/>
              </w:numPr>
              <w:tabs>
                <w:tab w:val="left" w:pos="720"/>
              </w:tabs>
              <w:spacing w:after="0" w:line="240" w:lineRule="auto"/>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angajaţii transportă marfa clienţilor până la depozitele acestora</w:t>
            </w:r>
            <w:r>
              <w:rPr>
                <w:rFonts w:ascii="Times New Roman" w:eastAsia="Times New Roman" w:hAnsi="Times New Roman" w:cs="Times New Roman"/>
                <w:sz w:val="20"/>
                <w:szCs w:val="20"/>
              </w:rPr>
              <w:t>.</w:t>
            </w:r>
          </w:p>
        </w:tc>
        <w:tc>
          <w:tcPr>
            <w:tcW w:w="4981" w:type="dxa"/>
          </w:tcPr>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Puncte slabe</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860D6C">
            <w:pPr>
              <w:numPr>
                <w:ilvl w:val="0"/>
                <w:numId w:val="28"/>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fluctuaţia extremă a curselor, datorită sezonalităţii (în lunile de vara se înregistrează un număr mai mare de curse efectuate);</w:t>
            </w:r>
          </w:p>
          <w:p w:rsidR="00CD15E2" w:rsidRPr="00707715" w:rsidRDefault="00CD15E2" w:rsidP="00860D6C">
            <w:pPr>
              <w:numPr>
                <w:ilvl w:val="0"/>
                <w:numId w:val="29"/>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cunoaşterea precara a legislaţiei din domeniu, lipsa unui expert contabil;</w:t>
            </w:r>
          </w:p>
          <w:p w:rsidR="00CD15E2" w:rsidRPr="00707715" w:rsidRDefault="00CD15E2" w:rsidP="00860D6C">
            <w:pPr>
              <w:numPr>
                <w:ilvl w:val="0"/>
                <w:numId w:val="30"/>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lipsa de personal specializat în anumite sectoare la departamentul contabilitate şi la marketing.</w:t>
            </w:r>
          </w:p>
          <w:p w:rsidR="00CD15E2" w:rsidRPr="00707715" w:rsidRDefault="00CD15E2" w:rsidP="00CD15E2">
            <w:pPr>
              <w:spacing w:line="360" w:lineRule="auto"/>
              <w:jc w:val="both"/>
              <w:rPr>
                <w:rFonts w:ascii="Times New Roman" w:eastAsia="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p w:rsidR="00CD15E2" w:rsidRDefault="00CD15E2" w:rsidP="00CD15E2">
            <w:pPr>
              <w:jc w:val="center"/>
              <w:rPr>
                <w:rFonts w:ascii="Times New Roman" w:eastAsia="Times New Roman" w:hAnsi="Times New Roman" w:cs="Times New Roman"/>
                <w:b/>
                <w:bCs/>
                <w:sz w:val="20"/>
                <w:szCs w:val="20"/>
              </w:rPr>
            </w:pPr>
          </w:p>
          <w:p w:rsidR="00CD15E2" w:rsidRDefault="00CD15E2" w:rsidP="00CD15E2">
            <w:pPr>
              <w:jc w:val="center"/>
              <w:rPr>
                <w:rFonts w:ascii="Times New Roman" w:eastAsia="Times New Roman" w:hAnsi="Times New Roman" w:cs="Times New Roman"/>
                <w:b/>
                <w:bCs/>
                <w:sz w:val="20"/>
                <w:szCs w:val="20"/>
              </w:rPr>
            </w:pPr>
          </w:p>
          <w:p w:rsidR="00CD15E2" w:rsidRDefault="00CD15E2" w:rsidP="00CD15E2">
            <w:pPr>
              <w:rPr>
                <w:rFonts w:ascii="Times New Roman" w:eastAsia="Times New Roman" w:hAnsi="Times New Roman" w:cs="Times New Roman"/>
                <w:b/>
                <w:bCs/>
                <w:sz w:val="20"/>
                <w:szCs w:val="20"/>
              </w:rPr>
            </w:pPr>
          </w:p>
          <w:p w:rsidR="00CD15E2" w:rsidRPr="00707715" w:rsidRDefault="00CD15E2" w:rsidP="00CD15E2">
            <w:pPr>
              <w:jc w:val="center"/>
              <w:rPr>
                <w:rFonts w:ascii="Times New Roman" w:eastAsia="Times New Roman" w:hAnsi="Times New Roman" w:cs="Times New Roman"/>
                <w:b/>
                <w:bCs/>
                <w:sz w:val="20"/>
                <w:szCs w:val="20"/>
              </w:rPr>
            </w:pPr>
            <w:r w:rsidRPr="00707715">
              <w:rPr>
                <w:rFonts w:ascii="Times New Roman" w:eastAsia="Times New Roman" w:hAnsi="Times New Roman" w:cs="Times New Roman"/>
                <w:b/>
                <w:bCs/>
                <w:sz w:val="20"/>
                <w:szCs w:val="20"/>
              </w:rPr>
              <w:t>Riscuri</w:t>
            </w:r>
          </w:p>
          <w:p w:rsidR="00CD15E2" w:rsidRPr="00707715" w:rsidRDefault="00CD15E2" w:rsidP="00CD15E2">
            <w:pPr>
              <w:jc w:val="center"/>
              <w:rPr>
                <w:rFonts w:ascii="Times New Roman" w:eastAsia="Times New Roman" w:hAnsi="Times New Roman" w:cs="Times New Roman"/>
                <w:b/>
                <w:bCs/>
                <w:sz w:val="20"/>
                <w:szCs w:val="20"/>
              </w:rPr>
            </w:pPr>
          </w:p>
          <w:p w:rsidR="00CD15E2" w:rsidRPr="00707715" w:rsidRDefault="00CD15E2" w:rsidP="00860D6C">
            <w:pPr>
              <w:numPr>
                <w:ilvl w:val="0"/>
                <w:numId w:val="32"/>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scăderea continua a puterii de cumpărare a populaţiei datorita nivelului de salarizare redus;</w:t>
            </w:r>
          </w:p>
          <w:p w:rsidR="00CD15E2" w:rsidRPr="00707715" w:rsidRDefault="00CD15E2" w:rsidP="00860D6C">
            <w:pPr>
              <w:numPr>
                <w:ilvl w:val="0"/>
                <w:numId w:val="32"/>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apariţia unor noi concurenţi pe piaţă, care patrage o parte din vadul commercial al S.C MARFDRA S.R.L.;</w:t>
            </w:r>
          </w:p>
          <w:p w:rsidR="00CD15E2" w:rsidRPr="00707715" w:rsidRDefault="00CD15E2" w:rsidP="00860D6C">
            <w:pPr>
              <w:numPr>
                <w:ilvl w:val="0"/>
                <w:numId w:val="32"/>
              </w:numPr>
              <w:tabs>
                <w:tab w:val="left" w:pos="756"/>
              </w:tabs>
              <w:spacing w:after="0" w:line="240" w:lineRule="auto"/>
              <w:jc w:val="both"/>
              <w:rPr>
                <w:rFonts w:ascii="Times New Roman" w:eastAsia="Times New Roman" w:hAnsi="Times New Roman" w:cs="Times New Roman"/>
                <w:sz w:val="20"/>
                <w:szCs w:val="20"/>
              </w:rPr>
            </w:pPr>
            <w:r w:rsidRPr="00707715">
              <w:rPr>
                <w:rFonts w:ascii="Times New Roman" w:eastAsia="Times New Roman" w:hAnsi="Times New Roman" w:cs="Times New Roman"/>
                <w:sz w:val="20"/>
                <w:szCs w:val="20"/>
              </w:rPr>
              <w:t>concurenţa neloială influenţată de concurenţii care oferă servicii similare cu caracteristici asemănătoare, care deşi posibil au calitatea inferioara, atrag clienţii prin preturi mai mici.</w:t>
            </w:r>
          </w:p>
          <w:p w:rsidR="00CD15E2" w:rsidRPr="00707715" w:rsidRDefault="00CD15E2" w:rsidP="00CD15E2">
            <w:pPr>
              <w:tabs>
                <w:tab w:val="left" w:pos="756"/>
              </w:tabs>
              <w:ind w:left="360"/>
              <w:jc w:val="both"/>
              <w:rPr>
                <w:rFonts w:ascii="Times New Roman" w:eastAsia="Times New Roman" w:hAnsi="Times New Roman" w:cs="Times New Roman"/>
                <w:sz w:val="20"/>
                <w:szCs w:val="20"/>
              </w:rPr>
            </w:pPr>
          </w:p>
          <w:p w:rsidR="00CD15E2" w:rsidRPr="00707715" w:rsidRDefault="00CD15E2" w:rsidP="00CD15E2">
            <w:pPr>
              <w:spacing w:line="360" w:lineRule="auto"/>
              <w:jc w:val="both"/>
              <w:rPr>
                <w:rFonts w:ascii="Times New Roman" w:hAnsi="Times New Roman" w:cs="Times New Roman"/>
                <w:sz w:val="20"/>
                <w:szCs w:val="20"/>
              </w:rPr>
            </w:pPr>
          </w:p>
        </w:tc>
      </w:tr>
    </w:tbl>
    <w:p w:rsidR="00CD15E2" w:rsidRDefault="00CD15E2" w:rsidP="00CD15E2">
      <w:pPr>
        <w:spacing w:line="360" w:lineRule="auto"/>
        <w:jc w:val="both"/>
        <w:rPr>
          <w:rFonts w:ascii="Times New Roman" w:hAnsi="Times New Roman" w:cs="Times New Roman"/>
          <w:sz w:val="24"/>
          <w:szCs w:val="24"/>
        </w:rPr>
      </w:pPr>
    </w:p>
    <w:p w:rsidR="00CD15E2" w:rsidRDefault="00CD15E2" w:rsidP="00CD15E2">
      <w:pPr>
        <w:jc w:val="center"/>
        <w:rPr>
          <w:rFonts w:ascii="Times New Roman" w:hAnsi="Times New Roman" w:cs="Times New Roman"/>
          <w:b/>
          <w:sz w:val="24"/>
          <w:szCs w:val="24"/>
          <w:lang w:val="it-IT"/>
        </w:rPr>
      </w:pPr>
      <w:r w:rsidRPr="00C843CF">
        <w:rPr>
          <w:rFonts w:ascii="Times New Roman" w:hAnsi="Times New Roman" w:cs="Times New Roman"/>
          <w:b/>
          <w:sz w:val="24"/>
          <w:szCs w:val="24"/>
          <w:lang w:val="it-IT"/>
        </w:rPr>
        <w:t>CAPITOLUL 2. Descrierea resursei umane vizată în cadrul afacerii</w:t>
      </w:r>
    </w:p>
    <w:p w:rsidR="00CD15E2" w:rsidRDefault="00CD15E2" w:rsidP="00CD15E2">
      <w:pPr>
        <w:jc w:val="center"/>
        <w:rPr>
          <w:rFonts w:ascii="Times New Roman" w:hAnsi="Times New Roman" w:cs="Times New Roman"/>
          <w:b/>
          <w:sz w:val="24"/>
          <w:szCs w:val="24"/>
          <w:lang w:val="it-IT"/>
        </w:rPr>
      </w:pPr>
    </w:p>
    <w:p w:rsidR="00CD15E2" w:rsidRPr="00876D2D" w:rsidRDefault="00CD15E2" w:rsidP="00CD15E2">
      <w:pPr>
        <w:ind w:firstLine="720"/>
        <w:jc w:val="both"/>
        <w:rPr>
          <w:rFonts w:ascii="Times New Roman" w:hAnsi="Times New Roman" w:cs="Times New Roman"/>
          <w:b/>
          <w:sz w:val="24"/>
          <w:szCs w:val="24"/>
          <w:lang w:val="it-IT"/>
        </w:rPr>
      </w:pPr>
      <w:r w:rsidRPr="00876D2D">
        <w:rPr>
          <w:rFonts w:ascii="Times New Roman" w:hAnsi="Times New Roman" w:cs="Times New Roman"/>
          <w:b/>
          <w:bCs/>
          <w:sz w:val="24"/>
          <w:szCs w:val="24"/>
        </w:rPr>
        <w:t>Analiza resurselor umane</w:t>
      </w:r>
      <w:r w:rsidRPr="00876D2D">
        <w:rPr>
          <w:rFonts w:ascii="Times New Roman" w:hAnsi="Times New Roman" w:cs="Times New Roman"/>
          <w:sz w:val="24"/>
          <w:szCs w:val="24"/>
        </w:rPr>
        <w:t xml:space="preserve"> este: </w:t>
      </w:r>
    </w:p>
    <w:p w:rsidR="00CD15E2" w:rsidRPr="00876D2D" w:rsidRDefault="00CD15E2" w:rsidP="00860D6C">
      <w:pPr>
        <w:numPr>
          <w:ilvl w:val="0"/>
          <w:numId w:val="7"/>
        </w:numPr>
        <w:tabs>
          <w:tab w:val="left" w:pos="1100"/>
        </w:tabs>
        <w:spacing w:after="0" w:line="360" w:lineRule="auto"/>
        <w:ind w:left="0" w:firstLine="1100"/>
        <w:jc w:val="both"/>
        <w:rPr>
          <w:rFonts w:ascii="Times New Roman" w:hAnsi="Times New Roman" w:cs="Times New Roman"/>
          <w:sz w:val="24"/>
          <w:szCs w:val="24"/>
        </w:rPr>
      </w:pPr>
      <w:r w:rsidRPr="00876D2D">
        <w:rPr>
          <w:rFonts w:ascii="Times New Roman" w:hAnsi="Times New Roman" w:cs="Times New Roman"/>
          <w:sz w:val="24"/>
          <w:szCs w:val="24"/>
        </w:rPr>
        <w:t>Analiza dimensiunii şi structurii potenţialului uman;</w:t>
      </w:r>
    </w:p>
    <w:p w:rsidR="00CD15E2" w:rsidRPr="00876D2D" w:rsidRDefault="00CD15E2" w:rsidP="00860D6C">
      <w:pPr>
        <w:numPr>
          <w:ilvl w:val="0"/>
          <w:numId w:val="7"/>
        </w:numPr>
        <w:tabs>
          <w:tab w:val="left" w:pos="1100"/>
        </w:tabs>
        <w:spacing w:after="0" w:line="360" w:lineRule="auto"/>
        <w:ind w:left="0" w:firstLine="1100"/>
        <w:jc w:val="both"/>
        <w:rPr>
          <w:rFonts w:ascii="Times New Roman" w:hAnsi="Times New Roman" w:cs="Times New Roman"/>
          <w:sz w:val="24"/>
          <w:szCs w:val="24"/>
        </w:rPr>
      </w:pPr>
      <w:r w:rsidRPr="00876D2D">
        <w:rPr>
          <w:rFonts w:ascii="Times New Roman" w:hAnsi="Times New Roman" w:cs="Times New Roman"/>
          <w:sz w:val="24"/>
          <w:szCs w:val="24"/>
        </w:rPr>
        <w:t>Analiza condiţiilor de munca;</w:t>
      </w:r>
    </w:p>
    <w:p w:rsidR="00CD15E2" w:rsidRDefault="00CD15E2" w:rsidP="00860D6C">
      <w:pPr>
        <w:numPr>
          <w:ilvl w:val="0"/>
          <w:numId w:val="7"/>
        </w:numPr>
        <w:tabs>
          <w:tab w:val="left" w:pos="1100"/>
        </w:tabs>
        <w:spacing w:after="0" w:line="360" w:lineRule="auto"/>
        <w:ind w:left="0" w:firstLine="1100"/>
        <w:jc w:val="both"/>
        <w:rPr>
          <w:rFonts w:ascii="Times New Roman" w:hAnsi="Times New Roman" w:cs="Times New Roman"/>
          <w:sz w:val="24"/>
          <w:szCs w:val="24"/>
        </w:rPr>
      </w:pPr>
      <w:r w:rsidRPr="00876D2D">
        <w:rPr>
          <w:rFonts w:ascii="Times New Roman" w:hAnsi="Times New Roman" w:cs="Times New Roman"/>
          <w:sz w:val="24"/>
          <w:szCs w:val="24"/>
        </w:rPr>
        <w:t>Analiza nivelului de salarizare şi motivarea personalului.</w:t>
      </w:r>
    </w:p>
    <w:p w:rsidR="00CD15E2" w:rsidRPr="00535987" w:rsidRDefault="00CD15E2" w:rsidP="00CD1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5987">
        <w:rPr>
          <w:rFonts w:ascii="Times New Roman" w:hAnsi="Times New Roman" w:cs="Times New Roman"/>
          <w:sz w:val="24"/>
          <w:szCs w:val="24"/>
        </w:rPr>
        <w:t xml:space="preserve">Departamentele din cadrul organizatiei sunt: </w:t>
      </w:r>
    </w:p>
    <w:p w:rsidR="00CD15E2" w:rsidRPr="00535987" w:rsidRDefault="00CD15E2" w:rsidP="00860D6C">
      <w:pPr>
        <w:pStyle w:val="Listparagraf"/>
        <w:numPr>
          <w:ilvl w:val="0"/>
          <w:numId w:val="10"/>
        </w:numPr>
        <w:spacing w:line="360" w:lineRule="auto"/>
        <w:contextualSpacing/>
        <w:jc w:val="both"/>
        <w:rPr>
          <w:rFonts w:ascii="Times New Roman" w:hAnsi="Times New Roman"/>
          <w:sz w:val="24"/>
          <w:szCs w:val="24"/>
        </w:rPr>
      </w:pPr>
      <w:r w:rsidRPr="00535987">
        <w:rPr>
          <w:rFonts w:ascii="Times New Roman" w:hAnsi="Times New Roman"/>
          <w:b/>
          <w:bCs/>
          <w:sz w:val="24"/>
          <w:szCs w:val="24"/>
        </w:rPr>
        <w:t>departamentul financiar</w:t>
      </w:r>
      <w:r w:rsidRPr="00535987">
        <w:rPr>
          <w:rFonts w:ascii="Times New Roman" w:hAnsi="Times New Roman"/>
          <w:sz w:val="24"/>
          <w:szCs w:val="24"/>
        </w:rPr>
        <w:t>- 1 economist;</w:t>
      </w:r>
    </w:p>
    <w:p w:rsidR="00CD15E2" w:rsidRPr="00535987" w:rsidRDefault="00CD15E2" w:rsidP="00860D6C">
      <w:pPr>
        <w:pStyle w:val="Listparagraf"/>
        <w:numPr>
          <w:ilvl w:val="0"/>
          <w:numId w:val="10"/>
        </w:numPr>
        <w:spacing w:line="360" w:lineRule="auto"/>
        <w:contextualSpacing/>
        <w:jc w:val="both"/>
        <w:rPr>
          <w:rFonts w:ascii="Times New Roman" w:hAnsi="Times New Roman"/>
          <w:sz w:val="24"/>
          <w:szCs w:val="24"/>
        </w:rPr>
      </w:pPr>
      <w:r w:rsidRPr="00535987">
        <w:rPr>
          <w:rFonts w:ascii="Times New Roman" w:hAnsi="Times New Roman"/>
          <w:b/>
          <w:bCs/>
          <w:sz w:val="24"/>
          <w:szCs w:val="24"/>
        </w:rPr>
        <w:t>departamentul de vânzări</w:t>
      </w:r>
      <w:r w:rsidRPr="00535987">
        <w:rPr>
          <w:rFonts w:ascii="Times New Roman" w:hAnsi="Times New Roman"/>
          <w:sz w:val="24"/>
          <w:szCs w:val="24"/>
        </w:rPr>
        <w:t>- cei 2 consilieri telefonici (dispeceri);</w:t>
      </w:r>
    </w:p>
    <w:p w:rsidR="00CD15E2" w:rsidRPr="00535987" w:rsidRDefault="00CD15E2" w:rsidP="00860D6C">
      <w:pPr>
        <w:pStyle w:val="Listparagraf"/>
        <w:numPr>
          <w:ilvl w:val="0"/>
          <w:numId w:val="10"/>
        </w:numPr>
        <w:spacing w:line="360" w:lineRule="auto"/>
        <w:contextualSpacing/>
        <w:jc w:val="both"/>
        <w:rPr>
          <w:rFonts w:ascii="Times New Roman" w:hAnsi="Times New Roman"/>
          <w:sz w:val="24"/>
          <w:szCs w:val="24"/>
        </w:rPr>
      </w:pPr>
      <w:r w:rsidRPr="00535987">
        <w:rPr>
          <w:rFonts w:ascii="Times New Roman" w:hAnsi="Times New Roman"/>
          <w:b/>
          <w:bCs/>
          <w:sz w:val="24"/>
          <w:szCs w:val="24"/>
        </w:rPr>
        <w:t>departamentul de transport</w:t>
      </w:r>
      <w:r w:rsidRPr="00535987">
        <w:rPr>
          <w:rFonts w:ascii="Times New Roman" w:hAnsi="Times New Roman"/>
          <w:sz w:val="24"/>
          <w:szCs w:val="24"/>
        </w:rPr>
        <w:t>- 5 șoferi;</w:t>
      </w:r>
    </w:p>
    <w:p w:rsidR="00CD15E2" w:rsidRDefault="00CD15E2" w:rsidP="00860D6C">
      <w:pPr>
        <w:pStyle w:val="Listparagraf"/>
        <w:numPr>
          <w:ilvl w:val="0"/>
          <w:numId w:val="10"/>
        </w:numPr>
        <w:spacing w:before="240" w:line="360" w:lineRule="auto"/>
        <w:contextualSpacing/>
        <w:jc w:val="both"/>
        <w:rPr>
          <w:rFonts w:ascii="Times New Roman" w:hAnsi="Times New Roman"/>
          <w:sz w:val="24"/>
          <w:szCs w:val="24"/>
        </w:rPr>
      </w:pPr>
      <w:r w:rsidRPr="00535987">
        <w:rPr>
          <w:rFonts w:ascii="Times New Roman" w:hAnsi="Times New Roman"/>
          <w:b/>
          <w:bCs/>
          <w:sz w:val="24"/>
          <w:szCs w:val="24"/>
        </w:rPr>
        <w:t>departamentul de mentenanță</w:t>
      </w:r>
      <w:r w:rsidRPr="00535987">
        <w:rPr>
          <w:rFonts w:ascii="Times New Roman" w:hAnsi="Times New Roman"/>
          <w:sz w:val="24"/>
          <w:szCs w:val="24"/>
        </w:rPr>
        <w:t>- 1 mecanic și 1 persoană responsabilă cu întreținerea.</w:t>
      </w:r>
    </w:p>
    <w:p w:rsidR="00CD15E2" w:rsidRPr="00892566" w:rsidRDefault="00CD15E2" w:rsidP="00CD15E2">
      <w:pPr>
        <w:spacing w:before="240" w:line="360" w:lineRule="auto"/>
        <w:ind w:firstLine="360"/>
        <w:jc w:val="both"/>
        <w:rPr>
          <w:rFonts w:ascii="Times New Roman" w:hAnsi="Times New Roman"/>
          <w:sz w:val="24"/>
          <w:szCs w:val="24"/>
        </w:rPr>
      </w:pPr>
      <w:r w:rsidRPr="00892566">
        <w:rPr>
          <w:rFonts w:ascii="Times New Roman" w:hAnsi="Times New Roman"/>
          <w:sz w:val="24"/>
          <w:szCs w:val="24"/>
        </w:rPr>
        <w:t>Pentru fiecare din aceștia, fișa postului se regăsește la anexe</w:t>
      </w:r>
    </w:p>
    <w:p w:rsidR="00CD15E2" w:rsidRPr="00535987" w:rsidRDefault="00CD15E2" w:rsidP="00860D6C">
      <w:pPr>
        <w:pStyle w:val="Listparagraf"/>
        <w:numPr>
          <w:ilvl w:val="0"/>
          <w:numId w:val="11"/>
        </w:numPr>
        <w:spacing w:before="240" w:line="360" w:lineRule="auto"/>
        <w:contextualSpacing/>
        <w:jc w:val="both"/>
        <w:rPr>
          <w:rFonts w:ascii="Times New Roman" w:hAnsi="Times New Roman"/>
          <w:sz w:val="24"/>
          <w:szCs w:val="24"/>
        </w:rPr>
      </w:pPr>
      <w:r w:rsidRPr="00535987">
        <w:rPr>
          <w:rFonts w:ascii="Times New Roman" w:hAnsi="Times New Roman"/>
          <w:b/>
          <w:bCs/>
          <w:sz w:val="24"/>
          <w:szCs w:val="24"/>
        </w:rPr>
        <w:t>Departamentul financiar-</w:t>
      </w:r>
      <w:r w:rsidRPr="00535987">
        <w:rPr>
          <w:rFonts w:ascii="Times New Roman" w:hAnsi="Times New Roman"/>
          <w:sz w:val="24"/>
          <w:szCs w:val="24"/>
        </w:rPr>
        <w:t xml:space="preserve"> </w:t>
      </w:r>
      <w:r w:rsidRPr="00535987">
        <w:rPr>
          <w:rFonts w:ascii="Times New Roman" w:hAnsi="Times New Roman"/>
          <w:color w:val="000000"/>
          <w:sz w:val="24"/>
          <w:szCs w:val="24"/>
          <w:shd w:val="clear" w:color="auto" w:fill="FFFFFF"/>
        </w:rPr>
        <w:t>rolul departamentului  este de a </w:t>
      </w:r>
      <w:r w:rsidRPr="00535987">
        <w:rPr>
          <w:rFonts w:ascii="Times New Roman" w:hAnsi="Times New Roman"/>
          <w:color w:val="000000"/>
          <w:sz w:val="24"/>
          <w:szCs w:val="24"/>
          <w:bdr w:val="none" w:sz="0" w:space="0" w:color="auto" w:frame="1"/>
          <w:shd w:val="clear" w:color="auto" w:fill="FFFFFF"/>
        </w:rPr>
        <w:t>monitoriza situația financiară a organizației, </w:t>
      </w:r>
      <w:r w:rsidRPr="00535987">
        <w:rPr>
          <w:rFonts w:ascii="Times New Roman" w:hAnsi="Times New Roman"/>
          <w:color w:val="000000"/>
          <w:sz w:val="24"/>
          <w:szCs w:val="24"/>
          <w:shd w:val="clear" w:color="auto" w:fill="FFFFFF"/>
        </w:rPr>
        <w:t>de a informa consiliul de administrație și de a propune soluții pentru optimizarea acesteia.</w:t>
      </w:r>
    </w:p>
    <w:p w:rsidR="00CD15E2" w:rsidRPr="00535987" w:rsidRDefault="00CD15E2" w:rsidP="00860D6C">
      <w:pPr>
        <w:pStyle w:val="Listparagraf"/>
        <w:numPr>
          <w:ilvl w:val="0"/>
          <w:numId w:val="11"/>
        </w:numPr>
        <w:spacing w:line="360" w:lineRule="auto"/>
        <w:contextualSpacing/>
        <w:jc w:val="both"/>
        <w:rPr>
          <w:rFonts w:ascii="Times New Roman" w:hAnsi="Times New Roman"/>
          <w:sz w:val="24"/>
          <w:szCs w:val="24"/>
        </w:rPr>
      </w:pPr>
      <w:r w:rsidRPr="00535987">
        <w:rPr>
          <w:rFonts w:ascii="Times New Roman" w:hAnsi="Times New Roman"/>
          <w:b/>
          <w:bCs/>
          <w:sz w:val="24"/>
          <w:szCs w:val="24"/>
        </w:rPr>
        <w:t xml:space="preserve">Departamentul de vânzări - </w:t>
      </w:r>
      <w:r w:rsidRPr="00535987">
        <w:rPr>
          <w:rFonts w:ascii="Times New Roman" w:hAnsi="Times New Roman"/>
          <w:sz w:val="24"/>
          <w:szCs w:val="24"/>
        </w:rPr>
        <w:t xml:space="preserve">este foarte important pentru a menține compania competitivă pe piață. </w:t>
      </w:r>
    </w:p>
    <w:p w:rsidR="00CD15E2" w:rsidRPr="00892566" w:rsidRDefault="00CD15E2" w:rsidP="00860D6C">
      <w:pPr>
        <w:pStyle w:val="Listparagraf"/>
        <w:numPr>
          <w:ilvl w:val="0"/>
          <w:numId w:val="11"/>
        </w:numPr>
        <w:spacing w:line="360" w:lineRule="auto"/>
        <w:contextualSpacing/>
        <w:jc w:val="both"/>
        <w:rPr>
          <w:rFonts w:ascii="Times New Roman" w:hAnsi="Times New Roman"/>
          <w:sz w:val="24"/>
          <w:szCs w:val="24"/>
        </w:rPr>
      </w:pPr>
      <w:r w:rsidRPr="00535987">
        <w:rPr>
          <w:rFonts w:ascii="Times New Roman" w:hAnsi="Times New Roman"/>
          <w:b/>
          <w:bCs/>
          <w:sz w:val="24"/>
          <w:szCs w:val="24"/>
        </w:rPr>
        <w:t xml:space="preserve">Departamentul de transport – </w:t>
      </w:r>
      <w:r w:rsidRPr="00535987">
        <w:rPr>
          <w:rFonts w:ascii="Times New Roman" w:hAnsi="Times New Roman"/>
          <w:sz w:val="24"/>
          <w:szCs w:val="24"/>
        </w:rPr>
        <w:t xml:space="preserve">este cel mai important din cadrul organizației, fără acest </w:t>
      </w:r>
      <w:proofErr w:type="spellStart"/>
      <w:r w:rsidRPr="00535987">
        <w:rPr>
          <w:rFonts w:ascii="Times New Roman" w:hAnsi="Times New Roman"/>
          <w:sz w:val="24"/>
          <w:szCs w:val="24"/>
        </w:rPr>
        <w:t>department</w:t>
      </w:r>
      <w:proofErr w:type="spellEnd"/>
      <w:r w:rsidRPr="00535987">
        <w:rPr>
          <w:rFonts w:ascii="Times New Roman" w:hAnsi="Times New Roman"/>
          <w:sz w:val="24"/>
          <w:szCs w:val="24"/>
        </w:rPr>
        <w:t xml:space="preserve"> firma nu ar avea venit. Este “inima” companiei </w:t>
      </w:r>
      <w:proofErr w:type="spellStart"/>
      <w:r w:rsidRPr="00535987">
        <w:rPr>
          <w:rFonts w:ascii="Times New Roman" w:hAnsi="Times New Roman"/>
          <w:sz w:val="24"/>
          <w:szCs w:val="24"/>
        </w:rPr>
        <w:t>Marfdra</w:t>
      </w:r>
      <w:proofErr w:type="spellEnd"/>
      <w:r w:rsidRPr="00535987">
        <w:rPr>
          <w:rFonts w:ascii="Times New Roman" w:hAnsi="Times New Roman"/>
          <w:sz w:val="24"/>
          <w:szCs w:val="24"/>
        </w:rPr>
        <w:t>, iar cu ajutorul personalului din  cadrul acestui departament se satisfac dorințele clienților.</w:t>
      </w:r>
    </w:p>
    <w:p w:rsidR="00CD15E2" w:rsidRPr="007B3A2F" w:rsidRDefault="00CD15E2" w:rsidP="00860D6C">
      <w:pPr>
        <w:pStyle w:val="Listparagraf"/>
        <w:numPr>
          <w:ilvl w:val="0"/>
          <w:numId w:val="11"/>
        </w:numPr>
        <w:spacing w:line="360" w:lineRule="auto"/>
        <w:contextualSpacing/>
        <w:jc w:val="both"/>
        <w:rPr>
          <w:rFonts w:ascii="Times New Roman" w:hAnsi="Times New Roman"/>
          <w:sz w:val="24"/>
          <w:szCs w:val="24"/>
        </w:rPr>
      </w:pPr>
      <w:r w:rsidRPr="00535987">
        <w:rPr>
          <w:rFonts w:ascii="Times New Roman" w:hAnsi="Times New Roman"/>
          <w:b/>
          <w:bCs/>
          <w:sz w:val="24"/>
          <w:szCs w:val="24"/>
        </w:rPr>
        <w:t xml:space="preserve">Departamentul de mentenanță – </w:t>
      </w:r>
      <w:r w:rsidRPr="00535987">
        <w:rPr>
          <w:rFonts w:ascii="Times New Roman" w:hAnsi="Times New Roman"/>
          <w:sz w:val="24"/>
          <w:szCs w:val="24"/>
        </w:rPr>
        <w:t>este responsabil cu efectuarea operațiilor de întreținere în scopul menținerii autovehiculelor de transport marfa în bună funcționare, dar și a întreținerii și igienizării spațiilor dedicate birourilor și parcului auto.</w:t>
      </w:r>
    </w:p>
    <w:p w:rsidR="00CD15E2" w:rsidRDefault="00CD15E2" w:rsidP="00CD15E2">
      <w:pPr>
        <w:spacing w:line="360" w:lineRule="auto"/>
        <w:ind w:firstLine="360"/>
        <w:jc w:val="both"/>
        <w:rPr>
          <w:rFonts w:ascii="Times New Roman" w:hAnsi="Times New Roman"/>
          <w:sz w:val="24"/>
          <w:szCs w:val="24"/>
        </w:rPr>
      </w:pPr>
      <w:r w:rsidRPr="007B3A2F">
        <w:rPr>
          <w:rFonts w:ascii="Times New Roman" w:hAnsi="Times New Roman"/>
          <w:sz w:val="24"/>
          <w:szCs w:val="24"/>
        </w:rPr>
        <w:t xml:space="preserve">Organigrama este de tip </w:t>
      </w:r>
      <w:r w:rsidRPr="007B3A2F">
        <w:rPr>
          <w:rFonts w:ascii="Times New Roman" w:hAnsi="Times New Roman"/>
          <w:i/>
          <w:iCs/>
          <w:sz w:val="24"/>
          <w:szCs w:val="24"/>
        </w:rPr>
        <w:t>vertical</w:t>
      </w:r>
      <w:r w:rsidRPr="007B3A2F">
        <w:rPr>
          <w:rFonts w:ascii="Times New Roman" w:hAnsi="Times New Roman"/>
          <w:sz w:val="24"/>
          <w:szCs w:val="24"/>
        </w:rPr>
        <w:t xml:space="preserve">, </w:t>
      </w:r>
      <w:r w:rsidRPr="007B3A2F">
        <w:rPr>
          <w:rFonts w:ascii="Times New Roman" w:hAnsi="Times New Roman"/>
          <w:i/>
          <w:iCs/>
          <w:sz w:val="24"/>
          <w:szCs w:val="24"/>
        </w:rPr>
        <w:t>ierarhic</w:t>
      </w:r>
      <w:r w:rsidRPr="007B3A2F">
        <w:rPr>
          <w:rFonts w:ascii="Times New Roman" w:hAnsi="Times New Roman"/>
          <w:sz w:val="24"/>
          <w:szCs w:val="24"/>
        </w:rPr>
        <w:t>, unde în vârful piramidei se află directorul general, care are cel mai mare nivel de autoritate și are subordonați în toate cele patru departamente.</w:t>
      </w:r>
    </w:p>
    <w:p w:rsidR="00CD15E2" w:rsidRPr="007B3A2F" w:rsidRDefault="00CD15E2" w:rsidP="00CD15E2">
      <w:pPr>
        <w:spacing w:line="360" w:lineRule="auto"/>
        <w:ind w:firstLine="360"/>
        <w:jc w:val="both"/>
        <w:rPr>
          <w:rFonts w:ascii="Times New Roman" w:hAnsi="Times New Roman"/>
          <w:sz w:val="24"/>
          <w:szCs w:val="24"/>
        </w:rPr>
      </w:pPr>
      <w:r w:rsidRPr="007B3A2F">
        <w:rPr>
          <w:rFonts w:ascii="Times New Roman" w:hAnsi="Times New Roman"/>
          <w:sz w:val="24"/>
          <w:szCs w:val="24"/>
        </w:rPr>
        <w:t>Am ales acest tip de organigrama deoarece se evidențiază foarte bine modul în care se împart sarcinile în organizație, clarifică clar posturile și responsabilitățile fiecărui angajat.</w:t>
      </w:r>
    </w:p>
    <w:p w:rsidR="00CD15E2" w:rsidRPr="007B3A2F" w:rsidRDefault="00CD15E2" w:rsidP="00CD15E2">
      <w:pPr>
        <w:tabs>
          <w:tab w:val="left" w:pos="2688"/>
        </w:tabs>
        <w:jc w:val="center"/>
      </w:pPr>
      <w:r>
        <w:rPr>
          <w:rFonts w:ascii="Times New Roman" w:hAnsi="Times New Roman"/>
          <w:noProof/>
          <w:sz w:val="24"/>
          <w:szCs w:val="24"/>
        </w:rPr>
        <w:drawing>
          <wp:inline distT="0" distB="0" distL="0" distR="0" wp14:anchorId="3B6EBA24" wp14:editId="21E7D4D1">
            <wp:extent cx="4719320" cy="3199317"/>
            <wp:effectExtent l="0" t="0" r="508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8392" cy="3225805"/>
                    </a:xfrm>
                    <a:prstGeom prst="rect">
                      <a:avLst/>
                    </a:prstGeom>
                    <a:noFill/>
                  </pic:spPr>
                </pic:pic>
              </a:graphicData>
            </a:graphic>
          </wp:inline>
        </w:drawing>
      </w:r>
    </w:p>
    <w:p w:rsidR="00CD15E2" w:rsidRPr="007B3A2F" w:rsidRDefault="00CD15E2" w:rsidP="00CD15E2">
      <w:pPr>
        <w:pStyle w:val="Listparagraf"/>
        <w:ind w:left="360" w:firstLine="360"/>
        <w:jc w:val="center"/>
        <w:rPr>
          <w:rFonts w:ascii="Times New Roman" w:hAnsi="Times New Roman"/>
          <w:sz w:val="24"/>
          <w:szCs w:val="24"/>
        </w:rPr>
      </w:pPr>
      <w:r w:rsidRPr="00535987">
        <w:rPr>
          <w:rFonts w:ascii="Times New Roman" w:eastAsia="Times New Roman" w:hAnsi="Times New Roman"/>
          <w:sz w:val="24"/>
          <w:szCs w:val="24"/>
        </w:rPr>
        <w:t>Figura 1- Organigrama firmei MARFDRA</w:t>
      </w:r>
    </w:p>
    <w:p w:rsidR="00CD15E2" w:rsidRPr="00535987" w:rsidRDefault="00CD15E2" w:rsidP="00CD15E2">
      <w:pPr>
        <w:spacing w:line="360" w:lineRule="auto"/>
        <w:ind w:firstLine="720"/>
        <w:jc w:val="both"/>
        <w:rPr>
          <w:rFonts w:ascii="Times New Roman" w:hAnsi="Times New Roman" w:cs="Times New Roman"/>
          <w:sz w:val="24"/>
          <w:szCs w:val="24"/>
        </w:rPr>
      </w:pPr>
      <w:r w:rsidRPr="00535987">
        <w:rPr>
          <w:rFonts w:ascii="Times New Roman" w:hAnsi="Times New Roman" w:cs="Times New Roman"/>
          <w:sz w:val="24"/>
          <w:szCs w:val="24"/>
        </w:rPr>
        <w:t>În funcţia de director general este angajată o persoană, aceasta trebuie să verifice preluarea de comenzi şi soluţionarea acestora până la capăt.</w:t>
      </w:r>
    </w:p>
    <w:p w:rsidR="00CD15E2" w:rsidRPr="00535987" w:rsidRDefault="00CD15E2" w:rsidP="00CD15E2">
      <w:pPr>
        <w:spacing w:line="360" w:lineRule="auto"/>
        <w:ind w:firstLine="720"/>
        <w:jc w:val="both"/>
        <w:rPr>
          <w:rFonts w:ascii="Times New Roman" w:hAnsi="Times New Roman" w:cs="Times New Roman"/>
          <w:sz w:val="24"/>
          <w:szCs w:val="24"/>
        </w:rPr>
      </w:pPr>
      <w:r w:rsidRPr="00535987">
        <w:rPr>
          <w:rFonts w:ascii="Times New Roman" w:hAnsi="Times New Roman" w:cs="Times New Roman"/>
          <w:sz w:val="24"/>
          <w:szCs w:val="24"/>
        </w:rPr>
        <w:t>În funcţia de economist este angajată o persoană, ce se ocupă de fluxurile financiare, respective încasările şi plăţile, încasările de la clienţi şi alte surse de venit şi plaţi către beneficiari, obligaţii către bănci, impozite şi taxe, cheltuieli cu piesele şi combustibilul. Acesta se ocupă şi de documentaţia pentru transportarea mărfurilor, cum ar fi facturarea, chitanţe precum şi cecuri pentru plata furnizorilor.</w:t>
      </w:r>
    </w:p>
    <w:p w:rsidR="00CD15E2" w:rsidRPr="00876D2D" w:rsidRDefault="00CD15E2" w:rsidP="00CD15E2">
      <w:pPr>
        <w:spacing w:line="360" w:lineRule="auto"/>
        <w:ind w:firstLine="720"/>
        <w:jc w:val="both"/>
        <w:rPr>
          <w:rFonts w:ascii="Times New Roman" w:hAnsi="Times New Roman" w:cs="Times New Roman"/>
          <w:sz w:val="24"/>
          <w:szCs w:val="24"/>
        </w:rPr>
      </w:pPr>
      <w:r w:rsidRPr="00876D2D">
        <w:rPr>
          <w:rFonts w:ascii="Times New Roman" w:hAnsi="Times New Roman" w:cs="Times New Roman"/>
          <w:sz w:val="24"/>
          <w:szCs w:val="24"/>
        </w:rPr>
        <w:t>Pentru onorarea curselor sunt angajaţi un număr de 5 şoferi profesionişti care au grijă să fie punctuali şi să transporte marfa în cele mai bune  condiţii, iar în vederea curățeniei și a ordinii este o peroană se ocupă de acest lucru. Cu privire la mentenața si repararea ușoara a autocamioanelor, firma Marfdra are angajat un mecanic auto.</w:t>
      </w:r>
    </w:p>
    <w:p w:rsidR="00CD15E2" w:rsidRDefault="00CD15E2" w:rsidP="00CD15E2">
      <w:pPr>
        <w:spacing w:line="360" w:lineRule="auto"/>
        <w:ind w:firstLine="700"/>
        <w:jc w:val="both"/>
        <w:rPr>
          <w:rFonts w:ascii="Times New Roman" w:hAnsi="Times New Roman" w:cs="Times New Roman"/>
          <w:sz w:val="24"/>
          <w:szCs w:val="24"/>
        </w:rPr>
      </w:pPr>
      <w:r w:rsidRPr="00876D2D">
        <w:rPr>
          <w:rFonts w:ascii="Times New Roman" w:hAnsi="Times New Roman" w:cs="Times New Roman"/>
          <w:sz w:val="24"/>
          <w:szCs w:val="24"/>
        </w:rPr>
        <w:t>Pentru munca depusă fiecare salariat are dreptul la un salariu care se stabileşte cu respectarea contractului de muncă.</w:t>
      </w:r>
    </w:p>
    <w:p w:rsidR="00CD15E2" w:rsidRPr="00876D2D" w:rsidRDefault="00CD15E2" w:rsidP="00CD15E2">
      <w:pPr>
        <w:spacing w:line="360" w:lineRule="auto"/>
        <w:ind w:firstLine="700"/>
        <w:jc w:val="both"/>
        <w:rPr>
          <w:rFonts w:ascii="Times New Roman" w:hAnsi="Times New Roman" w:cs="Times New Roman"/>
          <w:sz w:val="24"/>
          <w:szCs w:val="24"/>
        </w:rPr>
      </w:pPr>
      <w:r w:rsidRPr="00876D2D">
        <w:rPr>
          <w:rFonts w:ascii="Times New Roman" w:hAnsi="Times New Roman" w:cs="Times New Roman"/>
          <w:b/>
          <w:bCs/>
          <w:sz w:val="24"/>
          <w:szCs w:val="24"/>
        </w:rPr>
        <w:t>Sistemul de recompensare</w:t>
      </w:r>
      <w:r w:rsidRPr="00876D2D">
        <w:rPr>
          <w:rFonts w:ascii="Times New Roman" w:hAnsi="Times New Roman" w:cs="Times New Roman"/>
          <w:sz w:val="24"/>
          <w:szCs w:val="24"/>
        </w:rPr>
        <w:t xml:space="preserve"> cuprinde:</w:t>
      </w:r>
    </w:p>
    <w:p w:rsidR="00CD15E2" w:rsidRPr="00876D2D" w:rsidRDefault="00CD15E2" w:rsidP="00860D6C">
      <w:pPr>
        <w:numPr>
          <w:ilvl w:val="0"/>
          <w:numId w:val="8"/>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Salariul de bază care se stabileşte în raport cu pregătirea, competența, răspunderea şi complexitatea sarcinilor funcţiei ocupate;</w:t>
      </w:r>
    </w:p>
    <w:p w:rsidR="00CD15E2" w:rsidRPr="00876D2D" w:rsidRDefault="00CD15E2" w:rsidP="00860D6C">
      <w:pPr>
        <w:numPr>
          <w:ilvl w:val="0"/>
          <w:numId w:val="8"/>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Premii pentru obţinerea unor rezultate deosebite în activitatea individuală.</w:t>
      </w:r>
    </w:p>
    <w:p w:rsidR="00CD15E2" w:rsidRPr="00876D2D" w:rsidRDefault="00CD15E2" w:rsidP="00CD15E2">
      <w:pPr>
        <w:spacing w:line="360" w:lineRule="auto"/>
        <w:ind w:firstLine="700"/>
        <w:jc w:val="both"/>
        <w:rPr>
          <w:rFonts w:ascii="Times New Roman" w:hAnsi="Times New Roman" w:cs="Times New Roman"/>
          <w:sz w:val="24"/>
          <w:szCs w:val="24"/>
        </w:rPr>
      </w:pPr>
      <w:r w:rsidRPr="00892566">
        <w:rPr>
          <w:rFonts w:ascii="Times New Roman" w:hAnsi="Times New Roman" w:cs="Times New Roman"/>
          <w:b/>
          <w:bCs/>
          <w:sz w:val="24"/>
          <w:szCs w:val="24"/>
        </w:rPr>
        <w:t>Sistemul de salarizare</w:t>
      </w:r>
      <w:r w:rsidRPr="00876D2D">
        <w:rPr>
          <w:rFonts w:ascii="Times New Roman" w:hAnsi="Times New Roman" w:cs="Times New Roman"/>
          <w:sz w:val="24"/>
          <w:szCs w:val="24"/>
        </w:rPr>
        <w:t xml:space="preserve"> a personalului se realizează luându-se în calcul mai multe criterii:</w:t>
      </w:r>
    </w:p>
    <w:p w:rsidR="00CD15E2" w:rsidRPr="00876D2D"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Meseria sau specializarea;</w:t>
      </w:r>
    </w:p>
    <w:p w:rsidR="00CD15E2" w:rsidRPr="00876D2D"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Nivelul de calificare;</w:t>
      </w:r>
    </w:p>
    <w:p w:rsidR="00CD15E2" w:rsidRPr="00876D2D"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Vechimea în munca</w:t>
      </w:r>
      <w:r>
        <w:rPr>
          <w:rFonts w:ascii="Times New Roman" w:hAnsi="Times New Roman" w:cs="Times New Roman"/>
          <w:sz w:val="24"/>
          <w:szCs w:val="24"/>
        </w:rPr>
        <w:t>;</w:t>
      </w:r>
    </w:p>
    <w:p w:rsidR="00CD15E2" w:rsidRDefault="00CD15E2" w:rsidP="00860D6C">
      <w:pPr>
        <w:numPr>
          <w:ilvl w:val="0"/>
          <w:numId w:val="9"/>
        </w:numPr>
        <w:tabs>
          <w:tab w:val="left" w:pos="1100"/>
        </w:tabs>
        <w:spacing w:after="0" w:line="360" w:lineRule="auto"/>
        <w:ind w:left="0" w:firstLine="700"/>
        <w:jc w:val="both"/>
        <w:rPr>
          <w:rFonts w:ascii="Times New Roman" w:hAnsi="Times New Roman" w:cs="Times New Roman"/>
          <w:sz w:val="24"/>
          <w:szCs w:val="24"/>
        </w:rPr>
      </w:pPr>
      <w:r w:rsidRPr="00876D2D">
        <w:rPr>
          <w:rFonts w:ascii="Times New Roman" w:hAnsi="Times New Roman" w:cs="Times New Roman"/>
          <w:sz w:val="24"/>
          <w:szCs w:val="24"/>
        </w:rPr>
        <w:t>Nivelul performanţelor obţinute</w:t>
      </w:r>
      <w:r>
        <w:rPr>
          <w:rFonts w:ascii="Times New Roman" w:hAnsi="Times New Roman" w:cs="Times New Roman"/>
          <w:sz w:val="24"/>
          <w:szCs w:val="24"/>
        </w:rPr>
        <w:t>.</w:t>
      </w:r>
    </w:p>
    <w:p w:rsidR="00CD15E2" w:rsidRDefault="00CD15E2" w:rsidP="00CD15E2">
      <w:pPr>
        <w:tabs>
          <w:tab w:val="left" w:pos="1100"/>
        </w:tabs>
        <w:spacing w:after="0" w:line="360" w:lineRule="auto"/>
        <w:ind w:left="700"/>
        <w:jc w:val="both"/>
        <w:rPr>
          <w:rFonts w:ascii="Times New Roman" w:hAnsi="Times New Roman" w:cs="Times New Roman"/>
          <w:sz w:val="24"/>
          <w:szCs w:val="24"/>
        </w:rPr>
      </w:pPr>
    </w:p>
    <w:p w:rsidR="00CD15E2" w:rsidRDefault="00CD15E2" w:rsidP="00CD15E2">
      <w:pPr>
        <w:tabs>
          <w:tab w:val="left" w:pos="1100"/>
        </w:tabs>
        <w:spacing w:after="0" w:line="360" w:lineRule="auto"/>
        <w:ind w:left="700"/>
        <w:jc w:val="both"/>
        <w:rPr>
          <w:rFonts w:ascii="Times New Roman" w:hAnsi="Times New Roman" w:cs="Times New Roman"/>
          <w:sz w:val="24"/>
          <w:szCs w:val="24"/>
        </w:rPr>
      </w:pPr>
    </w:p>
    <w:p w:rsidR="00CD15E2" w:rsidRPr="00876D2D" w:rsidRDefault="00CD15E2" w:rsidP="00CD15E2">
      <w:pPr>
        <w:tabs>
          <w:tab w:val="left" w:pos="1100"/>
        </w:tabs>
        <w:spacing w:after="0" w:line="360" w:lineRule="auto"/>
        <w:ind w:left="700"/>
        <w:jc w:val="both"/>
        <w:rPr>
          <w:rFonts w:ascii="Times New Roman" w:hAnsi="Times New Roman" w:cs="Times New Roman"/>
          <w:sz w:val="24"/>
          <w:szCs w:val="24"/>
        </w:rPr>
      </w:pPr>
    </w:p>
    <w:p w:rsidR="00CD15E2" w:rsidRDefault="00CD15E2" w:rsidP="00CD15E2">
      <w:pPr>
        <w:spacing w:line="360" w:lineRule="auto"/>
        <w:ind w:firstLine="700"/>
        <w:jc w:val="both"/>
        <w:rPr>
          <w:rFonts w:ascii="Times New Roman" w:hAnsi="Times New Roman" w:cs="Times New Roman"/>
          <w:b/>
          <w:bCs/>
          <w:sz w:val="24"/>
          <w:szCs w:val="24"/>
        </w:rPr>
      </w:pPr>
      <w:r w:rsidRPr="00876D2D">
        <w:rPr>
          <w:rFonts w:ascii="Times New Roman" w:hAnsi="Times New Roman" w:cs="Times New Roman"/>
          <w:b/>
          <w:bCs/>
          <w:sz w:val="24"/>
          <w:szCs w:val="24"/>
        </w:rPr>
        <w:t>Nivelul de salarizare</w:t>
      </w:r>
      <w:r>
        <w:rPr>
          <w:rFonts w:ascii="Times New Roman" w:hAnsi="Times New Roman" w:cs="Times New Roman"/>
          <w:b/>
          <w:bCs/>
          <w:sz w:val="24"/>
          <w:szCs w:val="24"/>
        </w:rPr>
        <w:t>:</w:t>
      </w:r>
    </w:p>
    <w:tbl>
      <w:tblPr>
        <w:tblStyle w:val="Tabelgril"/>
        <w:tblW w:w="0" w:type="auto"/>
        <w:jc w:val="center"/>
        <w:tblLook w:val="04A0" w:firstRow="1" w:lastRow="0" w:firstColumn="1" w:lastColumn="0" w:noHBand="0" w:noVBand="1"/>
      </w:tblPr>
      <w:tblGrid>
        <w:gridCol w:w="2470"/>
        <w:gridCol w:w="2964"/>
        <w:gridCol w:w="2078"/>
      </w:tblGrid>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Salariul brut (LEI)</w:t>
            </w:r>
          </w:p>
        </w:tc>
        <w:tc>
          <w:tcPr>
            <w:tcW w:w="2964"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Funcție ocupată</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Nr. persoane</w:t>
            </w:r>
          </w:p>
        </w:tc>
      </w:tr>
      <w:tr w:rsidR="00CD15E2" w:rsidTr="00CD15E2">
        <w:trPr>
          <w:trHeight w:val="380"/>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Responsabil întreținere</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Mecanic</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4500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Dispecer</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r>
      <w:tr w:rsidR="00CD15E2" w:rsidTr="00CD15E2">
        <w:trPr>
          <w:trHeight w:val="380"/>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Economist</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5500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Șofer</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p>
        </w:tc>
      </w:tr>
      <w:tr w:rsidR="00CD15E2" w:rsidTr="00CD15E2">
        <w:trPr>
          <w:trHeight w:val="369"/>
          <w:jc w:val="center"/>
        </w:trPr>
        <w:tc>
          <w:tcPr>
            <w:tcW w:w="2470"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6000</w:t>
            </w:r>
          </w:p>
        </w:tc>
        <w:tc>
          <w:tcPr>
            <w:tcW w:w="2964" w:type="dxa"/>
          </w:tcPr>
          <w:p w:rsidR="00CD15E2" w:rsidRDefault="00CD15E2" w:rsidP="00CD15E2">
            <w:pPr>
              <w:spacing w:line="360" w:lineRule="auto"/>
              <w:rPr>
                <w:rFonts w:ascii="Times New Roman" w:hAnsi="Times New Roman" w:cs="Times New Roman"/>
                <w:b/>
                <w:bCs/>
                <w:sz w:val="24"/>
                <w:szCs w:val="24"/>
              </w:rPr>
            </w:pPr>
            <w:r>
              <w:rPr>
                <w:rFonts w:ascii="Times New Roman" w:hAnsi="Times New Roman" w:cs="Times New Roman"/>
                <w:b/>
                <w:bCs/>
                <w:sz w:val="24"/>
                <w:szCs w:val="24"/>
              </w:rPr>
              <w:t>Director general</w:t>
            </w:r>
          </w:p>
        </w:tc>
        <w:tc>
          <w:tcPr>
            <w:tcW w:w="2078" w:type="dxa"/>
          </w:tcPr>
          <w:p w:rsidR="00CD15E2" w:rsidRDefault="00CD15E2" w:rsidP="00CD15E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bl>
    <w:p w:rsidR="00CD15E2" w:rsidRPr="00892566" w:rsidRDefault="00CD15E2" w:rsidP="00CD15E2">
      <w:pPr>
        <w:spacing w:line="360" w:lineRule="auto"/>
        <w:ind w:firstLine="700"/>
        <w:jc w:val="center"/>
        <w:rPr>
          <w:rFonts w:ascii="Times New Roman" w:hAnsi="Times New Roman" w:cs="Times New Roman"/>
          <w:b/>
          <w:bCs/>
          <w:sz w:val="24"/>
          <w:szCs w:val="24"/>
        </w:rPr>
      </w:pPr>
      <w:r>
        <w:rPr>
          <w:rFonts w:ascii="Times New Roman" w:hAnsi="Times New Roman" w:cs="Times New Roman"/>
          <w:noProof/>
          <w:sz w:val="24"/>
          <w:szCs w:val="24"/>
        </w:rPr>
        <w:drawing>
          <wp:inline distT="0" distB="0" distL="0" distR="0" wp14:anchorId="3F4C9C5E" wp14:editId="79178DAC">
            <wp:extent cx="4899660" cy="3445268"/>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904231" cy="3448482"/>
                    </a:xfrm>
                    <a:prstGeom prst="rect">
                      <a:avLst/>
                    </a:prstGeom>
                    <a:ln>
                      <a:noFill/>
                    </a:ln>
                    <a:effectLst>
                      <a:softEdge rad="112500"/>
                    </a:effectLst>
                  </pic:spPr>
                </pic:pic>
              </a:graphicData>
            </a:graphic>
          </wp:inline>
        </w:drawing>
      </w:r>
    </w:p>
    <w:p w:rsidR="00CD15E2" w:rsidRDefault="00CD15E2" w:rsidP="00CD15E2">
      <w:pPr>
        <w:tabs>
          <w:tab w:val="left" w:pos="1100"/>
        </w:tabs>
        <w:spacing w:after="0" w:line="360" w:lineRule="auto"/>
        <w:jc w:val="center"/>
        <w:rPr>
          <w:rFonts w:ascii="Times New Roman" w:hAnsi="Times New Roman"/>
          <w:lang w:val="ro-RO"/>
        </w:rPr>
      </w:pPr>
      <w:r w:rsidRPr="00A27A4A">
        <w:rPr>
          <w:rFonts w:ascii="Times New Roman" w:hAnsi="Times New Roman"/>
          <w:lang w:val="ro-RO"/>
        </w:rPr>
        <w:t xml:space="preserve">Figura </w:t>
      </w:r>
      <w:r>
        <w:rPr>
          <w:rFonts w:ascii="Times New Roman" w:hAnsi="Times New Roman"/>
          <w:lang w:val="ro-RO"/>
        </w:rPr>
        <w:t>2</w:t>
      </w:r>
      <w:r w:rsidRPr="00A27A4A">
        <w:rPr>
          <w:rFonts w:ascii="Times New Roman" w:hAnsi="Times New Roman"/>
          <w:lang w:val="ro-RO"/>
        </w:rPr>
        <w:t xml:space="preserve">- Ponderea salariului </w:t>
      </w:r>
      <w:r>
        <w:rPr>
          <w:rFonts w:ascii="Times New Roman" w:hAnsi="Times New Roman"/>
          <w:lang w:val="ro-RO"/>
        </w:rPr>
        <w:t>brut î</w:t>
      </w:r>
      <w:r w:rsidRPr="00A27A4A">
        <w:rPr>
          <w:rFonts w:ascii="Times New Roman" w:hAnsi="Times New Roman"/>
          <w:lang w:val="ro-RO"/>
        </w:rPr>
        <w:t xml:space="preserve">n </w:t>
      </w:r>
      <w:proofErr w:type="spellStart"/>
      <w:r w:rsidRPr="00A27A4A">
        <w:rPr>
          <w:rFonts w:ascii="Times New Roman" w:hAnsi="Times New Roman"/>
          <w:lang w:val="ro-RO"/>
        </w:rPr>
        <w:t>funcţie</w:t>
      </w:r>
      <w:proofErr w:type="spellEnd"/>
      <w:r w:rsidRPr="00A27A4A">
        <w:rPr>
          <w:rFonts w:ascii="Times New Roman" w:hAnsi="Times New Roman"/>
          <w:lang w:val="ro-RO"/>
        </w:rPr>
        <w:t xml:space="preserve"> de </w:t>
      </w:r>
      <w:r>
        <w:rPr>
          <w:rFonts w:ascii="Times New Roman" w:hAnsi="Times New Roman"/>
          <w:lang w:val="ro-RO"/>
        </w:rPr>
        <w:t>postul</w:t>
      </w:r>
      <w:r w:rsidRPr="00A27A4A">
        <w:rPr>
          <w:rFonts w:ascii="Times New Roman" w:hAnsi="Times New Roman"/>
          <w:lang w:val="ro-RO"/>
        </w:rPr>
        <w:t xml:space="preserve"> ocupat</w:t>
      </w:r>
    </w:p>
    <w:p w:rsidR="00CD15E2" w:rsidRDefault="00CD15E2" w:rsidP="00CD15E2">
      <w:pPr>
        <w:tabs>
          <w:tab w:val="left" w:pos="1100"/>
        </w:tabs>
        <w:spacing w:after="0" w:line="360" w:lineRule="auto"/>
        <w:jc w:val="center"/>
        <w:rPr>
          <w:rFonts w:ascii="Times New Roman" w:hAnsi="Times New Roman"/>
          <w:lang w:val="ro-RO"/>
        </w:rPr>
      </w:pPr>
    </w:p>
    <w:p w:rsidR="00CD15E2" w:rsidRPr="008F2F7D" w:rsidRDefault="00CD15E2" w:rsidP="00CD15E2">
      <w:pPr>
        <w:spacing w:line="360" w:lineRule="auto"/>
        <w:ind w:firstLine="720"/>
        <w:jc w:val="both"/>
        <w:rPr>
          <w:rFonts w:ascii="Times New Roman" w:hAnsi="Times New Roman" w:cs="Times New Roman"/>
          <w:sz w:val="24"/>
          <w:szCs w:val="24"/>
        </w:rPr>
      </w:pPr>
      <w:r w:rsidRPr="008F2F7D">
        <w:rPr>
          <w:rFonts w:ascii="Times New Roman" w:hAnsi="Times New Roman" w:cs="Times New Roman"/>
          <w:sz w:val="24"/>
          <w:szCs w:val="24"/>
        </w:rPr>
        <w:t>În cazul în care un angajat este nou și neinițiat în tainele postului pentru care a optat, directorul general abordează un plan de educație pentru acest nou angajat.</w:t>
      </w:r>
    </w:p>
    <w:p w:rsidR="00CD15E2" w:rsidRPr="008F2F7D" w:rsidRDefault="00CD15E2" w:rsidP="00CD15E2">
      <w:pPr>
        <w:spacing w:line="360" w:lineRule="auto"/>
        <w:ind w:firstLine="720"/>
        <w:jc w:val="both"/>
        <w:rPr>
          <w:rFonts w:ascii="Times New Roman" w:hAnsi="Times New Roman" w:cs="Times New Roman"/>
          <w:color w:val="2D2D2D"/>
          <w:sz w:val="24"/>
          <w:szCs w:val="24"/>
          <w:shd w:val="clear" w:color="auto" w:fill="FFFFFF"/>
        </w:rPr>
      </w:pPr>
      <w:r w:rsidRPr="008F2F7D">
        <w:rPr>
          <w:rFonts w:ascii="Times New Roman" w:hAnsi="Times New Roman" w:cs="Times New Roman"/>
          <w:color w:val="2D2D2D"/>
          <w:sz w:val="24"/>
          <w:szCs w:val="24"/>
          <w:shd w:val="clear" w:color="auto" w:fill="FFFFFF"/>
        </w:rPr>
        <w:t>Planul de educație  a personalului nou angajat, are urmatoarele obiective principale:</w:t>
      </w:r>
      <w:r w:rsidRPr="008F2F7D">
        <w:rPr>
          <w:rFonts w:ascii="Times New Roman" w:hAnsi="Times New Roman" w:cs="Times New Roman"/>
          <w:color w:val="2D2D2D"/>
          <w:sz w:val="24"/>
          <w:szCs w:val="24"/>
        </w:rPr>
        <w:t xml:space="preserve"> </w:t>
      </w:r>
      <w:r w:rsidRPr="008F2F7D">
        <w:rPr>
          <w:rFonts w:ascii="Times New Roman" w:hAnsi="Times New Roman" w:cs="Times New Roman"/>
          <w:color w:val="2D2D2D"/>
          <w:sz w:val="24"/>
          <w:szCs w:val="24"/>
          <w:shd w:val="clear" w:color="auto" w:fill="FFFFFF"/>
        </w:rPr>
        <w:t>adaptarea salariatului la cerintele postului, actualizarea cuno</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tin</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 xml:space="preserve">elor </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 xml:space="preserve">i deprinderilor specifice postului </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i perfec</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ionarea preg</w:t>
      </w:r>
      <w:r>
        <w:rPr>
          <w:rFonts w:ascii="Times New Roman" w:hAnsi="Times New Roman" w:cs="Times New Roman"/>
          <w:color w:val="2D2D2D"/>
          <w:sz w:val="24"/>
          <w:szCs w:val="24"/>
          <w:shd w:val="clear" w:color="auto" w:fill="FFFFFF"/>
        </w:rPr>
        <w:t>ă</w:t>
      </w:r>
      <w:r w:rsidRPr="008F2F7D">
        <w:rPr>
          <w:rFonts w:ascii="Times New Roman" w:hAnsi="Times New Roman" w:cs="Times New Roman"/>
          <w:color w:val="2D2D2D"/>
          <w:sz w:val="24"/>
          <w:szCs w:val="24"/>
          <w:shd w:val="clear" w:color="auto" w:fill="FFFFFF"/>
        </w:rPr>
        <w:t>tirii profesionale pentru ocupa</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ia de baz</w:t>
      </w:r>
      <w:r>
        <w:rPr>
          <w:rFonts w:ascii="Times New Roman" w:hAnsi="Times New Roman" w:cs="Times New Roman"/>
          <w:color w:val="2D2D2D"/>
          <w:sz w:val="24"/>
          <w:szCs w:val="24"/>
          <w:shd w:val="clear" w:color="auto" w:fill="FFFFFF"/>
        </w:rPr>
        <w:t>ă</w:t>
      </w:r>
      <w:r w:rsidRPr="008F2F7D">
        <w:rPr>
          <w:rFonts w:ascii="Times New Roman" w:hAnsi="Times New Roman" w:cs="Times New Roman"/>
          <w:color w:val="2D2D2D"/>
          <w:sz w:val="24"/>
          <w:szCs w:val="24"/>
          <w:shd w:val="clear" w:color="auto" w:fill="FFFFFF"/>
        </w:rPr>
        <w:t>,</w:t>
      </w:r>
      <w:r w:rsidRPr="008F2F7D">
        <w:rPr>
          <w:rFonts w:ascii="Times New Roman" w:hAnsi="Times New Roman" w:cs="Times New Roman"/>
          <w:color w:val="2D2D2D"/>
          <w:sz w:val="24"/>
          <w:szCs w:val="24"/>
        </w:rPr>
        <w:t xml:space="preserve"> </w:t>
      </w:r>
      <w:r w:rsidRPr="008F2F7D">
        <w:rPr>
          <w:rFonts w:ascii="Times New Roman" w:hAnsi="Times New Roman" w:cs="Times New Roman"/>
          <w:color w:val="2D2D2D"/>
          <w:sz w:val="24"/>
          <w:szCs w:val="24"/>
          <w:shd w:val="clear" w:color="auto" w:fill="FFFFFF"/>
        </w:rPr>
        <w:t>dob</w:t>
      </w:r>
      <w:r>
        <w:rPr>
          <w:rFonts w:ascii="Times New Roman" w:hAnsi="Times New Roman" w:cs="Times New Roman"/>
          <w:color w:val="2D2D2D"/>
          <w:sz w:val="24"/>
          <w:szCs w:val="24"/>
          <w:shd w:val="clear" w:color="auto" w:fill="FFFFFF"/>
        </w:rPr>
        <w:t>â</w:t>
      </w:r>
      <w:r w:rsidRPr="008F2F7D">
        <w:rPr>
          <w:rFonts w:ascii="Times New Roman" w:hAnsi="Times New Roman" w:cs="Times New Roman"/>
          <w:color w:val="2D2D2D"/>
          <w:sz w:val="24"/>
          <w:szCs w:val="24"/>
          <w:shd w:val="clear" w:color="auto" w:fill="FFFFFF"/>
        </w:rPr>
        <w:t>ndirea unor cunostin</w:t>
      </w:r>
      <w:r>
        <w:rPr>
          <w:rFonts w:ascii="Times New Roman" w:hAnsi="Times New Roman" w:cs="Times New Roman"/>
          <w:color w:val="2D2D2D"/>
          <w:sz w:val="24"/>
          <w:szCs w:val="24"/>
          <w:shd w:val="clear" w:color="auto" w:fill="FFFFFF"/>
        </w:rPr>
        <w:t>ț</w:t>
      </w:r>
      <w:r w:rsidRPr="008F2F7D">
        <w:rPr>
          <w:rFonts w:ascii="Times New Roman" w:hAnsi="Times New Roman" w:cs="Times New Roman"/>
          <w:color w:val="2D2D2D"/>
          <w:sz w:val="24"/>
          <w:szCs w:val="24"/>
          <w:shd w:val="clear" w:color="auto" w:fill="FFFFFF"/>
        </w:rPr>
        <w:t xml:space="preserve">e avansate, a unor metode </w:t>
      </w:r>
      <w:r>
        <w:rPr>
          <w:rFonts w:ascii="Times New Roman" w:hAnsi="Times New Roman" w:cs="Times New Roman"/>
          <w:color w:val="2D2D2D"/>
          <w:sz w:val="24"/>
          <w:szCs w:val="24"/>
          <w:shd w:val="clear" w:color="auto" w:fill="FFFFFF"/>
        </w:rPr>
        <w:t>ș</w:t>
      </w:r>
      <w:r w:rsidRPr="008F2F7D">
        <w:rPr>
          <w:rFonts w:ascii="Times New Roman" w:hAnsi="Times New Roman" w:cs="Times New Roman"/>
          <w:color w:val="2D2D2D"/>
          <w:sz w:val="24"/>
          <w:szCs w:val="24"/>
          <w:shd w:val="clear" w:color="auto" w:fill="FFFFFF"/>
        </w:rPr>
        <w:t>i procedee moderne, necesare pentru realizarea activit</w:t>
      </w:r>
      <w:r>
        <w:rPr>
          <w:rFonts w:ascii="Times New Roman" w:hAnsi="Times New Roman" w:cs="Times New Roman"/>
          <w:color w:val="2D2D2D"/>
          <w:sz w:val="24"/>
          <w:szCs w:val="24"/>
          <w:shd w:val="clear" w:color="auto" w:fill="FFFFFF"/>
        </w:rPr>
        <w:t>ăț</w:t>
      </w:r>
      <w:r w:rsidRPr="008F2F7D">
        <w:rPr>
          <w:rFonts w:ascii="Times New Roman" w:hAnsi="Times New Roman" w:cs="Times New Roman"/>
          <w:color w:val="2D2D2D"/>
          <w:sz w:val="24"/>
          <w:szCs w:val="24"/>
          <w:shd w:val="clear" w:color="auto" w:fill="FFFFFF"/>
        </w:rPr>
        <w:t>ilor profesionale.</w:t>
      </w:r>
    </w:p>
    <w:p w:rsidR="00CD15E2" w:rsidRDefault="00CD15E2" w:rsidP="00CD15E2">
      <w:pPr>
        <w:spacing w:line="360" w:lineRule="auto"/>
        <w:ind w:firstLine="720"/>
        <w:rPr>
          <w:rFonts w:ascii="Times New Roman" w:hAnsi="Times New Roman" w:cs="Times New Roman"/>
          <w:color w:val="2D2D2D"/>
          <w:sz w:val="24"/>
          <w:szCs w:val="24"/>
        </w:rPr>
      </w:pPr>
      <w:r w:rsidRPr="008F2F7D">
        <w:rPr>
          <w:rFonts w:ascii="Times New Roman" w:hAnsi="Times New Roman" w:cs="Times New Roman"/>
          <w:color w:val="2D2D2D"/>
          <w:sz w:val="24"/>
          <w:szCs w:val="24"/>
          <w:shd w:val="clear" w:color="auto" w:fill="FFFFFF"/>
        </w:rPr>
        <w:t>În cadrul firmei Marfdra, planul de educație se poate realiza prin următoarele forme:</w:t>
      </w:r>
    </w:p>
    <w:p w:rsidR="00CD15E2" w:rsidRPr="00F63F36" w:rsidRDefault="00CD15E2" w:rsidP="00860D6C">
      <w:pPr>
        <w:pStyle w:val="Listparagraf"/>
        <w:numPr>
          <w:ilvl w:val="0"/>
          <w:numId w:val="24"/>
        </w:numPr>
        <w:spacing w:line="360" w:lineRule="auto"/>
        <w:contextualSpacing/>
        <w:rPr>
          <w:rFonts w:ascii="Times New Roman" w:hAnsi="Times New Roman" w:cs="Times New Roman"/>
          <w:color w:val="2D2D2D"/>
          <w:sz w:val="24"/>
          <w:szCs w:val="24"/>
          <w:shd w:val="clear" w:color="auto" w:fill="FFFFFF"/>
        </w:rPr>
      </w:pPr>
      <w:r w:rsidRPr="00F63F36">
        <w:rPr>
          <w:rFonts w:ascii="Times New Roman" w:hAnsi="Times New Roman" w:cs="Times New Roman"/>
          <w:color w:val="2D2D2D"/>
          <w:sz w:val="24"/>
          <w:szCs w:val="24"/>
          <w:shd w:val="clear" w:color="auto" w:fill="FFFFFF"/>
        </w:rPr>
        <w:t xml:space="preserve">participarea la cursuri organizate de către directorul general sau de către furnizorii de servicii de formare profesională din </w:t>
      </w:r>
      <w:proofErr w:type="spellStart"/>
      <w:r w:rsidRPr="00F63F36">
        <w:rPr>
          <w:rFonts w:ascii="Times New Roman" w:hAnsi="Times New Roman" w:cs="Times New Roman"/>
          <w:color w:val="2D2D2D"/>
          <w:sz w:val="24"/>
          <w:szCs w:val="24"/>
          <w:shd w:val="clear" w:color="auto" w:fill="FFFFFF"/>
        </w:rPr>
        <w:t>ţară</w:t>
      </w:r>
      <w:proofErr w:type="spellEnd"/>
      <w:r w:rsidRPr="00F63F36">
        <w:rPr>
          <w:rFonts w:ascii="Times New Roman" w:hAnsi="Times New Roman" w:cs="Times New Roman"/>
          <w:color w:val="2D2D2D"/>
          <w:sz w:val="24"/>
          <w:szCs w:val="24"/>
          <w:shd w:val="clear" w:color="auto" w:fill="FFFFFF"/>
        </w:rPr>
        <w:t>;</w:t>
      </w:r>
    </w:p>
    <w:p w:rsidR="00CD15E2" w:rsidRPr="00F63F36" w:rsidRDefault="00CD15E2" w:rsidP="00860D6C">
      <w:pPr>
        <w:pStyle w:val="Listparagraf"/>
        <w:numPr>
          <w:ilvl w:val="0"/>
          <w:numId w:val="24"/>
        </w:numPr>
        <w:spacing w:line="360" w:lineRule="auto"/>
        <w:contextualSpacing/>
        <w:rPr>
          <w:rFonts w:ascii="Times New Roman" w:hAnsi="Times New Roman" w:cs="Times New Roman"/>
          <w:color w:val="2D2D2D"/>
          <w:sz w:val="24"/>
          <w:szCs w:val="24"/>
          <w:shd w:val="clear" w:color="auto" w:fill="FFFFFF"/>
        </w:rPr>
      </w:pPr>
      <w:r w:rsidRPr="00F63F36">
        <w:rPr>
          <w:rFonts w:ascii="Times New Roman" w:hAnsi="Times New Roman" w:cs="Times New Roman"/>
          <w:color w:val="2D2D2D"/>
          <w:sz w:val="24"/>
          <w:szCs w:val="24"/>
          <w:shd w:val="clear" w:color="auto" w:fill="FFFFFF"/>
        </w:rPr>
        <w:t xml:space="preserve">stagii de adaptare profesională la </w:t>
      </w:r>
      <w:proofErr w:type="spellStart"/>
      <w:r w:rsidRPr="00F63F36">
        <w:rPr>
          <w:rFonts w:ascii="Times New Roman" w:hAnsi="Times New Roman" w:cs="Times New Roman"/>
          <w:color w:val="2D2D2D"/>
          <w:sz w:val="24"/>
          <w:szCs w:val="24"/>
          <w:shd w:val="clear" w:color="auto" w:fill="FFFFFF"/>
        </w:rPr>
        <w:t>cerinţele</w:t>
      </w:r>
      <w:proofErr w:type="spellEnd"/>
      <w:r w:rsidRPr="00F63F36">
        <w:rPr>
          <w:rFonts w:ascii="Times New Roman" w:hAnsi="Times New Roman" w:cs="Times New Roman"/>
          <w:color w:val="2D2D2D"/>
          <w:sz w:val="24"/>
          <w:szCs w:val="24"/>
          <w:shd w:val="clear" w:color="auto" w:fill="FFFFFF"/>
        </w:rPr>
        <w:t xml:space="preserve"> postului </w:t>
      </w:r>
      <w:proofErr w:type="spellStart"/>
      <w:r w:rsidRPr="00F63F36">
        <w:rPr>
          <w:rFonts w:ascii="Times New Roman" w:hAnsi="Times New Roman" w:cs="Times New Roman"/>
          <w:color w:val="2D2D2D"/>
          <w:sz w:val="24"/>
          <w:szCs w:val="24"/>
          <w:shd w:val="clear" w:color="auto" w:fill="FFFFFF"/>
        </w:rPr>
        <w:t>şi</w:t>
      </w:r>
      <w:proofErr w:type="spellEnd"/>
      <w:r w:rsidRPr="00F63F36">
        <w:rPr>
          <w:rFonts w:ascii="Times New Roman" w:hAnsi="Times New Roman" w:cs="Times New Roman"/>
          <w:color w:val="2D2D2D"/>
          <w:sz w:val="24"/>
          <w:szCs w:val="24"/>
          <w:shd w:val="clear" w:color="auto" w:fill="FFFFFF"/>
        </w:rPr>
        <w:t xml:space="preserve"> ale locului de muncă;</w:t>
      </w:r>
    </w:p>
    <w:p w:rsidR="00CD15E2" w:rsidRPr="00F63F36" w:rsidRDefault="00CD15E2" w:rsidP="00860D6C">
      <w:pPr>
        <w:pStyle w:val="Listparagraf"/>
        <w:numPr>
          <w:ilvl w:val="0"/>
          <w:numId w:val="24"/>
        </w:numPr>
        <w:spacing w:line="360" w:lineRule="auto"/>
        <w:contextualSpacing/>
        <w:rPr>
          <w:rFonts w:ascii="Times New Roman" w:hAnsi="Times New Roman" w:cs="Times New Roman"/>
          <w:color w:val="2D2D2D"/>
          <w:sz w:val="24"/>
          <w:szCs w:val="24"/>
          <w:shd w:val="clear" w:color="auto" w:fill="FFFFFF"/>
        </w:rPr>
      </w:pPr>
      <w:r w:rsidRPr="00F63F36">
        <w:rPr>
          <w:rFonts w:ascii="Times New Roman" w:hAnsi="Times New Roman" w:cs="Times New Roman"/>
          <w:color w:val="2D2D2D"/>
          <w:sz w:val="24"/>
          <w:szCs w:val="24"/>
          <w:shd w:val="clear" w:color="auto" w:fill="FFFFFF"/>
        </w:rPr>
        <w:t>ucenicie organizată la locul de muncă.</w:t>
      </w:r>
    </w:p>
    <w:p w:rsidR="00CD15E2" w:rsidRPr="008F2F7D" w:rsidRDefault="00CD15E2" w:rsidP="00CD15E2">
      <w:pPr>
        <w:spacing w:line="360" w:lineRule="auto"/>
        <w:ind w:firstLine="720"/>
        <w:jc w:val="both"/>
        <w:rPr>
          <w:rFonts w:ascii="Times New Roman" w:hAnsi="Times New Roman" w:cs="Times New Roman"/>
          <w:color w:val="2D2D2D"/>
          <w:sz w:val="24"/>
          <w:szCs w:val="24"/>
          <w:shd w:val="clear" w:color="auto" w:fill="FFFFFF"/>
        </w:rPr>
      </w:pPr>
      <w:r w:rsidRPr="008F2F7D">
        <w:rPr>
          <w:rFonts w:ascii="Times New Roman" w:hAnsi="Times New Roman" w:cs="Times New Roman"/>
          <w:color w:val="2D2D2D"/>
          <w:sz w:val="24"/>
          <w:szCs w:val="24"/>
          <w:shd w:val="clear" w:color="auto" w:fill="FFFFFF"/>
        </w:rPr>
        <w:t>Pentru persoanele care optează pentru postul de „șofer”, aptitudinile acestuia trebuie să fie deja dobândite, să fie pregătit pentru a realiza curse cu autocamioanele. Organizația Marfdra propune pentru aceștia doar un curs de pregătire inițială (CPI) marfă, în cazul în care viitorul occupant al postului nu are acest atestat (CPI). Cursul pe pregătire inițială este un curs de pregătire și perfecționare pentru conducătorii auto care efectuează transport rutier de mărfuri cu vehicule a căror masa maximă autorizată este mai mare de 3,5 tone.</w:t>
      </w:r>
    </w:p>
    <w:p w:rsidR="00CD15E2" w:rsidRDefault="00CD15E2" w:rsidP="00CD15E2">
      <w:pPr>
        <w:tabs>
          <w:tab w:val="left" w:pos="1100"/>
        </w:tabs>
        <w:spacing w:after="0" w:line="360" w:lineRule="auto"/>
        <w:jc w:val="center"/>
        <w:rPr>
          <w:rFonts w:ascii="Times New Roman" w:hAnsi="Times New Roman"/>
          <w:lang w:val="ro-RO"/>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center"/>
        <w:rPr>
          <w:rFonts w:ascii="Times New Roman" w:hAnsi="Times New Roman" w:cs="Times New Roman"/>
          <w:b/>
          <w:sz w:val="24"/>
          <w:szCs w:val="24"/>
          <w:lang w:val="it-IT"/>
        </w:rPr>
      </w:pPr>
      <w:r w:rsidRPr="00242F49">
        <w:rPr>
          <w:rFonts w:ascii="Times New Roman" w:hAnsi="Times New Roman" w:cs="Times New Roman"/>
          <w:b/>
          <w:sz w:val="24"/>
          <w:szCs w:val="24"/>
          <w:lang w:val="it-IT"/>
        </w:rPr>
        <w:t>CAPITOLUL 3. Strategia de marketing</w:t>
      </w:r>
    </w:p>
    <w:p w:rsidR="00CD15E2" w:rsidRPr="00242F49" w:rsidRDefault="00CD15E2" w:rsidP="00CD15E2">
      <w:pPr>
        <w:jc w:val="center"/>
        <w:rPr>
          <w:rFonts w:ascii="Times New Roman" w:hAnsi="Times New Roman" w:cs="Times New Roman"/>
          <w:b/>
          <w:sz w:val="24"/>
          <w:szCs w:val="24"/>
          <w:lang w:val="it-IT"/>
        </w:rPr>
      </w:pPr>
    </w:p>
    <w:p w:rsidR="00CD15E2" w:rsidRDefault="00CD15E2" w:rsidP="00CD15E2">
      <w:pPr>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Segmentarea piețe</w:t>
      </w:r>
      <w:r>
        <w:rPr>
          <w:rFonts w:ascii="Times New Roman" w:hAnsi="Times New Roman" w:cs="Times New Roman"/>
          <w:b/>
          <w:sz w:val="24"/>
          <w:szCs w:val="24"/>
          <w:lang w:val="it-IT"/>
        </w:rPr>
        <w:t>i</w:t>
      </w:r>
    </w:p>
    <w:p w:rsidR="00CD15E2" w:rsidRPr="00063F9A" w:rsidRDefault="00CD15E2" w:rsidP="00CD15E2">
      <w:pPr>
        <w:ind w:firstLine="360"/>
        <w:jc w:val="both"/>
        <w:rPr>
          <w:rFonts w:ascii="Times New Roman" w:hAnsi="Times New Roman" w:cs="Times New Roman"/>
          <w:b/>
          <w:sz w:val="24"/>
          <w:szCs w:val="24"/>
          <w:lang w:val="it-IT"/>
        </w:rPr>
      </w:pPr>
      <w:r w:rsidRPr="00063F9A">
        <w:rPr>
          <w:rFonts w:ascii="Times New Roman" w:hAnsi="Times New Roman" w:cs="Times New Roman"/>
          <w:bCs/>
          <w:sz w:val="24"/>
          <w:szCs w:val="24"/>
          <w:lang w:val="it-IT"/>
        </w:rPr>
        <w:t>S</w:t>
      </w:r>
      <w:r w:rsidRPr="00063F9A">
        <w:rPr>
          <w:rFonts w:ascii="Times New Roman" w:hAnsi="Times New Roman"/>
          <w:bCs/>
          <w:sz w:val="24"/>
          <w:szCs w:val="24"/>
        </w:rPr>
        <w:t>e</w:t>
      </w:r>
      <w:r w:rsidRPr="00063F9A">
        <w:rPr>
          <w:rFonts w:ascii="Times New Roman" w:hAnsi="Times New Roman"/>
          <w:sz w:val="24"/>
          <w:szCs w:val="24"/>
        </w:rPr>
        <w:t>gmentul este de tip “mass-market”, deoarece firma se adresează tuturor agenților aconomici, dar și persoanelor care se afl</w:t>
      </w:r>
      <w:r w:rsidRPr="00063F9A">
        <w:rPr>
          <w:rFonts w:ascii="Times New Roman" w:hAnsi="Times New Roman"/>
          <w:sz w:val="24"/>
          <w:szCs w:val="24"/>
          <w:lang w:val="ro-RO"/>
        </w:rPr>
        <w:t>ă</w:t>
      </w:r>
      <w:r w:rsidRPr="00063F9A">
        <w:rPr>
          <w:rFonts w:ascii="Times New Roman" w:hAnsi="Times New Roman"/>
          <w:sz w:val="24"/>
          <w:szCs w:val="24"/>
        </w:rPr>
        <w:t xml:space="preserve"> în imposibilitatea de a-și transporta mărfurile.</w:t>
      </w:r>
    </w:p>
    <w:p w:rsidR="00CD15E2" w:rsidRDefault="00CD15E2" w:rsidP="00CD15E2">
      <w:pPr>
        <w:jc w:val="both"/>
        <w:rPr>
          <w:rFonts w:ascii="Times New Roman" w:hAnsi="Times New Roman" w:cs="Times New Roman"/>
          <w:b/>
          <w:sz w:val="24"/>
          <w:szCs w:val="24"/>
          <w:lang w:val="it-IT"/>
        </w:rPr>
      </w:pPr>
    </w:p>
    <w:p w:rsidR="00CD15E2" w:rsidRDefault="00CD15E2" w:rsidP="00CD15E2">
      <w:pPr>
        <w:jc w:val="both"/>
        <w:rPr>
          <w:rFonts w:ascii="Times New Roman" w:hAnsi="Times New Roman" w:cs="Times New Roman"/>
          <w:b/>
          <w:sz w:val="24"/>
          <w:szCs w:val="24"/>
          <w:lang w:val="it-IT"/>
        </w:rPr>
      </w:pPr>
      <w:r>
        <w:rPr>
          <w:rFonts w:ascii="Times New Roman" w:hAnsi="Times New Roman" w:cs="Times New Roman"/>
          <w:b/>
          <w:sz w:val="24"/>
          <w:szCs w:val="24"/>
          <w:lang w:val="it-IT"/>
        </w:rPr>
        <w:t>Clienții potențiali</w:t>
      </w:r>
    </w:p>
    <w:p w:rsidR="00CD15E2" w:rsidRDefault="00CD15E2" w:rsidP="00CD15E2">
      <w:pPr>
        <w:ind w:firstLine="360"/>
        <w:jc w:val="both"/>
        <w:rPr>
          <w:rFonts w:ascii="Times New Roman" w:hAnsi="Times New Roman" w:cs="Times New Roman"/>
          <w:sz w:val="24"/>
          <w:szCs w:val="24"/>
        </w:rPr>
      </w:pPr>
      <w:r w:rsidRPr="00063F9A">
        <w:rPr>
          <w:rStyle w:val="Robust"/>
          <w:rFonts w:ascii="Times New Roman" w:hAnsi="Times New Roman" w:cs="Times New Roman"/>
          <w:sz w:val="24"/>
          <w:szCs w:val="24"/>
        </w:rPr>
        <w:t>F</w:t>
      </w:r>
      <w:r w:rsidRPr="00063F9A">
        <w:rPr>
          <w:rFonts w:ascii="Times New Roman" w:hAnsi="Times New Roman" w:cs="Times New Roman"/>
          <w:sz w:val="24"/>
          <w:szCs w:val="24"/>
        </w:rPr>
        <w:t xml:space="preserve">irma se adresează tuturor agenților aconomici, dar și persoanelor </w:t>
      </w:r>
      <w:r>
        <w:rPr>
          <w:rFonts w:ascii="Times New Roman" w:hAnsi="Times New Roman" w:cs="Times New Roman"/>
          <w:sz w:val="24"/>
          <w:szCs w:val="24"/>
        </w:rPr>
        <w:t xml:space="preserve">fizice </w:t>
      </w:r>
      <w:r w:rsidRPr="00063F9A">
        <w:rPr>
          <w:rFonts w:ascii="Times New Roman" w:hAnsi="Times New Roman" w:cs="Times New Roman"/>
          <w:sz w:val="24"/>
          <w:szCs w:val="24"/>
        </w:rPr>
        <w:t>care se afl</w:t>
      </w:r>
      <w:r w:rsidRPr="00063F9A">
        <w:rPr>
          <w:rFonts w:ascii="Times New Roman" w:hAnsi="Times New Roman" w:cs="Times New Roman"/>
          <w:sz w:val="24"/>
          <w:szCs w:val="24"/>
          <w:lang w:val="ro-RO"/>
        </w:rPr>
        <w:t>ă</w:t>
      </w:r>
      <w:r w:rsidRPr="00063F9A">
        <w:rPr>
          <w:rFonts w:ascii="Times New Roman" w:hAnsi="Times New Roman" w:cs="Times New Roman"/>
          <w:sz w:val="24"/>
          <w:szCs w:val="24"/>
        </w:rPr>
        <w:t xml:space="preserve"> în imposibilitatea de a-și transporta mărfurile. </w:t>
      </w:r>
    </w:p>
    <w:p w:rsidR="00CD15E2" w:rsidRDefault="00CD15E2" w:rsidP="00CD15E2">
      <w:pPr>
        <w:ind w:firstLine="360"/>
        <w:jc w:val="both"/>
        <w:rPr>
          <w:rFonts w:ascii="Times New Roman" w:hAnsi="Times New Roman" w:cs="Times New Roman"/>
          <w:color w:val="000000"/>
          <w:sz w:val="24"/>
          <w:szCs w:val="24"/>
          <w:shd w:val="clear" w:color="auto" w:fill="FFFFFF"/>
        </w:rPr>
      </w:pPr>
      <w:r w:rsidRPr="00F63F36">
        <w:rPr>
          <w:rFonts w:ascii="Times New Roman" w:hAnsi="Times New Roman" w:cs="Times New Roman"/>
          <w:color w:val="000000"/>
          <w:sz w:val="24"/>
          <w:szCs w:val="24"/>
          <w:shd w:val="clear" w:color="auto" w:fill="FFFFFF"/>
        </w:rPr>
        <w:t>Marfdra</w:t>
      </w:r>
      <w:r>
        <w:rPr>
          <w:rFonts w:ascii="Times New Roman" w:hAnsi="Times New Roman" w:cs="Times New Roman"/>
          <w:color w:val="000000"/>
          <w:sz w:val="24"/>
          <w:szCs w:val="24"/>
          <w:shd w:val="clear" w:color="auto" w:fill="FFFFFF"/>
        </w:rPr>
        <w:t xml:space="preserve"> urmează să finalizeze contracte cu</w:t>
      </w:r>
      <w:r w:rsidRPr="00F63F36">
        <w:rPr>
          <w:rFonts w:ascii="Times New Roman" w:hAnsi="Times New Roman" w:cs="Times New Roman"/>
          <w:color w:val="000000"/>
          <w:sz w:val="24"/>
          <w:szCs w:val="24"/>
          <w:shd w:val="clear" w:color="auto" w:fill="FFFFFF"/>
        </w:rPr>
        <w:t xml:space="preserve"> lanțuri de hipermarket-uri din </w:t>
      </w:r>
      <w:r>
        <w:rPr>
          <w:rFonts w:ascii="Times New Roman" w:hAnsi="Times New Roman" w:cs="Times New Roman"/>
          <w:color w:val="000000"/>
          <w:sz w:val="24"/>
          <w:szCs w:val="24"/>
          <w:shd w:val="clear" w:color="auto" w:fill="FFFFFF"/>
        </w:rPr>
        <w:t>județele apropiate</w:t>
      </w:r>
      <w:r w:rsidRPr="00F63F3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iar </w:t>
      </w:r>
      <w:r w:rsidRPr="00F63F36">
        <w:rPr>
          <w:rFonts w:ascii="Times New Roman" w:hAnsi="Times New Roman" w:cs="Times New Roman"/>
          <w:color w:val="000000"/>
          <w:sz w:val="24"/>
          <w:szCs w:val="24"/>
          <w:shd w:val="clear" w:color="auto" w:fill="FFFFFF"/>
        </w:rPr>
        <w:t>acest lucru ajută firma să aibă mai multă putere de intrare pe piață</w:t>
      </w:r>
      <w:r>
        <w:rPr>
          <w:rFonts w:ascii="Times New Roman" w:hAnsi="Times New Roman" w:cs="Times New Roman"/>
          <w:color w:val="000000"/>
          <w:sz w:val="24"/>
          <w:szCs w:val="24"/>
          <w:shd w:val="clear" w:color="auto" w:fill="FFFFFF"/>
        </w:rPr>
        <w:t>. Agenții economici vizați cu care urmează colaborarea sunt redați în tabelul de mai jos:</w:t>
      </w:r>
    </w:p>
    <w:tbl>
      <w:tblPr>
        <w:tblStyle w:val="Tabelgril"/>
        <w:tblW w:w="0" w:type="auto"/>
        <w:jc w:val="center"/>
        <w:tblLook w:val="04A0" w:firstRow="1" w:lastRow="0" w:firstColumn="1" w:lastColumn="0" w:noHBand="0" w:noVBand="1"/>
      </w:tblPr>
      <w:tblGrid>
        <w:gridCol w:w="3320"/>
        <w:gridCol w:w="2062"/>
        <w:gridCol w:w="2977"/>
      </w:tblGrid>
      <w:tr w:rsidR="00CD15E2" w:rsidTr="00CD15E2">
        <w:trPr>
          <w:jc w:val="center"/>
        </w:trPr>
        <w:tc>
          <w:tcPr>
            <w:tcW w:w="3320" w:type="dxa"/>
          </w:tcPr>
          <w:p w:rsidR="00CD15E2" w:rsidRPr="009E0293" w:rsidRDefault="00CD15E2" w:rsidP="00CD15E2">
            <w:pPr>
              <w:jc w:val="both"/>
              <w:rPr>
                <w:rFonts w:ascii="Times New Roman" w:hAnsi="Times New Roman" w:cs="Times New Roman"/>
                <w:b/>
                <w:bCs/>
                <w:color w:val="000000"/>
                <w:sz w:val="24"/>
                <w:szCs w:val="24"/>
                <w:shd w:val="clear" w:color="auto" w:fill="FFFFFF"/>
              </w:rPr>
            </w:pPr>
            <w:r w:rsidRPr="009E0293">
              <w:rPr>
                <w:rFonts w:ascii="Times New Roman" w:hAnsi="Times New Roman" w:cs="Times New Roman"/>
                <w:b/>
                <w:bCs/>
                <w:color w:val="000000"/>
                <w:sz w:val="24"/>
                <w:szCs w:val="24"/>
                <w:shd w:val="clear" w:color="auto" w:fill="FFFFFF"/>
              </w:rPr>
              <w:t>Agent economic</w:t>
            </w:r>
          </w:p>
        </w:tc>
        <w:tc>
          <w:tcPr>
            <w:tcW w:w="2062" w:type="dxa"/>
          </w:tcPr>
          <w:p w:rsidR="00CD15E2" w:rsidRPr="009E0293" w:rsidRDefault="00CD15E2" w:rsidP="00CD15E2">
            <w:pPr>
              <w:jc w:val="both"/>
              <w:rPr>
                <w:rFonts w:ascii="Times New Roman" w:hAnsi="Times New Roman" w:cs="Times New Roman"/>
                <w:b/>
                <w:bCs/>
                <w:color w:val="000000"/>
                <w:sz w:val="24"/>
                <w:szCs w:val="24"/>
                <w:shd w:val="clear" w:color="auto" w:fill="FFFFFF"/>
              </w:rPr>
            </w:pPr>
            <w:r w:rsidRPr="009E0293">
              <w:rPr>
                <w:rFonts w:ascii="Times New Roman" w:hAnsi="Times New Roman" w:cs="Times New Roman"/>
                <w:b/>
                <w:bCs/>
                <w:color w:val="000000"/>
                <w:sz w:val="24"/>
                <w:szCs w:val="24"/>
                <w:shd w:val="clear" w:color="auto" w:fill="FFFFFF"/>
              </w:rPr>
              <w:t>Localizare</w:t>
            </w:r>
          </w:p>
        </w:tc>
        <w:tc>
          <w:tcPr>
            <w:tcW w:w="2977" w:type="dxa"/>
          </w:tcPr>
          <w:p w:rsidR="00CD15E2" w:rsidRPr="009E0293" w:rsidRDefault="00CD15E2" w:rsidP="00CD15E2">
            <w:pPr>
              <w:jc w:val="both"/>
              <w:rPr>
                <w:rFonts w:ascii="Times New Roman" w:hAnsi="Times New Roman" w:cs="Times New Roman"/>
                <w:b/>
                <w:bCs/>
                <w:color w:val="000000"/>
                <w:sz w:val="24"/>
                <w:szCs w:val="24"/>
                <w:shd w:val="clear" w:color="auto" w:fill="FFFFFF"/>
              </w:rPr>
            </w:pPr>
            <w:r w:rsidRPr="009E0293">
              <w:rPr>
                <w:rFonts w:ascii="Times New Roman" w:hAnsi="Times New Roman" w:cs="Times New Roman"/>
                <w:b/>
                <w:bCs/>
                <w:color w:val="000000"/>
                <w:sz w:val="24"/>
                <w:szCs w:val="24"/>
                <w:shd w:val="clear" w:color="auto" w:fill="FFFFFF"/>
              </w:rPr>
              <w:t>Frecvență aprovizionare</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Titu,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 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S.C. Livorno Store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Titu,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Gura-Șuții,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Supeco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Târgoviște,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transporturi/săptămână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Topoloveni, AG</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LaDoiPași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Leordeni, AG</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Supeco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Brezoaele,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Răcari,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Văcărești,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LaDoiPași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Gura-Șuții,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r w:rsidR="00CD15E2" w:rsidTr="00CD15E2">
        <w:trPr>
          <w:jc w:val="center"/>
        </w:trPr>
        <w:tc>
          <w:tcPr>
            <w:tcW w:w="3320"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Profi Rom Food S.R.L.</w:t>
            </w:r>
          </w:p>
        </w:tc>
        <w:tc>
          <w:tcPr>
            <w:tcW w:w="2062"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Dragomirești, DB</w:t>
            </w:r>
          </w:p>
        </w:tc>
        <w:tc>
          <w:tcPr>
            <w:tcW w:w="2977" w:type="dxa"/>
          </w:tcPr>
          <w:p w:rsidR="00CD15E2" w:rsidRDefault="00CD15E2" w:rsidP="00CD15E2">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 transport/săptămână</w:t>
            </w:r>
          </w:p>
        </w:tc>
      </w:tr>
    </w:tbl>
    <w:p w:rsidR="00CD15E2" w:rsidRDefault="00CD15E2" w:rsidP="00CD15E2">
      <w:pPr>
        <w:pStyle w:val="NormalWeb"/>
        <w:shd w:val="clear" w:color="auto" w:fill="FFFFFF"/>
        <w:spacing w:after="0" w:afterAutospacing="0" w:line="360" w:lineRule="auto"/>
        <w:ind w:firstLine="360"/>
        <w:jc w:val="both"/>
      </w:pPr>
      <w:r w:rsidRPr="00E51032">
        <w:rPr>
          <w:color w:val="000000"/>
          <w:shd w:val="clear" w:color="auto" w:fill="FFFFFF"/>
        </w:rPr>
        <w:t xml:space="preserve">Pentru a caracteriza </w:t>
      </w:r>
      <w:r w:rsidRPr="00E51032">
        <w:t>“personajul cumpărător”</w:t>
      </w:r>
      <w:r w:rsidRPr="00E51032">
        <w:rPr>
          <w:color w:val="000000"/>
          <w:shd w:val="clear" w:color="auto" w:fill="FFFFFF"/>
        </w:rPr>
        <w:t xml:space="preserve">, am </w:t>
      </w:r>
      <w:proofErr w:type="spellStart"/>
      <w:r w:rsidRPr="00E51032">
        <w:rPr>
          <w:color w:val="000000"/>
          <w:shd w:val="clear" w:color="auto" w:fill="FFFFFF"/>
        </w:rPr>
        <w:t>intrebat</w:t>
      </w:r>
      <w:proofErr w:type="spellEnd"/>
      <w:r w:rsidRPr="00E51032">
        <w:rPr>
          <w:color w:val="000000"/>
          <w:shd w:val="clear" w:color="auto" w:fill="FFFFFF"/>
        </w:rPr>
        <w:t xml:space="preserve"> cunoscuții care au mai apelat la servicii de transport marfă.</w:t>
      </w:r>
    </w:p>
    <w:p w:rsidR="00CD15E2" w:rsidRDefault="00CD15E2" w:rsidP="00CD15E2">
      <w:pPr>
        <w:pStyle w:val="NormalWeb"/>
        <w:shd w:val="clear" w:color="auto" w:fill="FFFFFF"/>
        <w:spacing w:after="0" w:afterAutospacing="0" w:line="360" w:lineRule="auto"/>
        <w:ind w:firstLine="360"/>
        <w:jc w:val="both"/>
        <w:rPr>
          <w:i/>
          <w:iCs/>
        </w:rPr>
      </w:pPr>
    </w:p>
    <w:p w:rsidR="00CD15E2" w:rsidRPr="008F2F7D" w:rsidRDefault="00CD15E2" w:rsidP="00CD15E2">
      <w:pPr>
        <w:pStyle w:val="NormalWeb"/>
        <w:shd w:val="clear" w:color="auto" w:fill="FFFFFF"/>
        <w:spacing w:after="0" w:afterAutospacing="0" w:line="360" w:lineRule="auto"/>
        <w:ind w:firstLine="360"/>
        <w:jc w:val="both"/>
      </w:pPr>
      <w:r w:rsidRPr="00E60FC8">
        <w:rPr>
          <w:i/>
          <w:iCs/>
        </w:rPr>
        <w:t>Caracteristicile demografice ale “personajului cumpărător</w:t>
      </w:r>
      <w:r>
        <w:rPr>
          <w:i/>
          <w:iCs/>
        </w:rPr>
        <w:t>”</w:t>
      </w:r>
      <w:r w:rsidRPr="00E60FC8">
        <w:rPr>
          <w:i/>
          <w:iCs/>
        </w:rPr>
        <w:t>:</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medie de vârstă: 30-35 de ani;</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ocupație: salariat în regim privat sau de stat;</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stare civilă: căsătorit/ă;</w:t>
      </w:r>
    </w:p>
    <w:p w:rsidR="00CD15E2" w:rsidRDefault="00CD15E2" w:rsidP="00860D6C">
      <w:pPr>
        <w:pStyle w:val="NormalWeb"/>
        <w:numPr>
          <w:ilvl w:val="0"/>
          <w:numId w:val="12"/>
        </w:numPr>
        <w:shd w:val="clear" w:color="auto" w:fill="FFFFFF"/>
        <w:spacing w:after="0" w:afterAutospacing="0" w:line="360" w:lineRule="auto"/>
        <w:jc w:val="both"/>
      </w:pPr>
      <w:r w:rsidRPr="00E51032">
        <w:t xml:space="preserve">activitățile din timpul liber: plimbare în parc, </w:t>
      </w:r>
      <w:proofErr w:type="spellStart"/>
      <w:r w:rsidRPr="00E51032">
        <w:t>socializeză</w:t>
      </w:r>
      <w:proofErr w:type="spellEnd"/>
      <w:r w:rsidRPr="00E51032">
        <w:t xml:space="preserve"> pe internet, shopping;</w:t>
      </w:r>
    </w:p>
    <w:p w:rsidR="00CD15E2" w:rsidRPr="00E51032" w:rsidRDefault="00CD15E2" w:rsidP="00860D6C">
      <w:pPr>
        <w:pStyle w:val="NormalWeb"/>
        <w:numPr>
          <w:ilvl w:val="0"/>
          <w:numId w:val="12"/>
        </w:numPr>
        <w:shd w:val="clear" w:color="auto" w:fill="FFFFFF"/>
        <w:spacing w:after="0" w:afterAutospacing="0" w:line="360" w:lineRule="auto"/>
        <w:jc w:val="both"/>
      </w:pPr>
      <w:r w:rsidRPr="00E51032">
        <w:t>canale de comunicare folosite cel mai des: on-line (</w:t>
      </w:r>
      <w:proofErr w:type="spellStart"/>
      <w:r w:rsidRPr="00E51032">
        <w:t>retele</w:t>
      </w:r>
      <w:proofErr w:type="spellEnd"/>
      <w:r w:rsidRPr="00E51032">
        <w:t xml:space="preserve"> de socializare, e-mail, blog-uri, etc.), dar </w:t>
      </w:r>
      <w:r w:rsidRPr="008F2F7D">
        <w:t xml:space="preserve">și </w:t>
      </w:r>
      <w:r w:rsidRPr="008F2F7D">
        <w:rPr>
          <w:color w:val="000000"/>
          <w:shd w:val="clear" w:color="auto" w:fill="FFFFFF"/>
        </w:rPr>
        <w:t>canalul cel mai eficient și chiar gratuit: </w:t>
      </w:r>
      <w:proofErr w:type="spellStart"/>
      <w:r w:rsidRPr="008F2F7D">
        <w:rPr>
          <w:rStyle w:val="Accentuat"/>
          <w:color w:val="000000"/>
          <w:shd w:val="clear" w:color="auto" w:fill="FFFFFF"/>
        </w:rPr>
        <w:t>word</w:t>
      </w:r>
      <w:proofErr w:type="spellEnd"/>
      <w:r w:rsidRPr="008F2F7D">
        <w:rPr>
          <w:rStyle w:val="Accentuat"/>
          <w:color w:val="000000"/>
          <w:shd w:val="clear" w:color="auto" w:fill="FFFFFF"/>
        </w:rPr>
        <w:t xml:space="preserve"> of </w:t>
      </w:r>
      <w:proofErr w:type="spellStart"/>
      <w:r w:rsidRPr="008F2F7D">
        <w:rPr>
          <w:rStyle w:val="Accentuat"/>
          <w:color w:val="000000"/>
          <w:shd w:val="clear" w:color="auto" w:fill="FFFFFF"/>
        </w:rPr>
        <w:t>mouth</w:t>
      </w:r>
      <w:proofErr w:type="spellEnd"/>
      <w:r w:rsidRPr="008F2F7D">
        <w:rPr>
          <w:color w:val="000000"/>
          <w:shd w:val="clear" w:color="auto" w:fill="FFFFFF"/>
        </w:rPr>
        <w:t> (care se poate manifesta și prin răspândirea mesajului la apropiații publicului țintă, precum rude, colegi de serviciu sau prieteni).</w:t>
      </w:r>
    </w:p>
    <w:p w:rsidR="00CD15E2" w:rsidRPr="00C24073" w:rsidRDefault="00CD15E2" w:rsidP="00CD15E2">
      <w:pPr>
        <w:pStyle w:val="NormalWeb"/>
        <w:shd w:val="clear" w:color="auto" w:fill="FFFFFF"/>
        <w:spacing w:after="0" w:afterAutospacing="0" w:line="360" w:lineRule="auto"/>
        <w:ind w:firstLine="360"/>
        <w:jc w:val="both"/>
      </w:pPr>
      <w:r w:rsidRPr="00E51032">
        <w:t>Trebuie avut în vedere că nu doar “personajul cumpărător” este obligatoriu cel căruia i se adresează serviciile prestate de agentul economic MARFDRA; pot fi și alte perso</w:t>
      </w:r>
      <w:r>
        <w:t>an</w:t>
      </w:r>
      <w:r w:rsidRPr="00E51032">
        <w:t>e cu vârste diferite care se află în incapacitatea de a-și transporta marfa dintr-un loc în altul.</w:t>
      </w:r>
    </w:p>
    <w:p w:rsidR="00CD15E2" w:rsidRDefault="00CD15E2" w:rsidP="00CD15E2">
      <w:pPr>
        <w:ind w:firstLine="360"/>
        <w:jc w:val="both"/>
        <w:rPr>
          <w:rFonts w:ascii="Times New Roman" w:hAnsi="Times New Roman" w:cs="Times New Roman"/>
          <w:b/>
          <w:sz w:val="24"/>
          <w:szCs w:val="24"/>
          <w:lang w:val="it-IT"/>
        </w:rPr>
      </w:pPr>
      <w:r w:rsidRPr="00242F49">
        <w:rPr>
          <w:rFonts w:ascii="Times New Roman" w:hAnsi="Times New Roman" w:cs="Times New Roman"/>
          <w:b/>
          <w:sz w:val="24"/>
          <w:szCs w:val="24"/>
          <w:lang w:val="it-IT"/>
        </w:rPr>
        <w:t>Concurența</w:t>
      </w:r>
    </w:p>
    <w:p w:rsidR="00CD15E2" w:rsidRPr="00063F9A" w:rsidRDefault="00CD15E2" w:rsidP="00CD15E2">
      <w:pPr>
        <w:pStyle w:val="NormalWeb"/>
        <w:shd w:val="clear" w:color="auto" w:fill="FFFFFF"/>
        <w:spacing w:before="0" w:beforeAutospacing="0" w:after="0" w:afterAutospacing="0" w:line="360" w:lineRule="auto"/>
        <w:ind w:firstLine="360"/>
        <w:jc w:val="both"/>
      </w:pPr>
      <w:r w:rsidRPr="00063F9A">
        <w:rPr>
          <w:lang w:val="it-IT"/>
        </w:rPr>
        <w:t>Pentru firma Marfdra este foarte importat sa-şi cunoască concurenţii, de aceea am identificat două tipuri de concurenți:</w:t>
      </w:r>
    </w:p>
    <w:p w:rsidR="00CD15E2" w:rsidRPr="00063F9A" w:rsidRDefault="00CD15E2" w:rsidP="00860D6C">
      <w:pPr>
        <w:pStyle w:val="NormalWeb"/>
        <w:numPr>
          <w:ilvl w:val="0"/>
          <w:numId w:val="13"/>
        </w:numPr>
        <w:shd w:val="clear" w:color="auto" w:fill="FFFFFF"/>
        <w:spacing w:before="0" w:beforeAutospacing="0" w:after="0" w:afterAutospacing="0" w:line="360" w:lineRule="auto"/>
        <w:jc w:val="both"/>
        <w:rPr>
          <w:rFonts w:eastAsia="TimesNewRomanPSMT"/>
        </w:rPr>
      </w:pPr>
      <w:proofErr w:type="spellStart"/>
      <w:r w:rsidRPr="00063F9A">
        <w:rPr>
          <w:rFonts w:eastAsia="TimesNewRomanPS-ItalicMT"/>
          <w:b/>
          <w:iCs/>
        </w:rPr>
        <w:t>Concurenţii</w:t>
      </w:r>
      <w:proofErr w:type="spellEnd"/>
      <w:r w:rsidRPr="00063F9A">
        <w:rPr>
          <w:rFonts w:eastAsia="TimesNewRomanPS-ItalicMT"/>
          <w:b/>
          <w:iCs/>
        </w:rPr>
        <w:t xml:space="preserve"> </w:t>
      </w:r>
      <w:proofErr w:type="spellStart"/>
      <w:r w:rsidRPr="00063F9A">
        <w:rPr>
          <w:rFonts w:eastAsia="TimesNewRomanPS-ItalicMT"/>
          <w:b/>
          <w:iCs/>
        </w:rPr>
        <w:t>direcţi</w:t>
      </w:r>
      <w:proofErr w:type="spellEnd"/>
      <w:r w:rsidRPr="00063F9A">
        <w:rPr>
          <w:rFonts w:eastAsia="TimesNewRomanPS-ItalicMT"/>
          <w:iCs/>
        </w:rPr>
        <w:t xml:space="preserve"> </w:t>
      </w:r>
      <w:r w:rsidRPr="00063F9A">
        <w:rPr>
          <w:rFonts w:eastAsia="TimesNewRomanPSMT"/>
        </w:rPr>
        <w:t xml:space="preserve">sunt firmele/ agenții economici care oferă produse identice sau  asemănătoare. Pe raza orașului </w:t>
      </w:r>
      <w:r>
        <w:rPr>
          <w:rFonts w:eastAsia="TimesNewRomanPSMT"/>
        </w:rPr>
        <w:t xml:space="preserve">Rm. </w:t>
      </w:r>
      <w:proofErr w:type="spellStart"/>
      <w:r>
        <w:rPr>
          <w:rFonts w:eastAsia="TimesNewRomanPSMT"/>
        </w:rPr>
        <w:t>Valcea</w:t>
      </w:r>
      <w:proofErr w:type="spellEnd"/>
      <w:r w:rsidRPr="00063F9A">
        <w:rPr>
          <w:rFonts w:eastAsia="TimesNewRomanPSMT"/>
        </w:rPr>
        <w:t xml:space="preserve">, unde se află si sediul firmei, sunt doi concurenți direcți: </w:t>
      </w:r>
      <w:r>
        <w:t xml:space="preserve">COSMOCRIS COM </w:t>
      </w:r>
      <w:proofErr w:type="spellStart"/>
      <w:r>
        <w:t>S.R.L.</w:t>
      </w:r>
      <w:r w:rsidRPr="00063F9A">
        <w:rPr>
          <w:rFonts w:eastAsia="TimesNewRomanPSMT"/>
        </w:rPr>
        <w:t>și</w:t>
      </w:r>
      <w:proofErr w:type="spellEnd"/>
      <w:r w:rsidRPr="00063F9A">
        <w:rPr>
          <w:rFonts w:eastAsia="TimesNewRomanPSMT"/>
        </w:rPr>
        <w:t xml:space="preserve"> </w:t>
      </w:r>
      <w:r>
        <w:t>BALCANIC VECTOR</w:t>
      </w:r>
      <w:r w:rsidRPr="00063F9A">
        <w:rPr>
          <w:rFonts w:eastAsia="TimesNewRomanPSMT"/>
        </w:rPr>
        <w:t xml:space="preserve"> SRL. Acești concurenți sunt cei mai amenințători deoarece se </w:t>
      </w:r>
      <w:proofErr w:type="spellStart"/>
      <w:r w:rsidRPr="00063F9A">
        <w:rPr>
          <w:rFonts w:eastAsia="TimesNewRomanPSMT"/>
        </w:rPr>
        <w:t>adreseaza</w:t>
      </w:r>
      <w:proofErr w:type="spellEnd"/>
      <w:r w:rsidRPr="00063F9A">
        <w:rPr>
          <w:rFonts w:eastAsia="TimesNewRomanPSMT"/>
        </w:rPr>
        <w:t xml:space="preserve"> acelorași consumatori</w:t>
      </w:r>
    </w:p>
    <w:p w:rsidR="00CD15E2" w:rsidRDefault="00CD15E2" w:rsidP="00860D6C">
      <w:pPr>
        <w:pStyle w:val="Listparagraf"/>
        <w:numPr>
          <w:ilvl w:val="0"/>
          <w:numId w:val="13"/>
        </w:numPr>
        <w:spacing w:after="0" w:line="360" w:lineRule="auto"/>
        <w:contextualSpacing/>
        <w:jc w:val="both"/>
        <w:rPr>
          <w:rFonts w:ascii="Times New Roman" w:eastAsia="TimesNewRomanPSMT" w:hAnsi="Times New Roman"/>
          <w:sz w:val="24"/>
          <w:szCs w:val="24"/>
        </w:rPr>
      </w:pPr>
      <w:proofErr w:type="spellStart"/>
      <w:r w:rsidRPr="00063F9A">
        <w:rPr>
          <w:rFonts w:ascii="Times New Roman" w:eastAsia="TimesNewRomanPS-ItalicMT" w:hAnsi="Times New Roman"/>
          <w:b/>
          <w:iCs/>
          <w:sz w:val="24"/>
          <w:szCs w:val="24"/>
        </w:rPr>
        <w:t>Concurenţii</w:t>
      </w:r>
      <w:proofErr w:type="spellEnd"/>
      <w:r w:rsidRPr="00063F9A">
        <w:rPr>
          <w:rFonts w:ascii="Times New Roman" w:eastAsia="TimesNewRomanPS-ItalicMT" w:hAnsi="Times New Roman"/>
          <w:b/>
          <w:iCs/>
          <w:sz w:val="24"/>
          <w:szCs w:val="24"/>
        </w:rPr>
        <w:t xml:space="preserve"> </w:t>
      </w:r>
      <w:proofErr w:type="spellStart"/>
      <w:r w:rsidRPr="00063F9A">
        <w:rPr>
          <w:rFonts w:ascii="Times New Roman" w:eastAsia="TimesNewRomanPS-ItalicMT" w:hAnsi="Times New Roman"/>
          <w:b/>
          <w:iCs/>
          <w:sz w:val="24"/>
          <w:szCs w:val="24"/>
        </w:rPr>
        <w:t>indirecţi</w:t>
      </w:r>
      <w:proofErr w:type="spellEnd"/>
      <w:r w:rsidRPr="00063F9A">
        <w:rPr>
          <w:rFonts w:ascii="Times New Roman" w:eastAsia="TimesNewRomanPS-ItalicMT" w:hAnsi="Times New Roman"/>
          <w:iCs/>
          <w:sz w:val="24"/>
          <w:szCs w:val="24"/>
        </w:rPr>
        <w:t xml:space="preserve"> </w:t>
      </w:r>
      <w:r w:rsidRPr="00063F9A">
        <w:rPr>
          <w:rFonts w:ascii="Times New Roman" w:eastAsia="TimesNewRomanPSMT" w:hAnsi="Times New Roman"/>
          <w:sz w:val="24"/>
          <w:szCs w:val="24"/>
        </w:rPr>
        <w:t xml:space="preserve">sunt firme care prestează servicii </w:t>
      </w:r>
      <w:proofErr w:type="spellStart"/>
      <w:r w:rsidRPr="00063F9A">
        <w:rPr>
          <w:rFonts w:ascii="Times New Roman" w:eastAsia="TimesNewRomanPSMT" w:hAnsi="Times New Roman"/>
          <w:sz w:val="24"/>
          <w:szCs w:val="24"/>
        </w:rPr>
        <w:t>substituente</w:t>
      </w:r>
      <w:proofErr w:type="spellEnd"/>
      <w:r w:rsidRPr="00063F9A">
        <w:rPr>
          <w:rFonts w:ascii="Times New Roman" w:eastAsia="TimesNewRomanPSMT" w:hAnsi="Times New Roman"/>
          <w:sz w:val="24"/>
          <w:szCs w:val="24"/>
        </w:rPr>
        <w:t xml:space="preserve"> și anume doar transportul de materiale de construcții. Acești concurenți vizează același segment de cumpărători.</w:t>
      </w:r>
    </w:p>
    <w:p w:rsidR="00CD15E2" w:rsidRPr="00E136D9" w:rsidRDefault="00CD15E2" w:rsidP="00CD15E2">
      <w:pPr>
        <w:spacing w:after="0" w:line="360" w:lineRule="auto"/>
        <w:jc w:val="both"/>
        <w:rPr>
          <w:rFonts w:ascii="Times New Roman" w:eastAsia="TimesNewRomanPSMT" w:hAnsi="Times New Roman"/>
          <w:sz w:val="24"/>
          <w:szCs w:val="24"/>
        </w:rPr>
      </w:pPr>
    </w:p>
    <w:p w:rsidR="00CD15E2" w:rsidRPr="00063F9A" w:rsidRDefault="00CD15E2" w:rsidP="00CD15E2">
      <w:pPr>
        <w:spacing w:line="276" w:lineRule="auto"/>
        <w:jc w:val="both"/>
        <w:rPr>
          <w:rFonts w:ascii="Times New Roman" w:eastAsia="TimesNewRomanPSMT" w:hAnsi="Times New Roman" w:cs="Times New Roman"/>
          <w:i/>
          <w:iCs/>
          <w:sz w:val="24"/>
          <w:szCs w:val="24"/>
        </w:rPr>
      </w:pPr>
      <w:r w:rsidRPr="00063F9A">
        <w:rPr>
          <w:rFonts w:ascii="Times New Roman" w:eastAsia="TimesNewRomanPSMT" w:hAnsi="Times New Roman" w:cs="Times New Roman"/>
          <w:i/>
          <w:iCs/>
          <w:sz w:val="24"/>
          <w:szCs w:val="24"/>
        </w:rPr>
        <w:t>Puncte tari VS puncte slabe ale competitorilor</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694"/>
        <w:gridCol w:w="2551"/>
      </w:tblGrid>
      <w:tr w:rsidR="00CD15E2" w:rsidRPr="00600C77" w:rsidTr="00CD15E2">
        <w:trPr>
          <w:tblHeader/>
          <w:jc w:val="center"/>
        </w:trPr>
        <w:tc>
          <w:tcPr>
            <w:tcW w:w="817" w:type="dxa"/>
            <w:shd w:val="clear" w:color="auto" w:fill="auto"/>
          </w:tcPr>
          <w:p w:rsidR="00CD15E2" w:rsidRPr="00600C77" w:rsidRDefault="00CD15E2" w:rsidP="00CD15E2">
            <w:pPr>
              <w:jc w:val="center"/>
              <w:rPr>
                <w:rFonts w:ascii="Times New Roman" w:hAnsi="Times New Roman" w:cs="Times New Roman"/>
                <w:sz w:val="24"/>
                <w:szCs w:val="24"/>
                <w:lang w:val="ro-RO"/>
              </w:rPr>
            </w:pPr>
            <w:proofErr w:type="spellStart"/>
            <w:r w:rsidRPr="00600C77">
              <w:rPr>
                <w:rFonts w:ascii="Times New Roman" w:hAnsi="Times New Roman" w:cs="Times New Roman"/>
                <w:sz w:val="24"/>
                <w:szCs w:val="24"/>
                <w:lang w:val="ro-RO"/>
              </w:rPr>
              <w:t>Nr.crt</w:t>
            </w:r>
            <w:proofErr w:type="spellEnd"/>
          </w:p>
        </w:tc>
        <w:tc>
          <w:tcPr>
            <w:tcW w:w="3827"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Denumirea firmei</w:t>
            </w:r>
          </w:p>
        </w:tc>
        <w:tc>
          <w:tcPr>
            <w:tcW w:w="2694"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Puncte tari</w:t>
            </w:r>
          </w:p>
        </w:tc>
        <w:tc>
          <w:tcPr>
            <w:tcW w:w="2551" w:type="dxa"/>
            <w:shd w:val="clear" w:color="auto" w:fill="auto"/>
          </w:tcPr>
          <w:p w:rsidR="00CD15E2" w:rsidRPr="00600C77" w:rsidRDefault="00CD15E2" w:rsidP="00CD15E2">
            <w:pPr>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Puncte slabe</w:t>
            </w:r>
          </w:p>
        </w:tc>
      </w:tr>
      <w:tr w:rsidR="00CD15E2" w:rsidRPr="00600C77" w:rsidTr="00CD15E2">
        <w:trPr>
          <w:jc w:val="center"/>
        </w:trPr>
        <w:tc>
          <w:tcPr>
            <w:tcW w:w="81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1</w:t>
            </w:r>
          </w:p>
        </w:tc>
        <w:tc>
          <w:tcPr>
            <w:tcW w:w="382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Pr>
                <w:rFonts w:ascii="Times New Roman" w:hAnsi="Times New Roman" w:cs="Times New Roman"/>
                <w:sz w:val="24"/>
                <w:szCs w:val="24"/>
                <w:lang w:val="ro-RO"/>
              </w:rPr>
              <w:t>COSMOCRIS COM S.R.L.</w:t>
            </w:r>
          </w:p>
        </w:tc>
        <w:tc>
          <w:tcPr>
            <w:tcW w:w="2694"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imaginea și reputația construite în timp</w:t>
            </w:r>
          </w:p>
        </w:tc>
        <w:tc>
          <w:tcPr>
            <w:tcW w:w="2551"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fluctuația mare a personalului</w:t>
            </w:r>
          </w:p>
        </w:tc>
      </w:tr>
      <w:tr w:rsidR="00CD15E2" w:rsidRPr="00600C77" w:rsidTr="00CD15E2">
        <w:trPr>
          <w:jc w:val="center"/>
        </w:trPr>
        <w:tc>
          <w:tcPr>
            <w:tcW w:w="81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sidRPr="00600C77">
              <w:rPr>
                <w:rFonts w:ascii="Times New Roman" w:hAnsi="Times New Roman" w:cs="Times New Roman"/>
                <w:sz w:val="24"/>
                <w:szCs w:val="24"/>
                <w:lang w:val="ro-RO"/>
              </w:rPr>
              <w:t>2</w:t>
            </w:r>
          </w:p>
        </w:tc>
        <w:tc>
          <w:tcPr>
            <w:tcW w:w="3827" w:type="dxa"/>
            <w:shd w:val="clear" w:color="auto" w:fill="auto"/>
          </w:tcPr>
          <w:p w:rsidR="00CD15E2" w:rsidRPr="00600C77" w:rsidRDefault="00CD15E2" w:rsidP="00CD15E2">
            <w:pPr>
              <w:spacing w:before="240"/>
              <w:jc w:val="center"/>
              <w:rPr>
                <w:rFonts w:ascii="Times New Roman" w:hAnsi="Times New Roman" w:cs="Times New Roman"/>
                <w:sz w:val="24"/>
                <w:szCs w:val="24"/>
                <w:lang w:val="ro-RO"/>
              </w:rPr>
            </w:pPr>
            <w:r>
              <w:rPr>
                <w:rFonts w:ascii="Times New Roman" w:hAnsi="Times New Roman" w:cs="Times New Roman"/>
                <w:sz w:val="24"/>
                <w:szCs w:val="24"/>
                <w:lang w:val="ro-RO"/>
              </w:rPr>
              <w:t>BALCANIC VECTOR</w:t>
            </w:r>
          </w:p>
        </w:tc>
        <w:tc>
          <w:tcPr>
            <w:tcW w:w="2694"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existența unor contracte precise încheiate în trecut cu anumiți furnizori</w:t>
            </w:r>
          </w:p>
        </w:tc>
        <w:tc>
          <w:tcPr>
            <w:tcW w:w="2551" w:type="dxa"/>
            <w:shd w:val="clear" w:color="auto" w:fill="auto"/>
          </w:tcPr>
          <w:p w:rsidR="00CD15E2" w:rsidRPr="00934A9D" w:rsidRDefault="00CD15E2" w:rsidP="00CD15E2">
            <w:pPr>
              <w:spacing w:before="240"/>
              <w:jc w:val="center"/>
              <w:rPr>
                <w:rFonts w:ascii="Times New Roman" w:hAnsi="Times New Roman" w:cs="Times New Roman"/>
                <w:sz w:val="24"/>
                <w:szCs w:val="24"/>
                <w:lang w:val="ro-RO"/>
              </w:rPr>
            </w:pPr>
            <w:r w:rsidRPr="00934A9D">
              <w:rPr>
                <w:rFonts w:ascii="Times New Roman" w:hAnsi="Times New Roman" w:cs="Times New Roman"/>
                <w:sz w:val="24"/>
                <w:szCs w:val="24"/>
                <w:shd w:val="clear" w:color="auto" w:fill="FFFFFF"/>
              </w:rPr>
              <w:t>utilaje care se se strică frecvent</w:t>
            </w:r>
          </w:p>
        </w:tc>
      </w:tr>
    </w:tbl>
    <w:p w:rsidR="00CD15E2" w:rsidRDefault="00CD15E2" w:rsidP="00CD15E2">
      <w:pPr>
        <w:jc w:val="both"/>
        <w:rPr>
          <w:rFonts w:ascii="Times New Roman" w:hAnsi="Times New Roman" w:cs="Times New Roman"/>
          <w:sz w:val="24"/>
          <w:szCs w:val="24"/>
          <w:lang w:val="it-IT"/>
        </w:rPr>
      </w:pPr>
    </w:p>
    <w:p w:rsidR="00CD15E2" w:rsidRPr="002D2D13" w:rsidRDefault="00CD15E2" w:rsidP="00CD15E2">
      <w:pPr>
        <w:ind w:firstLine="720"/>
        <w:jc w:val="both"/>
        <w:rPr>
          <w:rFonts w:ascii="Times New Roman" w:hAnsi="Times New Roman" w:cs="Times New Roman"/>
          <w:b/>
          <w:sz w:val="24"/>
          <w:szCs w:val="24"/>
          <w:lang w:val="it-IT"/>
        </w:rPr>
      </w:pPr>
      <w:r w:rsidRPr="002D2D13">
        <w:rPr>
          <w:rFonts w:ascii="Times New Roman" w:hAnsi="Times New Roman" w:cs="Times New Roman"/>
          <w:b/>
          <w:sz w:val="24"/>
          <w:szCs w:val="24"/>
          <w:lang w:val="it-IT"/>
        </w:rPr>
        <w:t>Produsele ș</w:t>
      </w:r>
      <w:r>
        <w:rPr>
          <w:rFonts w:ascii="Times New Roman" w:hAnsi="Times New Roman" w:cs="Times New Roman"/>
          <w:b/>
          <w:sz w:val="24"/>
          <w:szCs w:val="24"/>
          <w:lang w:val="it-IT"/>
        </w:rPr>
        <w:t xml:space="preserve">i/sau </w:t>
      </w:r>
      <w:r w:rsidRPr="002D2D13">
        <w:rPr>
          <w:rFonts w:ascii="Times New Roman" w:hAnsi="Times New Roman" w:cs="Times New Roman"/>
          <w:b/>
          <w:sz w:val="24"/>
          <w:szCs w:val="24"/>
          <w:lang w:val="it-IT"/>
        </w:rPr>
        <w:t>serviciile oferite</w:t>
      </w:r>
      <w:r>
        <w:rPr>
          <w:rFonts w:ascii="Times New Roman" w:hAnsi="Times New Roman" w:cs="Times New Roman"/>
          <w:b/>
          <w:sz w:val="24"/>
          <w:szCs w:val="24"/>
          <w:lang w:val="it-IT"/>
        </w:rPr>
        <w:t>. Principalele avantaje</w:t>
      </w:r>
    </w:p>
    <w:p w:rsidR="00CD15E2" w:rsidRDefault="00CD15E2" w:rsidP="00CD15E2">
      <w:pPr>
        <w:pStyle w:val="NormalWeb"/>
        <w:shd w:val="clear" w:color="auto" w:fill="FFFFFF"/>
        <w:spacing w:before="0" w:beforeAutospacing="0" w:after="300" w:afterAutospacing="0" w:line="360" w:lineRule="auto"/>
        <w:ind w:firstLine="720"/>
        <w:jc w:val="both"/>
        <w:textAlignment w:val="baseline"/>
      </w:pPr>
      <w:r w:rsidRPr="005345A2">
        <w:t xml:space="preserve">MARFDRA oferă cele mai eficiente soluții de transport de marfă în întreaga </w:t>
      </w:r>
      <w:proofErr w:type="spellStart"/>
      <w:r w:rsidRPr="005345A2">
        <w:t>Europă</w:t>
      </w:r>
      <w:proofErr w:type="spellEnd"/>
      <w:r w:rsidRPr="005345A2">
        <w:t xml:space="preserve"> precum și servicii de transport pe teritoriul României</w:t>
      </w:r>
      <w:r>
        <w:t xml:space="preserve">. </w:t>
      </w:r>
      <w:r w:rsidRPr="005345A2">
        <w:t xml:space="preserve">Are drept obiectiv furnizarea unei game variate de servicii de transport într-o maniera profesională, oferite cu promptitudine și adaptare în permanență cerințelor clienților. </w:t>
      </w:r>
    </w:p>
    <w:p w:rsidR="00CD15E2" w:rsidRPr="005D618B" w:rsidRDefault="00CD15E2" w:rsidP="00CD15E2">
      <w:pPr>
        <w:pStyle w:val="NormalWeb"/>
        <w:shd w:val="clear" w:color="auto" w:fill="FFFFFF"/>
        <w:spacing w:before="0" w:beforeAutospacing="0" w:after="300" w:afterAutospacing="0" w:line="360" w:lineRule="auto"/>
        <w:ind w:firstLine="720"/>
        <w:jc w:val="both"/>
        <w:textAlignment w:val="baseline"/>
      </w:pPr>
      <w:r w:rsidRPr="005D618B">
        <w:t xml:space="preserve">Pentru MARFDRA, </w:t>
      </w:r>
      <w:r w:rsidRPr="005D618B">
        <w:rPr>
          <w:shd w:val="clear" w:color="auto" w:fill="FFFFFF"/>
        </w:rPr>
        <w:t xml:space="preserve">plusul de valoare este acel serviciu sau </w:t>
      </w:r>
      <w:proofErr w:type="spellStart"/>
      <w:r w:rsidRPr="005D618B">
        <w:rPr>
          <w:shd w:val="clear" w:color="auto" w:fill="FFFFFF"/>
        </w:rPr>
        <w:t>acţiune</w:t>
      </w:r>
      <w:proofErr w:type="spellEnd"/>
      <w:r w:rsidRPr="005D618B">
        <w:rPr>
          <w:shd w:val="clear" w:color="auto" w:fill="FFFFFF"/>
        </w:rPr>
        <w:t xml:space="preserve"> pe care o prestează astfel încât  te ajută (ca agent economic) să </w:t>
      </w:r>
      <w:proofErr w:type="spellStart"/>
      <w:r w:rsidRPr="005D618B">
        <w:rPr>
          <w:shd w:val="clear" w:color="auto" w:fill="FFFFFF"/>
        </w:rPr>
        <w:t>creşti</w:t>
      </w:r>
      <w:proofErr w:type="spellEnd"/>
      <w:r w:rsidRPr="005D618B">
        <w:rPr>
          <w:shd w:val="clear" w:color="auto" w:fill="FFFFFF"/>
        </w:rPr>
        <w:t xml:space="preserve"> valoarea acelui produs sau serviciu. </w:t>
      </w:r>
      <w:proofErr w:type="spellStart"/>
      <w:r w:rsidRPr="005D618B">
        <w:rPr>
          <w:shd w:val="clear" w:color="auto" w:fill="FFFFFF"/>
        </w:rPr>
        <w:t>Clienţii</w:t>
      </w:r>
      <w:proofErr w:type="spellEnd"/>
      <w:r w:rsidRPr="005D618B">
        <w:rPr>
          <w:shd w:val="clear" w:color="auto" w:fill="FFFFFF"/>
        </w:rPr>
        <w:t xml:space="preserve"> sunt în centrul acestei </w:t>
      </w:r>
      <w:proofErr w:type="spellStart"/>
      <w:r w:rsidRPr="005D618B">
        <w:rPr>
          <w:shd w:val="clear" w:color="auto" w:fill="FFFFFF"/>
        </w:rPr>
        <w:t>discuţii</w:t>
      </w:r>
      <w:proofErr w:type="spellEnd"/>
      <w:r w:rsidRPr="005D618B">
        <w:rPr>
          <w:shd w:val="clear" w:color="auto" w:fill="FFFFFF"/>
        </w:rPr>
        <w:t xml:space="preserve"> pentru că </w:t>
      </w:r>
      <w:proofErr w:type="spellStart"/>
      <w:r w:rsidRPr="005D618B">
        <w:rPr>
          <w:shd w:val="clear" w:color="auto" w:fill="FFFFFF"/>
        </w:rPr>
        <w:t>aceştia</w:t>
      </w:r>
      <w:proofErr w:type="spellEnd"/>
      <w:r w:rsidRPr="005D618B">
        <w:rPr>
          <w:shd w:val="clear" w:color="auto" w:fill="FFFFFF"/>
        </w:rPr>
        <w:t xml:space="preserve"> au </w:t>
      </w:r>
      <w:proofErr w:type="spellStart"/>
      <w:r w:rsidRPr="005D618B">
        <w:rPr>
          <w:shd w:val="clear" w:color="auto" w:fill="FFFFFF"/>
        </w:rPr>
        <w:t>dorinţe</w:t>
      </w:r>
      <w:proofErr w:type="spellEnd"/>
      <w:r w:rsidRPr="005D618B">
        <w:rPr>
          <w:shd w:val="clear" w:color="auto" w:fill="FFFFFF"/>
        </w:rPr>
        <w:t xml:space="preserve">, au obiective pe care noi trebuie să le aflăm </w:t>
      </w:r>
      <w:proofErr w:type="spellStart"/>
      <w:r w:rsidRPr="005D618B">
        <w:rPr>
          <w:shd w:val="clear" w:color="auto" w:fill="FFFFFF"/>
        </w:rPr>
        <w:t>şi</w:t>
      </w:r>
      <w:proofErr w:type="spellEnd"/>
      <w:r w:rsidRPr="005D618B">
        <w:rPr>
          <w:shd w:val="clear" w:color="auto" w:fill="FFFFFF"/>
        </w:rPr>
        <w:t xml:space="preserve"> astfel să finalizăm vânzarea. </w:t>
      </w:r>
      <w:r w:rsidRPr="005D618B">
        <w:t xml:space="preserve">Când mă refer la </w:t>
      </w:r>
      <w:proofErr w:type="spellStart"/>
      <w:r w:rsidRPr="005D618B">
        <w:t>clienţi</w:t>
      </w:r>
      <w:proofErr w:type="spellEnd"/>
      <w:r>
        <w:t xml:space="preserve">, </w:t>
      </w:r>
      <w:r w:rsidRPr="005D618B">
        <w:t>mă gândesc la:</w:t>
      </w:r>
    </w:p>
    <w:p w:rsidR="00CD15E2" w:rsidRPr="005D618B" w:rsidRDefault="00CD15E2" w:rsidP="00CD15E2">
      <w:pPr>
        <w:shd w:val="clear" w:color="auto" w:fill="FFFFFF"/>
        <w:spacing w:after="0" w:line="360" w:lineRule="auto"/>
        <w:textAlignment w:val="baseline"/>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clienţii care nu au achiziţionat de la noi;</w:t>
      </w:r>
    </w:p>
    <w:p w:rsidR="00CD15E2" w:rsidRPr="005D618B" w:rsidRDefault="00CD15E2" w:rsidP="00CD15E2">
      <w:pPr>
        <w:shd w:val="clear" w:color="auto" w:fill="FFFFFF"/>
        <w:spacing w:after="0" w:line="360" w:lineRule="auto"/>
        <w:textAlignment w:val="baseline"/>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clienţii care au achiziţionat de la noi;</w:t>
      </w:r>
    </w:p>
    <w:p w:rsidR="00CD15E2" w:rsidRPr="005D618B" w:rsidRDefault="00CD15E2" w:rsidP="00CD15E2">
      <w:pPr>
        <w:shd w:val="clear" w:color="auto" w:fill="FFFFFF"/>
        <w:spacing w:after="0" w:line="360" w:lineRule="auto"/>
        <w:textAlignment w:val="baseline"/>
        <w:rPr>
          <w:rFonts w:ascii="Times New Roman" w:eastAsia="Times New Roman" w:hAnsi="Times New Roman" w:cs="Times New Roman"/>
          <w:color w:val="484848"/>
          <w:sz w:val="24"/>
          <w:szCs w:val="24"/>
        </w:rPr>
      </w:pPr>
      <w:r w:rsidRPr="005D618B">
        <w:rPr>
          <w:rFonts w:ascii="Times New Roman" w:eastAsia="Times New Roman" w:hAnsi="Times New Roman" w:cs="Times New Roman"/>
          <w:sz w:val="24"/>
          <w:szCs w:val="24"/>
        </w:rPr>
        <w:t>– clienţii care au achiziţionat de la concurenţă</w:t>
      </w:r>
      <w:r w:rsidRPr="005D618B">
        <w:rPr>
          <w:rFonts w:ascii="Times New Roman" w:eastAsia="Times New Roman" w:hAnsi="Times New Roman" w:cs="Times New Roman"/>
          <w:color w:val="484848"/>
          <w:sz w:val="24"/>
          <w:szCs w:val="24"/>
        </w:rPr>
        <w:t>;</w:t>
      </w:r>
    </w:p>
    <w:p w:rsidR="00CD15E2" w:rsidRDefault="00CD15E2" w:rsidP="00CD15E2">
      <w:pPr>
        <w:shd w:val="clear" w:color="auto" w:fill="FFFFFF"/>
        <w:spacing w:after="0" w:line="360" w:lineRule="auto"/>
        <w:textAlignment w:val="baseline"/>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 clienţii care au renunţat în a mai achiziţiona de la noi.</w:t>
      </w:r>
    </w:p>
    <w:p w:rsidR="00CD15E2" w:rsidRPr="00934A9D" w:rsidRDefault="00CD15E2" w:rsidP="00CD15E2">
      <w:pPr>
        <w:shd w:val="clear" w:color="auto" w:fill="FFFFFF"/>
        <w:spacing w:after="0" w:line="360" w:lineRule="auto"/>
        <w:ind w:firstLine="720"/>
        <w:jc w:val="both"/>
        <w:textAlignment w:val="baseline"/>
        <w:rPr>
          <w:rFonts w:ascii="Times New Roman" w:hAnsi="Times New Roman" w:cs="Times New Roman"/>
          <w:sz w:val="24"/>
          <w:szCs w:val="24"/>
          <w:shd w:val="clear" w:color="auto" w:fill="FFFFFF"/>
        </w:rPr>
      </w:pPr>
      <w:r w:rsidRPr="005D618B">
        <w:rPr>
          <w:rFonts w:ascii="Times New Roman" w:hAnsi="Times New Roman" w:cs="Times New Roman"/>
          <w:sz w:val="24"/>
          <w:szCs w:val="24"/>
          <w:shd w:val="clear" w:color="auto" w:fill="FFFFFF"/>
        </w:rPr>
        <w:t xml:space="preserve">În zona de servicii un plus de valoare este că oferim asistenţă telefonică pe parcursul zilei şi în plus putem oferi și contravaloarea sumei dacă nu am răspuns promt, calitativ și serios la cerințele </w:t>
      </w:r>
      <w:r w:rsidRPr="00934A9D">
        <w:rPr>
          <w:rFonts w:ascii="Times New Roman" w:hAnsi="Times New Roman" w:cs="Times New Roman"/>
          <w:sz w:val="24"/>
          <w:szCs w:val="24"/>
          <w:shd w:val="clear" w:color="auto" w:fill="FFFFFF"/>
        </w:rPr>
        <w:t>clientului legate de ora de descărcare, timpul parcurs sau condițiile de transport.</w:t>
      </w:r>
    </w:p>
    <w:p w:rsidR="00CD15E2" w:rsidRPr="00934A9D" w:rsidRDefault="00CD15E2" w:rsidP="00CD15E2">
      <w:pPr>
        <w:shd w:val="clear" w:color="auto" w:fill="FFFFFF"/>
        <w:spacing w:line="360" w:lineRule="auto"/>
        <w:ind w:firstLine="300"/>
        <w:jc w:val="both"/>
        <w:rPr>
          <w:rFonts w:ascii="Times New Roman" w:hAnsi="Times New Roman" w:cs="Times New Roman"/>
          <w:color w:val="333333"/>
          <w:sz w:val="24"/>
          <w:szCs w:val="24"/>
        </w:rPr>
      </w:pPr>
      <w:r w:rsidRPr="00934A9D">
        <w:rPr>
          <w:rFonts w:ascii="Times New Roman" w:hAnsi="Times New Roman" w:cs="Times New Roman"/>
          <w:color w:val="333333"/>
          <w:sz w:val="24"/>
          <w:szCs w:val="24"/>
        </w:rPr>
        <w:t xml:space="preserve">Marfdra are o </w:t>
      </w:r>
      <w:r w:rsidRPr="00934A9D">
        <w:rPr>
          <w:rFonts w:ascii="Times New Roman" w:hAnsi="Times New Roman" w:cs="Times New Roman"/>
          <w:i/>
          <w:iCs/>
          <w:color w:val="333333"/>
          <w:sz w:val="24"/>
          <w:szCs w:val="24"/>
        </w:rPr>
        <w:t>campanie de vânzare la preț redus</w:t>
      </w:r>
      <w:r w:rsidRPr="00934A9D">
        <w:rPr>
          <w:rFonts w:ascii="Times New Roman" w:hAnsi="Times New Roman" w:cs="Times New Roman"/>
          <w:color w:val="333333"/>
          <w:sz w:val="24"/>
          <w:szCs w:val="24"/>
        </w:rPr>
        <w:t xml:space="preserve">, în </w:t>
      </w:r>
      <w:r w:rsidRPr="00934A9D">
        <w:rPr>
          <w:rFonts w:ascii="Times New Roman" w:hAnsi="Times New Roman" w:cs="Times New Roman"/>
          <w:b/>
          <w:bCs/>
          <w:color w:val="333333"/>
          <w:sz w:val="24"/>
          <w:szCs w:val="24"/>
        </w:rPr>
        <w:t>perioada</w:t>
      </w:r>
      <w:r w:rsidRPr="00934A9D">
        <w:rPr>
          <w:rFonts w:ascii="Times New Roman" w:hAnsi="Times New Roman" w:cs="Times New Roman"/>
          <w:color w:val="333333"/>
          <w:sz w:val="24"/>
          <w:szCs w:val="24"/>
        </w:rPr>
        <w:t xml:space="preserve"> </w:t>
      </w:r>
      <w:r w:rsidRPr="00934A9D">
        <w:rPr>
          <w:rFonts w:ascii="Times New Roman" w:hAnsi="Times New Roman" w:cs="Times New Roman"/>
          <w:b/>
          <w:bCs/>
          <w:color w:val="333333"/>
          <w:sz w:val="24"/>
          <w:szCs w:val="24"/>
        </w:rPr>
        <w:t>iulie-august</w:t>
      </w:r>
      <w:r w:rsidRPr="00934A9D">
        <w:rPr>
          <w:rFonts w:ascii="Times New Roman" w:hAnsi="Times New Roman" w:cs="Times New Roman"/>
          <w:color w:val="333333"/>
          <w:sz w:val="24"/>
          <w:szCs w:val="24"/>
        </w:rPr>
        <w:t>, perioadă în care, potrivit unui sondaj, clienții nu știu ce să aleagă  din considerente economice. Aceasta particularitate cu privire la buget este pusă pe seama dorinței concediului de odihnă; adică unii clienți vor sau au nevoie de a transporta marfa dintr-un loc în altul, dar au în plan și organizarea unei vacanțe, bugetul fiind mult mai redus.</w:t>
      </w:r>
    </w:p>
    <w:p w:rsidR="00CD15E2" w:rsidRPr="002C4E6D" w:rsidRDefault="00CD15E2" w:rsidP="00CD15E2">
      <w:pPr>
        <w:ind w:firstLine="300"/>
        <w:jc w:val="both"/>
        <w:rPr>
          <w:rFonts w:ascii="Times New Roman" w:hAnsi="Times New Roman" w:cs="Times New Roman"/>
          <w:sz w:val="24"/>
          <w:szCs w:val="24"/>
        </w:rPr>
      </w:pPr>
      <w:r w:rsidRPr="002C4E6D">
        <w:rPr>
          <w:rFonts w:ascii="Times New Roman" w:hAnsi="Times New Roman" w:cs="Times New Roman"/>
          <w:b/>
          <w:bCs/>
          <w:sz w:val="24"/>
          <w:szCs w:val="24"/>
          <w:lang w:val="it-IT"/>
        </w:rPr>
        <w:t>Prețul</w:t>
      </w:r>
    </w:p>
    <w:p w:rsidR="00CD15E2" w:rsidRPr="005D618B" w:rsidRDefault="00CD15E2" w:rsidP="00CD15E2">
      <w:pPr>
        <w:shd w:val="clear" w:color="auto" w:fill="FFFFFF"/>
        <w:spacing w:after="0" w:line="360" w:lineRule="auto"/>
        <w:ind w:firstLine="300"/>
        <w:jc w:val="both"/>
        <w:rPr>
          <w:rStyle w:val="Robust"/>
          <w:rFonts w:ascii="Times New Roman" w:hAnsi="Times New Roman" w:cs="Times New Roman"/>
          <w:sz w:val="24"/>
          <w:szCs w:val="24"/>
          <w:shd w:val="clear" w:color="auto" w:fill="FFFFFF"/>
        </w:rPr>
      </w:pPr>
      <w:r w:rsidRPr="005D618B">
        <w:rPr>
          <w:rStyle w:val="Robust"/>
          <w:rFonts w:ascii="Times New Roman" w:hAnsi="Times New Roman" w:cs="Times New Roman"/>
          <w:sz w:val="24"/>
          <w:szCs w:val="24"/>
          <w:shd w:val="clear" w:color="auto" w:fill="FFFFFF"/>
        </w:rPr>
        <w:t xml:space="preserve">Prețuri transport marfă intern </w:t>
      </w:r>
    </w:p>
    <w:p w:rsidR="00CD15E2" w:rsidRPr="005D618B" w:rsidRDefault="00CD15E2" w:rsidP="00CD15E2">
      <w:pPr>
        <w:shd w:val="clear" w:color="auto" w:fill="FFFFFF"/>
        <w:spacing w:after="0" w:line="360" w:lineRule="auto"/>
        <w:ind w:firstLine="300"/>
        <w:jc w:val="both"/>
        <w:rPr>
          <w:rFonts w:ascii="Times New Roman" w:hAnsi="Times New Roman" w:cs="Times New Roman"/>
          <w:sz w:val="24"/>
          <w:szCs w:val="24"/>
          <w:shd w:val="clear" w:color="auto" w:fill="FFFFFF"/>
        </w:rPr>
      </w:pPr>
      <w:r w:rsidRPr="005D618B">
        <w:rPr>
          <w:rFonts w:ascii="Times New Roman" w:hAnsi="Times New Roman" w:cs="Times New Roman"/>
          <w:sz w:val="24"/>
          <w:szCs w:val="24"/>
          <w:shd w:val="clear" w:color="auto" w:fill="FFFFFF"/>
        </w:rPr>
        <w:t>Pentru transport marfă, avem la dispoziție autocamioane de 7,5 tone, 20 tone, cu bene transport cereale, balast (marfă vrac),  trailere pentru transport marfă agabaritică.</w:t>
      </w:r>
    </w:p>
    <w:p w:rsidR="00CD15E2" w:rsidRPr="005D618B" w:rsidRDefault="00CD15E2" w:rsidP="00CD15E2">
      <w:pPr>
        <w:shd w:val="clear" w:color="auto" w:fill="FFFFFF"/>
        <w:spacing w:after="0" w:line="360" w:lineRule="auto"/>
        <w:ind w:firstLine="300"/>
        <w:jc w:val="both"/>
        <w:rPr>
          <w:rFonts w:ascii="Times New Roman" w:hAnsi="Times New Roman" w:cs="Times New Roman"/>
          <w:sz w:val="24"/>
          <w:szCs w:val="24"/>
          <w:shd w:val="clear" w:color="auto" w:fill="FFFFFF"/>
        </w:rPr>
      </w:pPr>
      <w:r w:rsidRPr="005D618B">
        <w:rPr>
          <w:rFonts w:ascii="Times New Roman" w:hAnsi="Times New Roman" w:cs="Times New Roman"/>
          <w:sz w:val="24"/>
          <w:szCs w:val="24"/>
          <w:shd w:val="clear" w:color="auto" w:fill="FFFFFF"/>
        </w:rPr>
        <w:t>Pentru un astfel de transport marfă, tariful pleaca de la 450 RON pe raza municipiului Bucuresti, de exemplu și poate ajunge la 650 RON pentru Ploiești, iar costul suplimentar în cazul depășirii timpului de staționare este de 100 RON pentru fiecare oră de staționare în plus.</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b/>
          <w:bCs/>
          <w:sz w:val="24"/>
          <w:szCs w:val="24"/>
        </w:rPr>
      </w:pPr>
      <w:r w:rsidRPr="005D618B">
        <w:rPr>
          <w:rFonts w:ascii="Times New Roman" w:eastAsia="Times New Roman" w:hAnsi="Times New Roman" w:cs="Times New Roman"/>
          <w:b/>
          <w:bCs/>
          <w:sz w:val="24"/>
          <w:szCs w:val="24"/>
        </w:rPr>
        <w:t xml:space="preserve">Prețuri transport extern </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În cazul în care clientul dorește un transport de marfă, mobilier sau bagaje în afara țării, cotația de preț va ține seama de numărul de kilometri de parcurs.</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Pretul nostru este de 1,5 eur/km, pentru distante mai mari de 100 de km (pe un singur sens, nu tarifam tur-retur), iar calcularea prețului final va ține cont de distanța tur sau retur. Pentru distanțe mai mici de 100 de km, prețul se calculează pe intreaga cursă.</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Pentru stabilirea unei cotații de preț corecte este necesar sa deținem toate datele necesare privind viitorul transport (distanța, greutate, timpi de staționare,  etc).</w:t>
      </w:r>
    </w:p>
    <w:p w:rsidR="00CD15E2" w:rsidRPr="005D618B" w:rsidRDefault="00CD15E2" w:rsidP="00CD15E2">
      <w:pPr>
        <w:shd w:val="clear" w:color="auto" w:fill="FFFFFF"/>
        <w:spacing w:after="0" w:line="360" w:lineRule="auto"/>
        <w:ind w:firstLine="300"/>
        <w:jc w:val="both"/>
        <w:rPr>
          <w:rFonts w:ascii="Times New Roman" w:eastAsia="Times New Roman" w:hAnsi="Times New Roman" w:cs="Times New Roman"/>
          <w:i/>
          <w:iCs/>
          <w:sz w:val="24"/>
          <w:szCs w:val="24"/>
        </w:rPr>
      </w:pPr>
      <w:r w:rsidRPr="005D618B">
        <w:rPr>
          <w:rFonts w:ascii="Times New Roman" w:eastAsia="Times New Roman" w:hAnsi="Times New Roman" w:cs="Times New Roman"/>
          <w:i/>
          <w:iCs/>
          <w:sz w:val="24"/>
          <w:szCs w:val="24"/>
        </w:rPr>
        <w:t>Prețurile se negociază în funcție de complexitatea transporturilor!</w:t>
      </w:r>
    </w:p>
    <w:p w:rsidR="00CD15E2" w:rsidRPr="005D618B"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Odată cu primirea tuturor informatiilor necesare referitoare la viitorul transport, personalul oferă în cel mai scurt timp o cotație de pret.</w:t>
      </w:r>
    </w:p>
    <w:p w:rsidR="00CD15E2" w:rsidRPr="005D618B"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În cazul in care clientul nu poate oferi o informație exactă referitoare la volumul de marfă pe care îl are de transportat, există posibilitatea de a ne contacta la telefon sau e-mail. Suntem flexibili si speram că, odată ce ați apelat la serviciile noastre, să reveniți cu plăcere ori de cate ori veți avea nevoie.</w:t>
      </w:r>
    </w:p>
    <w:p w:rsidR="00CD15E2" w:rsidRPr="005D618B"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5D618B">
        <w:rPr>
          <w:rFonts w:ascii="Times New Roman" w:eastAsia="Times New Roman" w:hAnsi="Times New Roman" w:cs="Times New Roman"/>
          <w:sz w:val="24"/>
          <w:szCs w:val="24"/>
        </w:rPr>
        <w:t>Ne-am propus sa atragem printr-un foarte bun raport pret – calitate si ceea ce este mai important profesionalism, seriozitate și transporturi legale.</w:t>
      </w:r>
    </w:p>
    <w:p w:rsidR="00CD15E2" w:rsidRPr="002C4E6D" w:rsidRDefault="00CD15E2" w:rsidP="00CD15E2">
      <w:pPr>
        <w:ind w:firstLine="720"/>
        <w:rPr>
          <w:rFonts w:ascii="Times New Roman" w:hAnsi="Times New Roman" w:cs="Times New Roman"/>
          <w:sz w:val="24"/>
          <w:szCs w:val="24"/>
        </w:rPr>
      </w:pPr>
      <w:r w:rsidRPr="002C4E6D">
        <w:rPr>
          <w:rFonts w:ascii="Times New Roman" w:hAnsi="Times New Roman" w:cs="Times New Roman"/>
          <w:b/>
          <w:bCs/>
          <w:sz w:val="24"/>
          <w:szCs w:val="24"/>
          <w:lang w:val="it-IT"/>
        </w:rPr>
        <w:t>Promovarea online și offline</w:t>
      </w:r>
    </w:p>
    <w:p w:rsidR="00CD15E2" w:rsidRDefault="00CD15E2" w:rsidP="00CD15E2">
      <w:pPr>
        <w:spacing w:after="0" w:line="360" w:lineRule="auto"/>
        <w:ind w:firstLine="720"/>
        <w:jc w:val="both"/>
        <w:rPr>
          <w:rFonts w:ascii="Times New Roman" w:eastAsia="Times New Roman" w:hAnsi="Times New Roman" w:cs="Times New Roman"/>
          <w:bCs/>
          <w:sz w:val="24"/>
          <w:szCs w:val="24"/>
        </w:rPr>
      </w:pPr>
      <w:r w:rsidRPr="005D618B">
        <w:rPr>
          <w:rFonts w:ascii="Times New Roman" w:hAnsi="Times New Roman"/>
          <w:color w:val="333333"/>
          <w:sz w:val="24"/>
          <w:szCs w:val="24"/>
          <w:lang w:val="fr-FR"/>
        </w:rPr>
        <w:t>Promovarea societății noastre se face atât pe rețelele de socializare,</w:t>
      </w:r>
      <w:r>
        <w:rPr>
          <w:rFonts w:ascii="Times New Roman" w:hAnsi="Times New Roman"/>
          <w:color w:val="333333"/>
          <w:sz w:val="24"/>
          <w:szCs w:val="24"/>
          <w:lang w:val="fr-FR"/>
        </w:rPr>
        <w:t xml:space="preserve"> cu ajutorul site-ului firmei, prin</w:t>
      </w:r>
      <w:r w:rsidRPr="005D618B">
        <w:rPr>
          <w:rFonts w:ascii="Times New Roman" w:hAnsi="Times New Roman"/>
          <w:color w:val="333333"/>
          <w:sz w:val="24"/>
          <w:szCs w:val="24"/>
          <w:lang w:val="fr-FR"/>
        </w:rPr>
        <w:t xml:space="preserve"> pliante, dar și prin panouri publicitare, </w:t>
      </w:r>
      <w:r>
        <w:rPr>
          <w:rFonts w:ascii="Times New Roman" w:hAnsi="Times New Roman"/>
          <w:color w:val="333333"/>
          <w:sz w:val="24"/>
          <w:szCs w:val="24"/>
          <w:lang w:val="fr-FR"/>
        </w:rPr>
        <w:t xml:space="preserve">iar </w:t>
      </w:r>
      <w:r w:rsidRPr="005D618B">
        <w:rPr>
          <w:rFonts w:ascii="Times New Roman" w:hAnsi="Times New Roman"/>
          <w:color w:val="333333"/>
          <w:sz w:val="24"/>
          <w:szCs w:val="24"/>
          <w:lang w:val="fr-FR"/>
        </w:rPr>
        <w:t>la început, promovarea f</w:t>
      </w:r>
      <w:r>
        <w:rPr>
          <w:rFonts w:ascii="Times New Roman" w:hAnsi="Times New Roman"/>
          <w:color w:val="333333"/>
          <w:sz w:val="24"/>
          <w:szCs w:val="24"/>
          <w:lang w:val="fr-FR"/>
        </w:rPr>
        <w:t>ăcâ</w:t>
      </w:r>
      <w:r w:rsidRPr="005D618B">
        <w:rPr>
          <w:rFonts w:ascii="Times New Roman" w:hAnsi="Times New Roman"/>
          <w:color w:val="333333"/>
          <w:sz w:val="24"/>
          <w:szCs w:val="24"/>
          <w:lang w:val="fr-FR"/>
        </w:rPr>
        <w:t>ndu-se mai intens. Cel mai important tip de promovare de care societatea noastră va avea parte fiind cea verbală</w:t>
      </w:r>
      <w:r>
        <w:rPr>
          <w:rFonts w:ascii="Times New Roman" w:hAnsi="Times New Roman"/>
          <w:color w:val="333333"/>
          <w:sz w:val="24"/>
          <w:szCs w:val="24"/>
          <w:lang w:val="fr-FR"/>
        </w:rPr>
        <w:t>-</w:t>
      </w:r>
      <w:r w:rsidRPr="005D618B">
        <w:rPr>
          <w:rFonts w:ascii="Times New Roman" w:eastAsia="Times New Roman" w:hAnsi="Times New Roman" w:cs="Times New Roman"/>
          <w:bCs/>
          <w:sz w:val="24"/>
          <w:szCs w:val="24"/>
        </w:rPr>
        <w:t>viralitatea</w:t>
      </w:r>
      <w:r>
        <w:rPr>
          <w:rFonts w:ascii="Times New Roman" w:eastAsia="Times New Roman" w:hAnsi="Times New Roman" w:cs="Times New Roman"/>
          <w:bCs/>
          <w:sz w:val="24"/>
          <w:szCs w:val="24"/>
        </w:rPr>
        <w:t>.</w:t>
      </w:r>
    </w:p>
    <w:p w:rsidR="00CD15E2" w:rsidRPr="004D74C2" w:rsidRDefault="00CD15E2" w:rsidP="00CD15E2">
      <w:pPr>
        <w:spacing w:after="0" w:line="360" w:lineRule="auto"/>
        <w:ind w:firstLine="720"/>
        <w:jc w:val="both"/>
        <w:rPr>
          <w:rFonts w:ascii="Times New Roman" w:eastAsia="Times New Roman" w:hAnsi="Times New Roman" w:cs="Times New Roman"/>
          <w:bCs/>
          <w:sz w:val="28"/>
          <w:szCs w:val="28"/>
        </w:rPr>
      </w:pPr>
      <w:r w:rsidRPr="004D74C2">
        <w:rPr>
          <w:rFonts w:ascii="Times New Roman" w:hAnsi="Times New Roman" w:cs="Times New Roman"/>
          <w:sz w:val="24"/>
          <w:szCs w:val="24"/>
        </w:rPr>
        <w:t>Pentru a veni în ajutorul clienților, MARFDRA își asigură publicitatea prin intermediul website-ului propriu, a reclamelor în mediul on-line, dar și offline prin realizarea și împărțirea broșurilor, a flyere-lor cu materiale promoționale în zone cu circulație intensă (cum ar fi centrul orașului).</w:t>
      </w:r>
    </w:p>
    <w:p w:rsidR="00CD15E2" w:rsidRPr="00E136D9" w:rsidRDefault="00CD15E2" w:rsidP="00CD15E2">
      <w:pPr>
        <w:spacing w:line="360" w:lineRule="auto"/>
        <w:ind w:firstLine="720"/>
        <w:jc w:val="both"/>
        <w:rPr>
          <w:rFonts w:ascii="Times New Roman" w:eastAsia="Times New Roman" w:hAnsi="Times New Roman" w:cs="Times New Roman"/>
          <w:bCs/>
          <w:sz w:val="24"/>
          <w:szCs w:val="24"/>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417"/>
        <w:gridCol w:w="1418"/>
        <w:gridCol w:w="1417"/>
      </w:tblGrid>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Cheltuieli pentru promovarea</w:t>
            </w:r>
          </w:p>
          <w:p w:rsidR="00CD15E2" w:rsidRPr="00600C77"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produselor/serviciilor pe categorii de</w:t>
            </w:r>
          </w:p>
          <w:p w:rsidR="00CD15E2" w:rsidRPr="00600C77"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cheltuieli </w:t>
            </w:r>
            <w:r w:rsidRPr="00600C77">
              <w:rPr>
                <w:rFonts w:ascii="Times New Roman" w:hAnsi="Times New Roman" w:cs="Times New Roman"/>
                <w:sz w:val="24"/>
                <w:szCs w:val="24"/>
                <w:lang w:val="ga-IE"/>
              </w:rPr>
              <w:t xml:space="preserve"> </w:t>
            </w:r>
            <w:r>
              <w:rPr>
                <w:rFonts w:ascii="Times New Roman" w:hAnsi="Times New Roman" w:cs="Times New Roman"/>
                <w:sz w:val="24"/>
                <w:szCs w:val="24"/>
                <w:lang w:val="ro-RO"/>
              </w:rPr>
              <w:t>(</w:t>
            </w:r>
            <w:r w:rsidRPr="00600C77">
              <w:rPr>
                <w:rFonts w:ascii="Times New Roman" w:hAnsi="Times New Roman" w:cs="Times New Roman"/>
                <w:sz w:val="24"/>
                <w:szCs w:val="24"/>
                <w:lang w:val="ga-IE"/>
              </w:rPr>
              <w:t>Lei</w:t>
            </w:r>
            <w:r w:rsidRPr="00600C77">
              <w:rPr>
                <w:rFonts w:ascii="Times New Roman" w:hAnsi="Times New Roman" w:cs="Times New Roman"/>
                <w:sz w:val="24"/>
                <w:szCs w:val="24"/>
                <w:lang w:val="ro-RO"/>
              </w:rPr>
              <w:t>)</w:t>
            </w:r>
          </w:p>
        </w:tc>
        <w:tc>
          <w:tcPr>
            <w:tcW w:w="1417" w:type="dxa"/>
            <w:shd w:val="clear" w:color="auto" w:fill="auto"/>
          </w:tcPr>
          <w:p w:rsidR="00CD15E2" w:rsidRPr="00600C77" w:rsidRDefault="00CD15E2" w:rsidP="00CD15E2">
            <w:pPr>
              <w:jc w:val="both"/>
              <w:rPr>
                <w:rFonts w:ascii="Times New Roman" w:hAnsi="Times New Roman" w:cs="Times New Roman"/>
                <w:sz w:val="24"/>
                <w:szCs w:val="24"/>
                <w:lang w:val="ro-RO"/>
              </w:rPr>
            </w:pPr>
          </w:p>
          <w:p w:rsidR="00CD15E2" w:rsidRPr="00D51921"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Anul </w:t>
            </w:r>
            <w:r>
              <w:rPr>
                <w:rFonts w:ascii="Times New Roman" w:hAnsi="Times New Roman" w:cs="Times New Roman"/>
                <w:sz w:val="24"/>
                <w:szCs w:val="24"/>
                <w:lang w:val="ro-RO"/>
              </w:rPr>
              <w:t>2020</w:t>
            </w:r>
          </w:p>
        </w:tc>
        <w:tc>
          <w:tcPr>
            <w:tcW w:w="1418" w:type="dxa"/>
            <w:shd w:val="clear" w:color="auto" w:fill="auto"/>
          </w:tcPr>
          <w:p w:rsidR="00CD15E2" w:rsidRPr="00600C77" w:rsidRDefault="00CD15E2" w:rsidP="00CD15E2">
            <w:pPr>
              <w:jc w:val="both"/>
              <w:rPr>
                <w:rFonts w:ascii="Times New Roman" w:hAnsi="Times New Roman" w:cs="Times New Roman"/>
                <w:sz w:val="24"/>
                <w:szCs w:val="24"/>
                <w:lang w:val="ro-RO"/>
              </w:rPr>
            </w:pPr>
          </w:p>
          <w:p w:rsidR="00CD15E2" w:rsidRPr="00D51921"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Anul </w:t>
            </w:r>
            <w:r>
              <w:rPr>
                <w:rFonts w:ascii="Times New Roman" w:hAnsi="Times New Roman" w:cs="Times New Roman"/>
                <w:sz w:val="24"/>
                <w:szCs w:val="24"/>
                <w:lang w:val="ro-RO"/>
              </w:rPr>
              <w:t>2021</w:t>
            </w:r>
          </w:p>
        </w:tc>
        <w:tc>
          <w:tcPr>
            <w:tcW w:w="1417" w:type="dxa"/>
            <w:shd w:val="clear" w:color="auto" w:fill="auto"/>
          </w:tcPr>
          <w:p w:rsidR="00CD15E2" w:rsidRPr="00600C77" w:rsidRDefault="00CD15E2" w:rsidP="00CD15E2">
            <w:pPr>
              <w:jc w:val="both"/>
              <w:rPr>
                <w:rFonts w:ascii="Times New Roman" w:hAnsi="Times New Roman" w:cs="Times New Roman"/>
                <w:sz w:val="24"/>
                <w:szCs w:val="24"/>
                <w:lang w:val="ro-RO"/>
              </w:rPr>
            </w:pPr>
          </w:p>
          <w:p w:rsidR="00CD15E2" w:rsidRPr="00D51921" w:rsidRDefault="00CD15E2" w:rsidP="00CD15E2">
            <w:pPr>
              <w:jc w:val="both"/>
              <w:rPr>
                <w:rFonts w:ascii="Times New Roman" w:hAnsi="Times New Roman" w:cs="Times New Roman"/>
                <w:sz w:val="24"/>
                <w:szCs w:val="24"/>
                <w:lang w:val="ro-RO"/>
              </w:rPr>
            </w:pPr>
            <w:r w:rsidRPr="00600C77">
              <w:rPr>
                <w:rFonts w:ascii="Times New Roman" w:hAnsi="Times New Roman" w:cs="Times New Roman"/>
                <w:sz w:val="24"/>
                <w:szCs w:val="24"/>
                <w:lang w:val="ro-RO"/>
              </w:rPr>
              <w:t xml:space="preserve">Anul </w:t>
            </w:r>
            <w:r>
              <w:rPr>
                <w:rFonts w:ascii="Times New Roman" w:hAnsi="Times New Roman" w:cs="Times New Roman"/>
                <w:sz w:val="24"/>
                <w:szCs w:val="24"/>
                <w:lang w:val="ro-RO"/>
              </w:rPr>
              <w:t>2022</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proofErr w:type="spellStart"/>
            <w:r>
              <w:rPr>
                <w:rFonts w:ascii="Times New Roman" w:hAnsi="Times New Roman" w:cs="Times New Roman"/>
                <w:sz w:val="24"/>
                <w:szCs w:val="24"/>
                <w:lang w:val="ro-RO"/>
              </w:rPr>
              <w:t>Flyere</w:t>
            </w:r>
            <w:proofErr w:type="spellEnd"/>
            <w:r>
              <w:rPr>
                <w:rFonts w:ascii="Times New Roman" w:hAnsi="Times New Roman" w:cs="Times New Roman"/>
                <w:sz w:val="24"/>
                <w:szCs w:val="24"/>
                <w:lang w:val="ro-RO"/>
              </w:rPr>
              <w:t>, pliante</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800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500</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Panou publicitar stradal</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3000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Întreținere site firmă</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r>
      <w:tr w:rsidR="00CD15E2" w:rsidRPr="00600C77" w:rsidTr="00CD15E2">
        <w:trPr>
          <w:jc w:val="center"/>
        </w:trPr>
        <w:tc>
          <w:tcPr>
            <w:tcW w:w="5070" w:type="dxa"/>
            <w:shd w:val="clear" w:color="auto" w:fill="auto"/>
          </w:tcPr>
          <w:p w:rsidR="00CD15E2" w:rsidRPr="00600C77" w:rsidRDefault="00CD15E2" w:rsidP="00CD15E2">
            <w:pPr>
              <w:jc w:val="both"/>
              <w:rPr>
                <w:rFonts w:ascii="Times New Roman" w:hAnsi="Times New Roman" w:cs="Times New Roman"/>
                <w:sz w:val="24"/>
                <w:szCs w:val="24"/>
                <w:lang w:val="ga-IE"/>
              </w:rPr>
            </w:pPr>
            <w:r w:rsidRPr="00600C77">
              <w:rPr>
                <w:rFonts w:ascii="Times New Roman" w:hAnsi="Times New Roman" w:cs="Times New Roman"/>
                <w:sz w:val="24"/>
                <w:szCs w:val="24"/>
                <w:lang w:val="ro-RO"/>
              </w:rPr>
              <w:t>Total cheltuieli</w:t>
            </w:r>
            <w:r w:rsidRPr="00600C77">
              <w:rPr>
                <w:rFonts w:ascii="Times New Roman" w:hAnsi="Times New Roman" w:cs="Times New Roman"/>
                <w:sz w:val="24"/>
                <w:szCs w:val="24"/>
                <w:lang w:val="ga-IE"/>
              </w:rPr>
              <w:t xml:space="preserve"> de promovare</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4200</w:t>
            </w:r>
          </w:p>
        </w:tc>
        <w:tc>
          <w:tcPr>
            <w:tcW w:w="1418"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1900</w:t>
            </w:r>
          </w:p>
        </w:tc>
        <w:tc>
          <w:tcPr>
            <w:tcW w:w="1417" w:type="dxa"/>
            <w:shd w:val="clear" w:color="auto" w:fill="auto"/>
          </w:tcPr>
          <w:p w:rsidR="00CD15E2" w:rsidRPr="00600C7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1600</w:t>
            </w:r>
          </w:p>
        </w:tc>
      </w:tr>
    </w:tbl>
    <w:p w:rsidR="00CD15E2" w:rsidRPr="002C4E6D" w:rsidRDefault="00CD15E2" w:rsidP="00CD15E2">
      <w:pPr>
        <w:jc w:val="both"/>
        <w:rPr>
          <w:rFonts w:ascii="Times New Roman" w:hAnsi="Times New Roman" w:cs="Times New Roman"/>
          <w:sz w:val="24"/>
          <w:szCs w:val="24"/>
        </w:rPr>
      </w:pPr>
    </w:p>
    <w:p w:rsidR="00CD15E2" w:rsidRPr="002C4E6D" w:rsidRDefault="00CD15E2" w:rsidP="00CD15E2">
      <w:pPr>
        <w:ind w:firstLine="720"/>
        <w:jc w:val="both"/>
        <w:rPr>
          <w:rFonts w:ascii="Times New Roman" w:hAnsi="Times New Roman" w:cs="Times New Roman"/>
          <w:sz w:val="24"/>
          <w:szCs w:val="24"/>
        </w:rPr>
      </w:pPr>
      <w:r w:rsidRPr="002C4E6D">
        <w:rPr>
          <w:rFonts w:ascii="Times New Roman" w:hAnsi="Times New Roman" w:cs="Times New Roman"/>
          <w:b/>
          <w:bCs/>
          <w:sz w:val="24"/>
          <w:szCs w:val="24"/>
          <w:lang w:val="it-IT"/>
        </w:rPr>
        <w:t>Distribuția</w:t>
      </w:r>
    </w:p>
    <w:p w:rsidR="00CD15E2" w:rsidRPr="00934A9D" w:rsidRDefault="00CD15E2" w:rsidP="00CD15E2">
      <w:pPr>
        <w:spacing w:line="360" w:lineRule="auto"/>
        <w:ind w:firstLine="720"/>
        <w:jc w:val="both"/>
        <w:rPr>
          <w:rFonts w:ascii="Times New Roman" w:hAnsi="Times New Roman" w:cs="Times New Roman"/>
          <w:sz w:val="24"/>
          <w:szCs w:val="24"/>
        </w:rPr>
      </w:pPr>
      <w:r w:rsidRPr="00934A9D">
        <w:rPr>
          <w:rFonts w:ascii="Times New Roman" w:hAnsi="Times New Roman" w:cs="Times New Roman"/>
          <w:sz w:val="24"/>
          <w:szCs w:val="24"/>
        </w:rPr>
        <w:t xml:space="preserve">Mărfurile sunt distribuite cu ajutorul autotirurilor. În funcție de cantitatea mărfurilor, este stabilit si camionul ce va distribui marfa. </w:t>
      </w:r>
    </w:p>
    <w:p w:rsidR="00CD15E2" w:rsidRDefault="00CD15E2" w:rsidP="00CD15E2">
      <w:pPr>
        <w:jc w:val="both"/>
        <w:rPr>
          <w:rFonts w:ascii="Times New Roman" w:hAnsi="Times New Roman" w:cs="Times New Roman"/>
          <w:sz w:val="24"/>
          <w:szCs w:val="24"/>
          <w:lang w:val="it-IT"/>
        </w:rPr>
      </w:pPr>
    </w:p>
    <w:p w:rsidR="00CD15E2" w:rsidRDefault="00CD15E2" w:rsidP="00CD15E2">
      <w:pPr>
        <w:jc w:val="center"/>
        <w:rPr>
          <w:rFonts w:ascii="Times New Roman" w:hAnsi="Times New Roman" w:cs="Times New Roman"/>
          <w:b/>
          <w:sz w:val="24"/>
          <w:szCs w:val="24"/>
          <w:lang w:val="it-IT"/>
        </w:rPr>
      </w:pPr>
      <w:r w:rsidRPr="002D7B14">
        <w:rPr>
          <w:rFonts w:ascii="Times New Roman" w:hAnsi="Times New Roman" w:cs="Times New Roman"/>
          <w:b/>
          <w:sz w:val="24"/>
          <w:szCs w:val="24"/>
          <w:lang w:val="it-IT"/>
        </w:rPr>
        <w:t>CAPITOLUL 4. Analiza operațională a afacerii</w:t>
      </w:r>
    </w:p>
    <w:p w:rsidR="00CD15E2" w:rsidRDefault="00CD15E2" w:rsidP="00CD15E2">
      <w:pPr>
        <w:jc w:val="center"/>
        <w:rPr>
          <w:rFonts w:ascii="Times New Roman" w:hAnsi="Times New Roman" w:cs="Times New Roman"/>
          <w:b/>
          <w:sz w:val="24"/>
          <w:szCs w:val="24"/>
          <w:lang w:val="it-IT"/>
        </w:rPr>
      </w:pPr>
    </w:p>
    <w:p w:rsidR="00CD15E2" w:rsidRPr="0034063A" w:rsidRDefault="00CD15E2" w:rsidP="00CD15E2">
      <w:pPr>
        <w:ind w:firstLine="720"/>
        <w:jc w:val="both"/>
        <w:rPr>
          <w:rFonts w:ascii="Times New Roman" w:hAnsi="Times New Roman" w:cs="Times New Roman"/>
          <w:b/>
          <w:sz w:val="24"/>
          <w:szCs w:val="24"/>
        </w:rPr>
      </w:pPr>
      <w:r>
        <w:rPr>
          <w:rFonts w:ascii="Times New Roman" w:hAnsi="Times New Roman" w:cs="Times New Roman"/>
          <w:b/>
          <w:sz w:val="24"/>
          <w:szCs w:val="24"/>
          <w:lang w:val="ro-RO"/>
        </w:rPr>
        <w:t>P</w:t>
      </w:r>
      <w:r w:rsidRPr="0034063A">
        <w:rPr>
          <w:rFonts w:ascii="Times New Roman" w:hAnsi="Times New Roman" w:cs="Times New Roman"/>
          <w:b/>
          <w:sz w:val="24"/>
          <w:szCs w:val="24"/>
          <w:lang w:val="ro-RO"/>
        </w:rPr>
        <w:t>rocesul de furnizare</w:t>
      </w:r>
    </w:p>
    <w:p w:rsidR="00CD15E2" w:rsidRPr="001F1F90" w:rsidRDefault="00CD15E2" w:rsidP="00CD15E2">
      <w:pPr>
        <w:spacing w:line="360" w:lineRule="auto"/>
        <w:ind w:firstLine="720"/>
        <w:jc w:val="both"/>
        <w:rPr>
          <w:rFonts w:ascii="Times New Roman" w:hAnsi="Times New Roman" w:cs="Times New Roman"/>
          <w:sz w:val="24"/>
          <w:szCs w:val="24"/>
        </w:rPr>
      </w:pPr>
      <w:r w:rsidRPr="001F1F90">
        <w:rPr>
          <w:rFonts w:ascii="Times New Roman" w:hAnsi="Times New Roman" w:cs="Times New Roman"/>
          <w:sz w:val="24"/>
          <w:szCs w:val="24"/>
          <w:lang w:val="ro-RO"/>
        </w:rPr>
        <w:t>Tipul procesului de producție</w:t>
      </w:r>
      <w:r>
        <w:rPr>
          <w:rFonts w:ascii="Times New Roman" w:hAnsi="Times New Roman" w:cs="Times New Roman"/>
          <w:sz w:val="24"/>
          <w:szCs w:val="24"/>
          <w:lang w:val="ro-RO"/>
        </w:rPr>
        <w:t xml:space="preserve"> este </w:t>
      </w:r>
      <w:r w:rsidRPr="004D74C2">
        <w:rPr>
          <w:rFonts w:ascii="Times New Roman" w:hAnsi="Times New Roman" w:cs="Times New Roman"/>
          <w:i/>
          <w:iCs/>
          <w:sz w:val="24"/>
          <w:szCs w:val="24"/>
          <w:lang w:val="ro-RO"/>
        </w:rPr>
        <w:t>producția de masă</w:t>
      </w:r>
      <w:r>
        <w:rPr>
          <w:rFonts w:ascii="Times New Roman" w:hAnsi="Times New Roman" w:cs="Times New Roman"/>
          <w:sz w:val="24"/>
          <w:szCs w:val="24"/>
          <w:lang w:val="ro-RO"/>
        </w:rPr>
        <w:t xml:space="preserve"> deoarece firma </w:t>
      </w:r>
      <w:proofErr w:type="spellStart"/>
      <w:r>
        <w:rPr>
          <w:rFonts w:ascii="Times New Roman" w:hAnsi="Times New Roman" w:cs="Times New Roman"/>
          <w:sz w:val="24"/>
          <w:szCs w:val="24"/>
          <w:lang w:val="ro-RO"/>
        </w:rPr>
        <w:t>Marfdra</w:t>
      </w:r>
      <w:proofErr w:type="spellEnd"/>
      <w:r>
        <w:rPr>
          <w:rFonts w:ascii="Times New Roman" w:hAnsi="Times New Roman" w:cs="Times New Roman"/>
          <w:sz w:val="24"/>
          <w:szCs w:val="24"/>
          <w:lang w:val="ro-RO"/>
        </w:rPr>
        <w:t xml:space="preserve"> se adresează tuturor persoanelor și oferă o gamă într-o nomenclatura redusă de servicii în mod neîntrerupt.</w:t>
      </w:r>
    </w:p>
    <w:p w:rsidR="00CD15E2" w:rsidRPr="003E00A8" w:rsidRDefault="00CD15E2" w:rsidP="00CD15E2">
      <w:pPr>
        <w:ind w:firstLine="720"/>
        <w:jc w:val="both"/>
        <w:rPr>
          <w:rFonts w:ascii="Times New Roman" w:hAnsi="Times New Roman" w:cs="Times New Roman"/>
          <w:b/>
          <w:sz w:val="24"/>
          <w:szCs w:val="24"/>
        </w:rPr>
      </w:pPr>
      <w:proofErr w:type="spellStart"/>
      <w:r>
        <w:rPr>
          <w:rFonts w:ascii="Times New Roman" w:hAnsi="Times New Roman" w:cs="Times New Roman"/>
          <w:b/>
          <w:sz w:val="24"/>
          <w:szCs w:val="24"/>
          <w:lang w:val="ro-RO"/>
        </w:rPr>
        <w:t>I</w:t>
      </w:r>
      <w:r w:rsidRPr="001F1F90">
        <w:rPr>
          <w:rFonts w:ascii="Times New Roman" w:hAnsi="Times New Roman" w:cs="Times New Roman"/>
          <w:b/>
          <w:sz w:val="24"/>
          <w:szCs w:val="24"/>
          <w:lang w:val="ro-RO"/>
        </w:rPr>
        <w:t>nformaţii</w:t>
      </w:r>
      <w:proofErr w:type="spellEnd"/>
      <w:r w:rsidRPr="001F1F90">
        <w:rPr>
          <w:rFonts w:ascii="Times New Roman" w:hAnsi="Times New Roman" w:cs="Times New Roman"/>
          <w:b/>
          <w:sz w:val="24"/>
          <w:szCs w:val="24"/>
          <w:lang w:val="ro-RO"/>
        </w:rPr>
        <w:t xml:space="preserve"> cu privire la </w:t>
      </w:r>
      <w:r w:rsidRPr="001F1F90">
        <w:rPr>
          <w:rFonts w:ascii="Times New Roman" w:hAnsi="Times New Roman" w:cs="Times New Roman"/>
          <w:b/>
          <w:bCs/>
          <w:sz w:val="24"/>
          <w:szCs w:val="24"/>
          <w:lang w:val="ro-RO"/>
        </w:rPr>
        <w:t>spațiile</w:t>
      </w:r>
      <w:r w:rsidRPr="001F1F90">
        <w:rPr>
          <w:rFonts w:ascii="Times New Roman" w:hAnsi="Times New Roman" w:cs="Times New Roman"/>
          <w:b/>
          <w:sz w:val="24"/>
          <w:szCs w:val="24"/>
          <w:lang w:val="ro-RO"/>
        </w:rPr>
        <w:t xml:space="preserve"> pentru derularea</w:t>
      </w:r>
      <w:r>
        <w:rPr>
          <w:rFonts w:ascii="Times New Roman" w:hAnsi="Times New Roman" w:cs="Times New Roman"/>
          <w:b/>
          <w:sz w:val="24"/>
          <w:szCs w:val="24"/>
          <w:lang w:val="ro-RO"/>
        </w:rPr>
        <w:t xml:space="preserve"> activității</w:t>
      </w:r>
    </w:p>
    <w:p w:rsidR="00CD15E2" w:rsidRDefault="00CD15E2" w:rsidP="00CD15E2">
      <w:pPr>
        <w:spacing w:line="360" w:lineRule="auto"/>
        <w:ind w:firstLine="720"/>
        <w:jc w:val="both"/>
        <w:rPr>
          <w:rFonts w:ascii="Times New Roman" w:hAnsi="Times New Roman" w:cs="Times New Roman"/>
          <w:sz w:val="24"/>
          <w:szCs w:val="24"/>
        </w:rPr>
      </w:pPr>
      <w:r w:rsidRPr="0037151F">
        <w:rPr>
          <w:rFonts w:ascii="Times New Roman" w:hAnsi="Times New Roman" w:cs="Times New Roman"/>
          <w:b/>
          <w:sz w:val="24"/>
          <w:szCs w:val="24"/>
        </w:rPr>
        <w:t xml:space="preserve">Sediul </w:t>
      </w:r>
      <w:r w:rsidRPr="0037151F">
        <w:rPr>
          <w:rFonts w:ascii="Times New Roman" w:hAnsi="Times New Roman" w:cs="Times New Roman"/>
          <w:sz w:val="24"/>
          <w:szCs w:val="24"/>
        </w:rPr>
        <w:t xml:space="preserve"> societăţii este în </w:t>
      </w:r>
      <w:r>
        <w:rPr>
          <w:rFonts w:ascii="Times New Roman" w:hAnsi="Times New Roman" w:cs="Times New Roman"/>
          <w:sz w:val="24"/>
          <w:szCs w:val="24"/>
        </w:rPr>
        <w:t>Rm. Valcea</w:t>
      </w:r>
      <w:r w:rsidRPr="0037151F">
        <w:rPr>
          <w:rFonts w:ascii="Times New Roman" w:hAnsi="Times New Roman" w:cs="Times New Roman"/>
          <w:sz w:val="24"/>
          <w:szCs w:val="24"/>
        </w:rPr>
        <w:t>, strada I.C Vissarion, nr.19, iar parcul auto în str. Sportului.</w:t>
      </w:r>
      <w:r>
        <w:rPr>
          <w:rFonts w:ascii="Times New Roman" w:hAnsi="Times New Roman" w:cs="Times New Roman"/>
          <w:sz w:val="24"/>
          <w:szCs w:val="24"/>
        </w:rPr>
        <w:t xml:space="preserve"> Parcul auto dispune de o suprafață de 2000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și este în posesia directorului general, obținut prin moștenire de la bunicul său. Sediul unde se desfășoară activitățile zilnice, este amplasat în parterul unui bloc, suprafață care este deținută, de asemenea de directorul general.</w:t>
      </w:r>
    </w:p>
    <w:p w:rsidR="00431B52" w:rsidRDefault="00431B52" w:rsidP="00431B52">
      <w:pPr>
        <w:spacing w:after="0" w:line="360" w:lineRule="auto"/>
        <w:jc w:val="center"/>
        <w:rPr>
          <w:rFonts w:ascii="Times New Roman" w:hAnsi="Times New Roman" w:cs="Times New Roman"/>
          <w:b/>
          <w:sz w:val="24"/>
          <w:szCs w:val="24"/>
          <w:lang w:val="ro-RO"/>
        </w:rPr>
      </w:pPr>
    </w:p>
    <w:p w:rsidR="00CD15E2" w:rsidRPr="00A102A9" w:rsidRDefault="00CD15E2" w:rsidP="00431B52">
      <w:pPr>
        <w:spacing w:after="0" w:line="360" w:lineRule="auto"/>
        <w:rPr>
          <w:rFonts w:ascii="Times New Roman" w:hAnsi="Times New Roman" w:cs="Times New Roman"/>
          <w:b/>
          <w:sz w:val="24"/>
          <w:szCs w:val="24"/>
        </w:rPr>
      </w:pPr>
      <w:r>
        <w:rPr>
          <w:rFonts w:ascii="Times New Roman" w:hAnsi="Times New Roman" w:cs="Times New Roman"/>
          <w:b/>
          <w:sz w:val="24"/>
          <w:szCs w:val="24"/>
          <w:lang w:val="ro-RO"/>
        </w:rPr>
        <w:t>E</w:t>
      </w:r>
      <w:r w:rsidRPr="001F1F90">
        <w:rPr>
          <w:rFonts w:ascii="Times New Roman" w:hAnsi="Times New Roman" w:cs="Times New Roman"/>
          <w:b/>
          <w:bCs/>
          <w:sz w:val="24"/>
          <w:szCs w:val="24"/>
          <w:lang w:val="ro-RO"/>
        </w:rPr>
        <w:t>chipamentele</w:t>
      </w:r>
      <w:r w:rsidRPr="001F1F90">
        <w:rPr>
          <w:rFonts w:ascii="Times New Roman" w:hAnsi="Times New Roman" w:cs="Times New Roman"/>
          <w:b/>
          <w:sz w:val="24"/>
          <w:szCs w:val="24"/>
          <w:lang w:val="ro-RO"/>
        </w:rPr>
        <w:t xml:space="preserve"> </w:t>
      </w:r>
      <w:r>
        <w:rPr>
          <w:rFonts w:ascii="Times New Roman" w:hAnsi="Times New Roman" w:cs="Times New Roman"/>
          <w:b/>
          <w:sz w:val="24"/>
          <w:szCs w:val="24"/>
          <w:lang w:val="ro-RO"/>
        </w:rPr>
        <w:t>necesare</w:t>
      </w:r>
      <w:r w:rsidRPr="001F1F90">
        <w:rPr>
          <w:rFonts w:ascii="Times New Roman" w:hAnsi="Times New Roman" w:cs="Times New Roman"/>
          <w:b/>
          <w:sz w:val="24"/>
          <w:szCs w:val="24"/>
          <w:lang w:val="ro-RO"/>
        </w:rPr>
        <w:t xml:space="preserve"> în derularea afacerii</w:t>
      </w:r>
    </w:p>
    <w:p w:rsidR="00CD15E2" w:rsidRPr="001F1F90" w:rsidRDefault="00CD15E2" w:rsidP="00CD15E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lang w:val="ro-RO"/>
        </w:rPr>
        <w:t xml:space="preserve">În vederea derulării afacerii, avem nevoie de utilaje (tirurile), fără de care nu ar fi posibilă desfășurarea activității. Inițial, firma are nevoie de 5 </w:t>
      </w:r>
      <w:proofErr w:type="spellStart"/>
      <w:r>
        <w:rPr>
          <w:rFonts w:ascii="Times New Roman" w:hAnsi="Times New Roman" w:cs="Times New Roman"/>
          <w:sz w:val="24"/>
          <w:szCs w:val="24"/>
          <w:lang w:val="ro-RO"/>
        </w:rPr>
        <w:t>autotiruri</w:t>
      </w:r>
      <w:proofErr w:type="spellEnd"/>
      <w:r>
        <w:rPr>
          <w:rFonts w:ascii="Times New Roman" w:hAnsi="Times New Roman" w:cs="Times New Roman"/>
          <w:sz w:val="24"/>
          <w:szCs w:val="24"/>
          <w:lang w:val="ro-RO"/>
        </w:rPr>
        <w:t>, cu care își va începe activitatea.</w:t>
      </w:r>
    </w:p>
    <w:p w:rsidR="00CD15E2" w:rsidRPr="004D74C2" w:rsidRDefault="00431B52" w:rsidP="00CD15E2">
      <w:pPr>
        <w:spacing w:after="0" w:line="360" w:lineRule="auto"/>
        <w:ind w:firstLine="720"/>
        <w:jc w:val="both"/>
        <w:rPr>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9754222" wp14:editId="7276B916">
                <wp:simplePos x="0" y="0"/>
                <wp:positionH relativeFrom="column">
                  <wp:posOffset>2141220</wp:posOffset>
                </wp:positionH>
                <wp:positionV relativeFrom="paragraph">
                  <wp:posOffset>467995</wp:posOffset>
                </wp:positionV>
                <wp:extent cx="2362200" cy="990600"/>
                <wp:effectExtent l="0" t="95250" r="38100" b="95250"/>
                <wp:wrapNone/>
                <wp:docPr id="15" name="Connector: Curved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990600"/>
                        </a:xfrm>
                        <a:prstGeom prst="curvedConnector3">
                          <a:avLst>
                            <a:gd name="adj1" fmla="val 50322"/>
                          </a:avLst>
                        </a:prstGeom>
                        <a:noFill/>
                        <a:ln w="38100">
                          <a:solidFill>
                            <a:srgbClr val="A8D08D"/>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5" o:spid="_x0000_s1026" type="#_x0000_t38" style="position:absolute;margin-left:168.6pt;margin-top:36.85pt;width:186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" adj="10870" strokecolor="#a8d08d" strokeweight="3pt">
                <v:stroke startarrow="block" endarrow="block"/>
                <v:shadow color="#823b0b" opacity=".5" offset="1pt"/>
              </v:shape>
            </w:pict>
          </mc:Fallback>
        </mc:AlternateContent>
      </w:r>
      <w:r w:rsidR="00CD15E2">
        <w:rPr>
          <w:rFonts w:ascii="Times New Roman" w:hAnsi="Times New Roman" w:cs="Times New Roman"/>
          <w:sz w:val="24"/>
          <w:szCs w:val="24"/>
          <w:shd w:val="clear" w:color="auto" w:fill="FFFFFF"/>
        </w:rPr>
        <w:t>Intenționăm sa implementăm</w:t>
      </w:r>
      <w:r w:rsidR="00CD15E2" w:rsidRPr="00403274">
        <w:rPr>
          <w:rFonts w:ascii="Times New Roman" w:hAnsi="Times New Roman" w:cs="Times New Roman"/>
          <w:sz w:val="24"/>
          <w:szCs w:val="24"/>
          <w:shd w:val="clear" w:color="auto" w:fill="FFFFFF"/>
        </w:rPr>
        <w:t xml:space="preserve"> sta</w:t>
      </w:r>
      <w:r w:rsidR="00CD15E2">
        <w:rPr>
          <w:rFonts w:ascii="Times New Roman" w:hAnsi="Times New Roman" w:cs="Times New Roman"/>
          <w:sz w:val="24"/>
          <w:szCs w:val="24"/>
          <w:shd w:val="clear" w:color="auto" w:fill="FFFFFF"/>
        </w:rPr>
        <w:t>n</w:t>
      </w:r>
      <w:r w:rsidR="00CD15E2" w:rsidRPr="00403274">
        <w:rPr>
          <w:rFonts w:ascii="Times New Roman" w:hAnsi="Times New Roman" w:cs="Times New Roman"/>
          <w:sz w:val="24"/>
          <w:szCs w:val="24"/>
          <w:shd w:val="clear" w:color="auto" w:fill="FFFFFF"/>
        </w:rPr>
        <w:t>dard</w:t>
      </w:r>
      <w:r w:rsidR="00CD15E2">
        <w:rPr>
          <w:rFonts w:ascii="Times New Roman" w:hAnsi="Times New Roman" w:cs="Times New Roman"/>
          <w:sz w:val="24"/>
          <w:szCs w:val="24"/>
          <w:shd w:val="clear" w:color="auto" w:fill="FFFFFF"/>
        </w:rPr>
        <w:t>e</w:t>
      </w:r>
      <w:r w:rsidR="00CD15E2" w:rsidRPr="00403274">
        <w:rPr>
          <w:rFonts w:ascii="Times New Roman" w:hAnsi="Times New Roman" w:cs="Times New Roman"/>
          <w:sz w:val="24"/>
          <w:szCs w:val="24"/>
          <w:shd w:val="clear" w:color="auto" w:fill="FFFFFF"/>
        </w:rPr>
        <w:t xml:space="preserve"> mondial</w:t>
      </w:r>
      <w:r w:rsidR="00CD15E2">
        <w:rPr>
          <w:rFonts w:ascii="Times New Roman" w:hAnsi="Times New Roman" w:cs="Times New Roman"/>
          <w:sz w:val="24"/>
          <w:szCs w:val="24"/>
          <w:shd w:val="clear" w:color="auto" w:fill="FFFFFF"/>
        </w:rPr>
        <w:t xml:space="preserve">e - </w:t>
      </w:r>
      <w:r w:rsidR="00CD15E2" w:rsidRPr="00403274">
        <w:rPr>
          <w:rFonts w:ascii="Times New Roman" w:hAnsi="Times New Roman" w:cs="Times New Roman"/>
          <w:sz w:val="24"/>
          <w:szCs w:val="24"/>
          <w:shd w:val="clear" w:color="auto" w:fill="FFFFFF"/>
        </w:rPr>
        <w:t>platforme pe care se stivuiește marfa și care au suporți pentru a fi mișcate, fie manual cu transpaleta, fie mecanic cu motostivuitorul. Cum unele mărfuri trebui</w:t>
      </w:r>
      <w:r w:rsidR="00CD15E2">
        <w:rPr>
          <w:rFonts w:ascii="Times New Roman" w:hAnsi="Times New Roman" w:cs="Times New Roman"/>
          <w:sz w:val="24"/>
          <w:szCs w:val="24"/>
          <w:shd w:val="clear" w:color="auto" w:fill="FFFFFF"/>
        </w:rPr>
        <w:t>e</w:t>
      </w:r>
      <w:r w:rsidR="00CD15E2" w:rsidRPr="00403274">
        <w:rPr>
          <w:rFonts w:ascii="Times New Roman" w:hAnsi="Times New Roman" w:cs="Times New Roman"/>
          <w:sz w:val="24"/>
          <w:szCs w:val="24"/>
          <w:shd w:val="clear" w:color="auto" w:fill="FFFFFF"/>
        </w:rPr>
        <w:t xml:space="preserve"> mai bine asigurate</w:t>
      </w:r>
      <w:r w:rsidR="00CD15E2">
        <w:rPr>
          <w:rFonts w:ascii="Times New Roman" w:hAnsi="Times New Roman" w:cs="Times New Roman"/>
          <w:sz w:val="24"/>
          <w:szCs w:val="24"/>
          <w:shd w:val="clear" w:color="auto" w:fill="FFFFFF"/>
        </w:rPr>
        <w:t>,</w:t>
      </w:r>
      <w:r w:rsidR="00CD15E2" w:rsidRPr="00403274">
        <w:rPr>
          <w:rFonts w:ascii="Times New Roman" w:hAnsi="Times New Roman" w:cs="Times New Roman"/>
          <w:sz w:val="24"/>
          <w:szCs w:val="24"/>
          <w:shd w:val="clear" w:color="auto" w:fill="FFFFFF"/>
        </w:rPr>
        <w:t xml:space="preserve"> au aparut paleții inchiși care asigură o protecție mai bună a mărfurilor. Paleții</w:t>
      </w:r>
      <w:r w:rsidR="00CD15E2">
        <w:rPr>
          <w:rFonts w:ascii="Times New Roman" w:hAnsi="Times New Roman" w:cs="Times New Roman"/>
          <w:sz w:val="24"/>
          <w:szCs w:val="24"/>
          <w:shd w:val="clear" w:color="auto" w:fill="FFFFFF"/>
        </w:rPr>
        <w:t xml:space="preserve"> permit</w:t>
      </w:r>
      <w:r w:rsidR="00CD15E2" w:rsidRPr="00403274">
        <w:rPr>
          <w:rFonts w:ascii="Times New Roman" w:hAnsi="Times New Roman" w:cs="Times New Roman"/>
          <w:sz w:val="24"/>
          <w:szCs w:val="24"/>
          <w:shd w:val="clear" w:color="auto" w:fill="FFFFFF"/>
        </w:rPr>
        <w:t xml:space="preserve"> imediat ca ei să fie folosiți, astfel încât manipularea mărfurilor a devenit rapidă și comodă, dar mai ales ieftina. </w:t>
      </w:r>
    </w:p>
    <w:p w:rsidR="00CD15E2" w:rsidRDefault="00CD15E2" w:rsidP="00CD15E2">
      <w:pPr>
        <w:ind w:firstLine="360"/>
        <w:jc w:val="both"/>
        <w:rPr>
          <w:rFonts w:ascii="Times New Roman" w:hAnsi="Times New Roman" w:cs="Times New Roman"/>
          <w:b/>
          <w:sz w:val="24"/>
          <w:szCs w:val="24"/>
          <w:lang w:val="ro-RO"/>
        </w:rPr>
      </w:pPr>
      <w:r>
        <w:rPr>
          <w:rFonts w:ascii="Times New Roman" w:hAnsi="Times New Roman" w:cs="Times New Roman"/>
          <w:b/>
          <w:sz w:val="24"/>
          <w:szCs w:val="24"/>
          <w:lang w:val="ro-RO"/>
        </w:rPr>
        <w:t>V</w:t>
      </w:r>
      <w:r w:rsidRPr="001F1F90">
        <w:rPr>
          <w:rFonts w:ascii="Times New Roman" w:hAnsi="Times New Roman" w:cs="Times New Roman"/>
          <w:b/>
          <w:sz w:val="24"/>
          <w:szCs w:val="24"/>
          <w:lang w:val="ro-RO"/>
        </w:rPr>
        <w:t>arianta avantajoasă de achiziție pentru echipamente și instalații</w:t>
      </w:r>
    </w:p>
    <w:p w:rsidR="00CD15E2" w:rsidRDefault="00CD15E2" w:rsidP="00CD15E2">
      <w:pPr>
        <w:spacing w:line="360" w:lineRule="auto"/>
        <w:ind w:firstLine="360"/>
        <w:jc w:val="both"/>
        <w:rPr>
          <w:rFonts w:ascii="Times New Roman" w:hAnsi="Times New Roman" w:cs="Times New Roman"/>
          <w:sz w:val="24"/>
          <w:szCs w:val="24"/>
        </w:rPr>
      </w:pPr>
      <w:r w:rsidRPr="00403274">
        <w:rPr>
          <w:rFonts w:ascii="Times New Roman" w:hAnsi="Times New Roman" w:cs="Times New Roman"/>
          <w:sz w:val="24"/>
          <w:szCs w:val="24"/>
        </w:rPr>
        <w:t xml:space="preserve">S.C. MARFDRA S.R.L dispune de 5 autocamioane second-hand, echipate cu un sistem GPS, </w:t>
      </w:r>
      <w:r>
        <w:rPr>
          <w:rFonts w:ascii="Times New Roman" w:hAnsi="Times New Roman" w:cs="Times New Roman"/>
          <w:sz w:val="24"/>
          <w:szCs w:val="24"/>
        </w:rPr>
        <w:t xml:space="preserve">care au fost </w:t>
      </w:r>
      <w:r w:rsidRPr="00403274">
        <w:rPr>
          <w:rFonts w:ascii="Times New Roman" w:hAnsi="Times New Roman" w:cs="Times New Roman"/>
          <w:sz w:val="24"/>
          <w:szCs w:val="24"/>
        </w:rPr>
        <w:t>achiziționate de la o companie de transport intrată in insolvență</w:t>
      </w:r>
      <w:r>
        <w:rPr>
          <w:rFonts w:ascii="Times New Roman" w:hAnsi="Times New Roman" w:cs="Times New Roman"/>
          <w:sz w:val="24"/>
          <w:szCs w:val="24"/>
        </w:rPr>
        <w:t xml:space="preserve"> – PRACTICOM S.R.L</w:t>
      </w:r>
      <w:r w:rsidRPr="00403274">
        <w:rPr>
          <w:rFonts w:ascii="Times New Roman" w:hAnsi="Times New Roman" w:cs="Times New Roman"/>
          <w:sz w:val="24"/>
          <w:szCs w:val="24"/>
        </w:rPr>
        <w:t>.</w:t>
      </w:r>
      <w:r>
        <w:rPr>
          <w:rFonts w:ascii="Times New Roman" w:hAnsi="Times New Roman" w:cs="Times New Roman"/>
          <w:sz w:val="24"/>
          <w:szCs w:val="24"/>
        </w:rPr>
        <w:t xml:space="preserve"> </w:t>
      </w:r>
      <w:r w:rsidRPr="00403274">
        <w:rPr>
          <w:rFonts w:ascii="Times New Roman" w:hAnsi="Times New Roman" w:cs="Times New Roman"/>
          <w:sz w:val="24"/>
          <w:szCs w:val="24"/>
        </w:rPr>
        <w:t xml:space="preserve">Toate aceste utilaje au fost achiziționate la pretul de </w:t>
      </w:r>
      <w:r>
        <w:rPr>
          <w:rFonts w:ascii="Times New Roman" w:hAnsi="Times New Roman" w:cs="Times New Roman"/>
          <w:sz w:val="24"/>
          <w:szCs w:val="24"/>
        </w:rPr>
        <w:t>180</w:t>
      </w:r>
      <w:r w:rsidRPr="00403274">
        <w:rPr>
          <w:rFonts w:ascii="Times New Roman" w:hAnsi="Times New Roman" w:cs="Times New Roman"/>
          <w:sz w:val="24"/>
          <w:szCs w:val="24"/>
        </w:rPr>
        <w:t xml:space="preserve"> 000 de </w:t>
      </w:r>
      <w:r>
        <w:rPr>
          <w:rFonts w:ascii="Times New Roman" w:hAnsi="Times New Roman" w:cs="Times New Roman"/>
          <w:sz w:val="24"/>
          <w:szCs w:val="24"/>
        </w:rPr>
        <w:t>lei</w:t>
      </w:r>
      <w:r w:rsidRPr="00403274">
        <w:rPr>
          <w:rFonts w:ascii="Times New Roman" w:hAnsi="Times New Roman" w:cs="Times New Roman"/>
          <w:sz w:val="24"/>
          <w:szCs w:val="24"/>
        </w:rPr>
        <w:t xml:space="preserve">. </w:t>
      </w:r>
      <w:r>
        <w:rPr>
          <w:rFonts w:ascii="Times New Roman" w:hAnsi="Times New Roman" w:cs="Times New Roman"/>
          <w:sz w:val="24"/>
          <w:szCs w:val="24"/>
        </w:rPr>
        <w:t>Aparatura și mobilierul de birou sunt în dotarea sediului la începerea activității.</w:t>
      </w:r>
    </w:p>
    <w:p w:rsidR="00CD15E2" w:rsidRPr="00A43224" w:rsidRDefault="00CD15E2" w:rsidP="00CD15E2">
      <w:pPr>
        <w:spacing w:line="360" w:lineRule="auto"/>
        <w:ind w:firstLine="360"/>
        <w:jc w:val="both"/>
        <w:rPr>
          <w:rFonts w:ascii="Times New Roman" w:hAnsi="Times New Roman" w:cs="Times New Roman"/>
          <w:bCs/>
          <w:sz w:val="24"/>
          <w:szCs w:val="24"/>
          <w:lang w:val="ro-RO"/>
        </w:rPr>
      </w:pPr>
      <w:r w:rsidRPr="001F1F90">
        <w:rPr>
          <w:rFonts w:ascii="Times New Roman" w:hAnsi="Times New Roman" w:cs="Times New Roman"/>
          <w:b/>
          <w:sz w:val="24"/>
          <w:szCs w:val="24"/>
          <w:lang w:val="ro-RO"/>
        </w:rPr>
        <w:t>Active corporale</w:t>
      </w:r>
      <w:r>
        <w:rPr>
          <w:rFonts w:ascii="Times New Roman" w:hAnsi="Times New Roman" w:cs="Times New Roman"/>
          <w:b/>
          <w:sz w:val="24"/>
          <w:szCs w:val="24"/>
          <w:lang w:val="ro-RO"/>
        </w:rPr>
        <w:t xml:space="preserve"> </w:t>
      </w:r>
      <w:r>
        <w:rPr>
          <w:rFonts w:ascii="Times New Roman" w:hAnsi="Times New Roman" w:cs="Times New Roman"/>
          <w:bCs/>
          <w:sz w:val="24"/>
          <w:szCs w:val="24"/>
          <w:lang w:val="ro-RO"/>
        </w:rPr>
        <w:t>din cadrul firmei sunt: mijloacele fixe (cele 5 tiruri – valoare 180 000 lei, aparatură de birou, mobilier birou).</w:t>
      </w:r>
    </w:p>
    <w:p w:rsidR="00CD15E2" w:rsidRDefault="00CD15E2" w:rsidP="00CD15E2">
      <w:pPr>
        <w:ind w:firstLine="360"/>
        <w:jc w:val="both"/>
        <w:rPr>
          <w:rFonts w:ascii="Times New Roman" w:hAnsi="Times New Roman" w:cs="Times New Roman"/>
          <w:bCs/>
          <w:sz w:val="24"/>
          <w:szCs w:val="24"/>
          <w:lang w:val="ro-RO"/>
        </w:rPr>
      </w:pPr>
      <w:r w:rsidRPr="001F1F90">
        <w:rPr>
          <w:rFonts w:ascii="Times New Roman" w:hAnsi="Times New Roman" w:cs="Times New Roman"/>
          <w:b/>
          <w:sz w:val="24"/>
          <w:szCs w:val="24"/>
          <w:lang w:val="ro-RO"/>
        </w:rPr>
        <w:t>Active fixe necorporale</w:t>
      </w:r>
      <w:r>
        <w:rPr>
          <w:rFonts w:ascii="Times New Roman" w:hAnsi="Times New Roman" w:cs="Times New Roman"/>
          <w:b/>
          <w:sz w:val="24"/>
          <w:szCs w:val="24"/>
          <w:lang w:val="ro-RO"/>
        </w:rPr>
        <w:t xml:space="preserve"> </w:t>
      </w:r>
      <w:r w:rsidRPr="003E00A8">
        <w:rPr>
          <w:rFonts w:ascii="Times New Roman" w:hAnsi="Times New Roman" w:cs="Times New Roman"/>
          <w:bCs/>
          <w:sz w:val="24"/>
          <w:szCs w:val="24"/>
          <w:lang w:val="ro-RO"/>
        </w:rPr>
        <w:t xml:space="preserve">sunt </w:t>
      </w:r>
      <w:r>
        <w:rPr>
          <w:rFonts w:ascii="Times New Roman" w:hAnsi="Times New Roman" w:cs="Times New Roman"/>
          <w:bCs/>
          <w:sz w:val="24"/>
          <w:szCs w:val="24"/>
          <w:lang w:val="ro-RO"/>
        </w:rPr>
        <w:t>cheltuielile de constituire – 600 lei, licența de transport 200 lei.</w:t>
      </w:r>
    </w:p>
    <w:p w:rsidR="00CD15E2" w:rsidRPr="003E00A8" w:rsidRDefault="00CD15E2" w:rsidP="00CD15E2">
      <w:pPr>
        <w:ind w:firstLine="360"/>
        <w:jc w:val="both"/>
        <w:rPr>
          <w:rFonts w:ascii="Times New Roman" w:hAnsi="Times New Roman" w:cs="Times New Roman"/>
          <w:b/>
          <w:sz w:val="24"/>
          <w:szCs w:val="24"/>
          <w:lang w:val="ro-RO"/>
        </w:rPr>
      </w:pPr>
      <w:r>
        <w:rPr>
          <w:rFonts w:ascii="Times New Roman" w:hAnsi="Times New Roman" w:cs="Times New Roman"/>
          <w:bCs/>
          <w:sz w:val="24"/>
          <w:szCs w:val="24"/>
          <w:lang w:val="ro-RO"/>
        </w:rPr>
        <w:t>Licența de transport este dobândită de la Autoritatea Rutieră Română prin depunere de dosar.</w:t>
      </w:r>
    </w:p>
    <w:p w:rsidR="00CD15E2" w:rsidRPr="001F1F90" w:rsidRDefault="00CD15E2" w:rsidP="00CD15E2">
      <w:pPr>
        <w:ind w:firstLine="360"/>
        <w:jc w:val="both"/>
        <w:rPr>
          <w:rFonts w:ascii="Times New Roman" w:hAnsi="Times New Roman" w:cs="Times New Roman"/>
          <w:b/>
          <w:sz w:val="24"/>
          <w:szCs w:val="24"/>
          <w:lang w:val="ro-RO"/>
        </w:rPr>
      </w:pPr>
      <w:r w:rsidRPr="001F1F90">
        <w:rPr>
          <w:rFonts w:ascii="Times New Roman" w:hAnsi="Times New Roman" w:cs="Times New Roman"/>
          <w:b/>
          <w:sz w:val="24"/>
          <w:szCs w:val="24"/>
          <w:lang w:val="ro-RO"/>
        </w:rPr>
        <w:t>Furnizori, termene și modalități de plată</w:t>
      </w:r>
    </w:p>
    <w:p w:rsidR="00CD15E2" w:rsidRDefault="00CD15E2" w:rsidP="00CD15E2">
      <w:pPr>
        <w:spacing w:after="0" w:line="360" w:lineRule="auto"/>
        <w:ind w:firstLine="360"/>
        <w:jc w:val="both"/>
        <w:rPr>
          <w:rFonts w:ascii="Times New Roman" w:hAnsi="Times New Roman" w:cs="Times New Roman"/>
          <w:color w:val="282828"/>
          <w:sz w:val="24"/>
          <w:szCs w:val="24"/>
        </w:rPr>
      </w:pPr>
      <w:r w:rsidRPr="00403274">
        <w:rPr>
          <w:rFonts w:ascii="Times New Roman" w:hAnsi="Times New Roman" w:cs="Times New Roman"/>
          <w:sz w:val="24"/>
          <w:szCs w:val="24"/>
        </w:rPr>
        <w:t>Un autocamion consumă, în medie, la capacitatea maximă de încărcare 9 000 l de combustibil pe an. Combustibilul este achiziționat la pretul de 4 lei/l de la rețeaua de benzinării AS 24. Pe lângă toate acestea,</w:t>
      </w:r>
      <w:r w:rsidRPr="00403274">
        <w:rPr>
          <w:rFonts w:ascii="Times New Roman" w:hAnsi="Times New Roman" w:cs="Times New Roman"/>
          <w:color w:val="282828"/>
          <w:sz w:val="24"/>
          <w:szCs w:val="24"/>
        </w:rPr>
        <w:t xml:space="preserve"> AS 24 este prezent în 28 de țări din Europa și este recunoscut de toți transportatorii pentru calitatea ofertei sale, amploarea rețelei sale de benzinării, securitatea tranzacțiilor și competitivitatea prețurilor. Alimentarea autotirurilor se face de la peste cele 15.000 de benzinării partenere ale AS 24 prin carduri de carburant</w:t>
      </w:r>
      <w:r>
        <w:rPr>
          <w:rFonts w:ascii="Times New Roman" w:hAnsi="Times New Roman" w:cs="Times New Roman"/>
          <w:color w:val="282828"/>
          <w:sz w:val="24"/>
          <w:szCs w:val="24"/>
        </w:rPr>
        <w:t>, așadar firma are ca furnizor principal rețeaua de benzinării ”AS 24”, dar și firma care asigură aprovizionarea materialelor consumabile- Interstar Chim S.R.L.</w:t>
      </w:r>
    </w:p>
    <w:p w:rsidR="00CD15E2" w:rsidRPr="00403274" w:rsidRDefault="00CD15E2" w:rsidP="00CD15E2">
      <w:pPr>
        <w:spacing w:after="0" w:line="360" w:lineRule="auto"/>
        <w:ind w:firstLine="720"/>
        <w:jc w:val="both"/>
        <w:rPr>
          <w:rFonts w:ascii="Times New Roman" w:hAnsi="Times New Roman" w:cs="Times New Roman"/>
          <w:sz w:val="24"/>
          <w:szCs w:val="24"/>
        </w:rPr>
      </w:pPr>
    </w:p>
    <w:p w:rsidR="00CD15E2" w:rsidRDefault="00CD15E2" w:rsidP="00CD15E2">
      <w:pPr>
        <w:jc w:val="center"/>
        <w:rPr>
          <w:rFonts w:ascii="Times New Roman" w:hAnsi="Times New Roman" w:cs="Times New Roman"/>
          <w:b/>
          <w:sz w:val="24"/>
          <w:szCs w:val="24"/>
          <w:lang w:val="it-IT"/>
        </w:rPr>
      </w:pPr>
      <w:r w:rsidRPr="0034063A">
        <w:rPr>
          <w:rFonts w:ascii="Times New Roman" w:hAnsi="Times New Roman" w:cs="Times New Roman"/>
          <w:b/>
          <w:sz w:val="24"/>
          <w:szCs w:val="24"/>
          <w:lang w:val="it-IT"/>
        </w:rPr>
        <w:t>CAPITOLUL 5. Proiecțiile financiare</w:t>
      </w:r>
    </w:p>
    <w:p w:rsidR="00CD15E2" w:rsidRPr="0034063A" w:rsidRDefault="00CD15E2" w:rsidP="00CD15E2">
      <w:pPr>
        <w:jc w:val="center"/>
        <w:rPr>
          <w:rFonts w:ascii="Times New Roman" w:hAnsi="Times New Roman" w:cs="Times New Roman"/>
          <w:b/>
          <w:sz w:val="24"/>
          <w:szCs w:val="24"/>
          <w:lang w:val="it-IT"/>
        </w:rPr>
      </w:pPr>
    </w:p>
    <w:p w:rsidR="00CD15E2" w:rsidRPr="00BA41B1" w:rsidRDefault="00CD15E2" w:rsidP="00CD15E2">
      <w:pPr>
        <w:rPr>
          <w:rFonts w:ascii="Times New Roman" w:hAnsi="Times New Roman" w:cs="Times New Roman"/>
          <w:b/>
          <w:sz w:val="24"/>
          <w:szCs w:val="24"/>
          <w:lang w:val="ro-RO"/>
        </w:rPr>
      </w:pPr>
      <w:r w:rsidRPr="00BA41B1">
        <w:rPr>
          <w:rFonts w:ascii="Times New Roman" w:hAnsi="Times New Roman" w:cs="Times New Roman"/>
          <w:b/>
          <w:sz w:val="24"/>
          <w:szCs w:val="24"/>
          <w:lang w:val="ro-RO"/>
        </w:rPr>
        <w:t>Estimarea cheltuielilor inițiale, a cheltuielilor fixe si variabile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7"/>
        <w:gridCol w:w="2215"/>
        <w:gridCol w:w="1799"/>
        <w:gridCol w:w="2076"/>
      </w:tblGrid>
      <w:tr w:rsidR="00CD15E2" w:rsidRPr="00980BB2" w:rsidTr="00CD15E2">
        <w:trPr>
          <w:trHeight w:val="557"/>
          <w:jc w:val="center"/>
        </w:trPr>
        <w:tc>
          <w:tcPr>
            <w:tcW w:w="3427" w:type="dxa"/>
            <w:shd w:val="clear" w:color="auto" w:fill="auto"/>
          </w:tcPr>
          <w:p w:rsidR="00CD15E2" w:rsidRPr="00980BB2" w:rsidRDefault="00CD15E2" w:rsidP="00CD15E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Obiectul investi</w:t>
            </w:r>
            <w:proofErr w:type="spellStart"/>
            <w:r w:rsidRPr="00980BB2">
              <w:rPr>
                <w:rFonts w:ascii="Times New Roman" w:hAnsi="Times New Roman" w:cs="Times New Roman"/>
                <w:b/>
                <w:sz w:val="24"/>
                <w:szCs w:val="24"/>
                <w:lang w:val="ro-RO"/>
              </w:rPr>
              <w:t>ţ</w:t>
            </w:r>
            <w:proofErr w:type="spellEnd"/>
            <w:r w:rsidRPr="00980BB2">
              <w:rPr>
                <w:rFonts w:ascii="Times New Roman" w:hAnsi="Times New Roman" w:cs="Times New Roman"/>
                <w:b/>
                <w:sz w:val="24"/>
                <w:szCs w:val="24"/>
                <w:lang w:val="ga-IE"/>
              </w:rPr>
              <w:t>iei</w:t>
            </w:r>
          </w:p>
        </w:tc>
        <w:tc>
          <w:tcPr>
            <w:tcW w:w="2215" w:type="dxa"/>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Furnizor</w:t>
            </w:r>
          </w:p>
        </w:tc>
        <w:tc>
          <w:tcPr>
            <w:tcW w:w="1799" w:type="dxa"/>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Valoarea estimat</w:t>
            </w:r>
            <w:r w:rsidRPr="00980BB2">
              <w:rPr>
                <w:rFonts w:ascii="Times New Roman" w:hAnsi="Times New Roman" w:cs="Times New Roman"/>
                <w:b/>
                <w:sz w:val="24"/>
                <w:szCs w:val="24"/>
                <w:lang w:val="ro-RO"/>
              </w:rPr>
              <w:t>ă</w:t>
            </w:r>
            <w:r w:rsidRPr="00980BB2">
              <w:rPr>
                <w:rFonts w:ascii="Times New Roman" w:hAnsi="Times New Roman" w:cs="Times New Roman"/>
                <w:b/>
                <w:sz w:val="24"/>
                <w:szCs w:val="24"/>
                <w:lang w:val="ga-IE"/>
              </w:rPr>
              <w:t xml:space="preserve"> (lei)</w:t>
            </w:r>
          </w:p>
        </w:tc>
        <w:tc>
          <w:tcPr>
            <w:tcW w:w="2076" w:type="dxa"/>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Durata  de amortizare (ani)</w:t>
            </w:r>
          </w:p>
        </w:tc>
      </w:tr>
      <w:tr w:rsidR="00CD15E2" w:rsidRPr="00980BB2" w:rsidTr="00CD15E2">
        <w:trPr>
          <w:trHeight w:val="436"/>
          <w:jc w:val="center"/>
        </w:trPr>
        <w:tc>
          <w:tcPr>
            <w:tcW w:w="3427" w:type="dxa"/>
            <w:shd w:val="clear" w:color="auto" w:fill="auto"/>
          </w:tcPr>
          <w:p w:rsidR="00CD15E2" w:rsidRPr="00EE21E2" w:rsidRDefault="00CD15E2" w:rsidP="00CD15E2">
            <w:pPr>
              <w:jc w:val="both"/>
              <w:rPr>
                <w:rFonts w:ascii="Times New Roman" w:hAnsi="Times New Roman" w:cs="Times New Roman"/>
                <w:sz w:val="24"/>
                <w:szCs w:val="24"/>
                <w:lang w:val="ro-RO"/>
              </w:rPr>
            </w:pPr>
            <w:r>
              <w:rPr>
                <w:rFonts w:ascii="Times New Roman" w:hAnsi="Times New Roman" w:cs="Times New Roman"/>
                <w:sz w:val="24"/>
                <w:szCs w:val="24"/>
                <w:lang w:val="ro-RO"/>
              </w:rPr>
              <w:t>Utilaje transport</w:t>
            </w:r>
          </w:p>
        </w:tc>
        <w:tc>
          <w:tcPr>
            <w:tcW w:w="2215" w:type="dxa"/>
            <w:shd w:val="clear" w:color="auto" w:fill="auto"/>
          </w:tcPr>
          <w:p w:rsidR="00CD15E2" w:rsidRPr="00EE21E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S.C. PRACTICOM S.R.L.</w:t>
            </w:r>
          </w:p>
        </w:tc>
        <w:tc>
          <w:tcPr>
            <w:tcW w:w="1799" w:type="dxa"/>
            <w:shd w:val="clear" w:color="auto" w:fill="auto"/>
          </w:tcPr>
          <w:p w:rsidR="00CD15E2" w:rsidRPr="00EE21E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180 000</w:t>
            </w:r>
          </w:p>
        </w:tc>
        <w:tc>
          <w:tcPr>
            <w:tcW w:w="2076" w:type="dxa"/>
            <w:shd w:val="clear" w:color="auto" w:fill="auto"/>
          </w:tcPr>
          <w:p w:rsidR="00CD15E2" w:rsidRPr="00EE21E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CD15E2" w:rsidRPr="00980BB2" w:rsidTr="00CD15E2">
        <w:trPr>
          <w:trHeight w:val="327"/>
          <w:jc w:val="center"/>
        </w:trPr>
        <w:tc>
          <w:tcPr>
            <w:tcW w:w="3427"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TOTAL:</w:t>
            </w:r>
          </w:p>
        </w:tc>
        <w:tc>
          <w:tcPr>
            <w:tcW w:w="2215" w:type="dxa"/>
            <w:shd w:val="clear" w:color="auto" w:fill="auto"/>
          </w:tcPr>
          <w:p w:rsidR="00CD15E2" w:rsidRPr="00980BB2" w:rsidRDefault="00CD15E2" w:rsidP="00CD15E2">
            <w:pPr>
              <w:jc w:val="both"/>
              <w:rPr>
                <w:rFonts w:ascii="Times New Roman" w:hAnsi="Times New Roman" w:cs="Times New Roman"/>
                <w:sz w:val="24"/>
                <w:szCs w:val="24"/>
                <w:lang w:val="ga-IE"/>
              </w:rPr>
            </w:pPr>
          </w:p>
        </w:tc>
        <w:tc>
          <w:tcPr>
            <w:tcW w:w="1799" w:type="dxa"/>
            <w:shd w:val="clear" w:color="auto" w:fill="auto"/>
          </w:tcPr>
          <w:p w:rsidR="00CD15E2" w:rsidRPr="006D00B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180 000</w:t>
            </w:r>
          </w:p>
        </w:tc>
        <w:tc>
          <w:tcPr>
            <w:tcW w:w="2076" w:type="dxa"/>
            <w:shd w:val="clear" w:color="auto" w:fill="auto"/>
          </w:tcPr>
          <w:p w:rsidR="00CD15E2" w:rsidRPr="006D00B7"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bl>
    <w:p w:rsidR="00CD15E2" w:rsidRDefault="00CD15E2" w:rsidP="00CD15E2">
      <w:pPr>
        <w:jc w:val="both"/>
        <w:rPr>
          <w:rFonts w:ascii="Times New Roman" w:hAnsi="Times New Roman" w:cs="Times New Roman"/>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CD15E2" w:rsidRPr="00980BB2" w:rsidTr="00CD15E2">
        <w:trPr>
          <w:trHeight w:val="784"/>
          <w:jc w:val="center"/>
        </w:trPr>
        <w:tc>
          <w:tcPr>
            <w:tcW w:w="5070" w:type="dxa"/>
            <w:shd w:val="clear" w:color="auto" w:fill="auto"/>
          </w:tcPr>
          <w:p w:rsidR="00CD15E2" w:rsidRPr="00980BB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UTILAJE, CLĂDIRI, LUCRĂRI, ALTE ACTIVE AMORTIZABILE</w:t>
            </w:r>
          </w:p>
        </w:tc>
        <w:tc>
          <w:tcPr>
            <w:tcW w:w="1984"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Valoarea</w:t>
            </w:r>
          </w:p>
          <w:p w:rsidR="00CD15E2" w:rsidRPr="00980BB2" w:rsidRDefault="00CD15E2" w:rsidP="00CD15E2">
            <w:pPr>
              <w:jc w:val="center"/>
              <w:rPr>
                <w:rFonts w:ascii="Times New Roman" w:hAnsi="Times New Roman" w:cs="Times New Roman"/>
                <w:b/>
                <w:sz w:val="24"/>
                <w:szCs w:val="24"/>
                <w:lang w:val="ro-RO"/>
              </w:rPr>
            </w:pPr>
            <w:r>
              <w:rPr>
                <w:rFonts w:ascii="Times New Roman" w:hAnsi="Times New Roman" w:cs="Times New Roman"/>
                <w:b/>
                <w:sz w:val="24"/>
                <w:szCs w:val="24"/>
                <w:lang w:val="ro-RO"/>
              </w:rPr>
              <w:t>(</w:t>
            </w:r>
            <w:r w:rsidRPr="00980BB2">
              <w:rPr>
                <w:rFonts w:ascii="Times New Roman" w:hAnsi="Times New Roman" w:cs="Times New Roman"/>
                <w:b/>
                <w:sz w:val="24"/>
                <w:szCs w:val="24"/>
                <w:lang w:val="ro-RO"/>
              </w:rPr>
              <w:t>Lei)</w:t>
            </w:r>
          </w:p>
        </w:tc>
        <w:tc>
          <w:tcPr>
            <w:tcW w:w="2126"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Durata de amortizare</w:t>
            </w:r>
            <w:r>
              <w:rPr>
                <w:rFonts w:ascii="Times New Roman" w:hAnsi="Times New Roman" w:cs="Times New Roman"/>
                <w:b/>
                <w:sz w:val="24"/>
                <w:szCs w:val="24"/>
                <w:lang w:val="ro-RO"/>
              </w:rPr>
              <w:t xml:space="preserve"> (ani)</w:t>
            </w:r>
          </w:p>
        </w:tc>
      </w:tr>
      <w:tr w:rsidR="00CD15E2" w:rsidRPr="00980BB2" w:rsidTr="00CD15E2">
        <w:trPr>
          <w:jc w:val="center"/>
        </w:trPr>
        <w:tc>
          <w:tcPr>
            <w:tcW w:w="5070"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Copiatoare</w:t>
            </w:r>
          </w:p>
        </w:tc>
        <w:tc>
          <w:tcPr>
            <w:tcW w:w="1984"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r>
    </w:tbl>
    <w:p w:rsidR="00CD15E2" w:rsidRDefault="00CD15E2" w:rsidP="00CD15E2">
      <w:pPr>
        <w:jc w:val="both"/>
        <w:rPr>
          <w:rFonts w:ascii="Times New Roman" w:hAnsi="Times New Roman" w:cs="Times New Roman"/>
          <w:sz w:val="24"/>
          <w:szCs w:val="24"/>
          <w:lang w:val="it-IT"/>
        </w:rPr>
      </w:pPr>
    </w:p>
    <w:p w:rsidR="00CD15E2" w:rsidRPr="00BA41B1" w:rsidRDefault="00CD15E2" w:rsidP="00CD15E2">
      <w:pPr>
        <w:jc w:val="both"/>
        <w:rPr>
          <w:rFonts w:ascii="Times New Roman" w:hAnsi="Times New Roman" w:cs="Times New Roman"/>
          <w:b/>
          <w:sz w:val="24"/>
          <w:szCs w:val="24"/>
          <w:lang w:val="it-IT"/>
        </w:rPr>
      </w:pPr>
      <w:r w:rsidRPr="00BA41B1">
        <w:rPr>
          <w:rFonts w:ascii="Times New Roman" w:hAnsi="Times New Roman" w:cs="Times New Roman"/>
          <w:b/>
          <w:sz w:val="24"/>
          <w:szCs w:val="24"/>
          <w:lang w:val="it-IT"/>
        </w:rPr>
        <w:t>Estimarea cheltuielilor fixe și variabile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551"/>
        <w:gridCol w:w="1667"/>
      </w:tblGrid>
      <w:tr w:rsidR="00CD15E2" w:rsidRPr="00980BB2" w:rsidTr="00CD15E2">
        <w:trPr>
          <w:tblHeader/>
          <w:jc w:val="center"/>
        </w:trPr>
        <w:tc>
          <w:tcPr>
            <w:tcW w:w="5070" w:type="dxa"/>
            <w:shd w:val="clear" w:color="auto" w:fill="auto"/>
          </w:tcPr>
          <w:p w:rsidR="00CD15E2" w:rsidRPr="00980BB2" w:rsidRDefault="00CD15E2" w:rsidP="00CD15E2">
            <w:pPr>
              <w:jc w:val="both"/>
              <w:rPr>
                <w:rFonts w:ascii="Times New Roman" w:hAnsi="Times New Roman" w:cs="Times New Roman"/>
                <w:b/>
                <w:bCs/>
                <w:sz w:val="24"/>
                <w:szCs w:val="24"/>
                <w:lang w:val="ro-RO"/>
              </w:rPr>
            </w:pPr>
            <w:r w:rsidRPr="00980BB2">
              <w:rPr>
                <w:rFonts w:ascii="Times New Roman" w:hAnsi="Times New Roman" w:cs="Times New Roman"/>
                <w:b/>
                <w:bCs/>
                <w:sz w:val="24"/>
                <w:szCs w:val="24"/>
                <w:lang w:val="ro-RO"/>
              </w:rPr>
              <w:t xml:space="preserve">Cheltuieli de </w:t>
            </w:r>
            <w:proofErr w:type="spellStart"/>
            <w:r w:rsidRPr="00980BB2">
              <w:rPr>
                <w:rFonts w:ascii="Times New Roman" w:hAnsi="Times New Roman" w:cs="Times New Roman"/>
                <w:b/>
                <w:bCs/>
                <w:sz w:val="24"/>
                <w:szCs w:val="24"/>
                <w:lang w:val="ro-RO"/>
              </w:rPr>
              <w:t>producţie</w:t>
            </w:r>
            <w:proofErr w:type="spellEnd"/>
            <w:r w:rsidRPr="00980BB2">
              <w:rPr>
                <w:rFonts w:ascii="Times New Roman" w:hAnsi="Times New Roman" w:cs="Times New Roman"/>
                <w:b/>
                <w:bCs/>
                <w:sz w:val="24"/>
                <w:szCs w:val="24"/>
                <w:lang w:val="ro-RO"/>
              </w:rPr>
              <w:t xml:space="preserve"> directe </w:t>
            </w:r>
          </w:p>
        </w:tc>
        <w:tc>
          <w:tcPr>
            <w:tcW w:w="2551"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Suma</w:t>
            </w:r>
          </w:p>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Lei</w:t>
            </w:r>
            <w:r>
              <w:rPr>
                <w:rFonts w:ascii="Times New Roman" w:hAnsi="Times New Roman" w:cs="Times New Roman"/>
                <w:b/>
                <w:sz w:val="24"/>
                <w:szCs w:val="24"/>
                <w:lang w:val="ro-RO"/>
              </w:rPr>
              <w:t>/an</w:t>
            </w:r>
          </w:p>
        </w:tc>
        <w:tc>
          <w:tcPr>
            <w:tcW w:w="1667"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 din total cheltuieli</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Materii prime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Materiale auxiliare</w:t>
            </w:r>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combustibili+pneuri</w:t>
            </w:r>
            <w:proofErr w:type="spellEnd"/>
            <w:r>
              <w:rPr>
                <w:rFonts w:ascii="Times New Roman" w:hAnsi="Times New Roman" w:cs="Times New Roman"/>
                <w:sz w:val="24"/>
                <w:szCs w:val="24"/>
                <w:lang w:val="ro-RO"/>
              </w:rPr>
              <w: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216 000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23%</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 xml:space="preserve">Manoperă directă (salarii + taxe </w:t>
            </w:r>
            <w:proofErr w:type="spellStart"/>
            <w:r w:rsidRPr="00980BB2">
              <w:rPr>
                <w:rFonts w:ascii="Times New Roman" w:hAnsi="Times New Roman" w:cs="Times New Roman"/>
                <w:sz w:val="24"/>
                <w:szCs w:val="24"/>
                <w:lang w:val="ro-RO"/>
              </w:rPr>
              <w:t>şi</w:t>
            </w:r>
            <w:proofErr w:type="spellEnd"/>
            <w:r w:rsidRPr="00980BB2">
              <w:rPr>
                <w:rFonts w:ascii="Times New Roman" w:hAnsi="Times New Roman" w:cs="Times New Roman"/>
                <w:sz w:val="24"/>
                <w:szCs w:val="24"/>
                <w:lang w:val="ro-RO"/>
              </w:rPr>
              <w:t xml:space="preserve"> </w:t>
            </w:r>
            <w:proofErr w:type="spellStart"/>
            <w:r w:rsidRPr="00980BB2">
              <w:rPr>
                <w:rFonts w:ascii="Times New Roman" w:hAnsi="Times New Roman" w:cs="Times New Roman"/>
                <w:sz w:val="24"/>
                <w:szCs w:val="24"/>
                <w:lang w:val="ro-RO"/>
              </w:rPr>
              <w:t>contribuţii</w:t>
            </w:r>
            <w:proofErr w:type="spellEnd"/>
            <w:r w:rsidRPr="00980BB2">
              <w:rPr>
                <w:rFonts w:ascii="Times New Roman" w:hAnsi="Times New Roman" w:cs="Times New Roman"/>
                <w:sz w:val="24"/>
                <w:szCs w:val="24"/>
                <w:lang w:val="ro-RO"/>
              </w:rPr>
              <w:t xml:space="preserve"> sociale)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654 000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69%</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 xml:space="preserve">Energie, alte </w:t>
            </w:r>
            <w:proofErr w:type="spellStart"/>
            <w:r w:rsidRPr="00980BB2">
              <w:rPr>
                <w:rFonts w:ascii="Times New Roman" w:hAnsi="Times New Roman" w:cs="Times New Roman"/>
                <w:sz w:val="24"/>
                <w:szCs w:val="24"/>
                <w:lang w:val="ro-RO"/>
              </w:rPr>
              <w:t>utilităţi</w:t>
            </w:r>
            <w:proofErr w:type="spellEnd"/>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54 000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Subansamble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Servicii sau lucrări subcontractate</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6275C9" w:rsidRDefault="00CD15E2" w:rsidP="00CD15E2">
            <w:pPr>
              <w:jc w:val="both"/>
              <w:rPr>
                <w:rFonts w:ascii="Times New Roman" w:hAnsi="Times New Roman" w:cs="Times New Roman"/>
                <w:b/>
                <w:bCs/>
                <w:i/>
                <w:sz w:val="24"/>
                <w:szCs w:val="24"/>
                <w:lang w:val="ga-IE"/>
              </w:rPr>
            </w:pPr>
            <w:r w:rsidRPr="006275C9">
              <w:rPr>
                <w:rFonts w:ascii="Times New Roman" w:hAnsi="Times New Roman" w:cs="Times New Roman"/>
                <w:b/>
                <w:bCs/>
                <w:i/>
                <w:sz w:val="24"/>
                <w:szCs w:val="24"/>
                <w:lang w:val="ga-IE"/>
              </w:rPr>
              <w:t>Total cheltuieli directe</w:t>
            </w:r>
          </w:p>
        </w:tc>
        <w:tc>
          <w:tcPr>
            <w:tcW w:w="2551"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924 000</w:t>
            </w:r>
          </w:p>
        </w:tc>
        <w:tc>
          <w:tcPr>
            <w:tcW w:w="1667"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98%</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b/>
                <w:bCs/>
                <w:sz w:val="24"/>
                <w:szCs w:val="24"/>
                <w:lang w:val="ro-RO"/>
              </w:rPr>
            </w:pPr>
            <w:r w:rsidRPr="00980BB2">
              <w:rPr>
                <w:rFonts w:ascii="Times New Roman" w:hAnsi="Times New Roman" w:cs="Times New Roman"/>
                <w:b/>
                <w:bCs/>
                <w:sz w:val="24"/>
                <w:szCs w:val="24"/>
                <w:lang w:val="ro-RO"/>
              </w:rPr>
              <w:t xml:space="preserve">Cheltuieli de </w:t>
            </w:r>
            <w:proofErr w:type="spellStart"/>
            <w:r w:rsidRPr="00980BB2">
              <w:rPr>
                <w:rFonts w:ascii="Times New Roman" w:hAnsi="Times New Roman" w:cs="Times New Roman"/>
                <w:b/>
                <w:bCs/>
                <w:sz w:val="24"/>
                <w:szCs w:val="24"/>
                <w:lang w:val="ro-RO"/>
              </w:rPr>
              <w:t>producţie</w:t>
            </w:r>
            <w:proofErr w:type="spellEnd"/>
            <w:r w:rsidRPr="00980BB2">
              <w:rPr>
                <w:rFonts w:ascii="Times New Roman" w:hAnsi="Times New Roman" w:cs="Times New Roman"/>
                <w:b/>
                <w:bCs/>
                <w:sz w:val="24"/>
                <w:szCs w:val="24"/>
                <w:lang w:val="ro-RO"/>
              </w:rPr>
              <w:t xml:space="preserve"> indirecte</w:t>
            </w:r>
          </w:p>
        </w:tc>
        <w:tc>
          <w:tcPr>
            <w:tcW w:w="2551" w:type="dxa"/>
            <w:shd w:val="clear" w:color="auto" w:fill="auto"/>
          </w:tcPr>
          <w:p w:rsidR="00CD15E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Suma</w:t>
            </w:r>
          </w:p>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Lei</w:t>
            </w:r>
            <w:r>
              <w:rPr>
                <w:rFonts w:ascii="Times New Roman" w:hAnsi="Times New Roman" w:cs="Times New Roman"/>
                <w:b/>
                <w:sz w:val="24"/>
                <w:szCs w:val="24"/>
                <w:lang w:val="ro-RO"/>
              </w:rPr>
              <w:t>/an</w:t>
            </w:r>
          </w:p>
        </w:tc>
        <w:tc>
          <w:tcPr>
            <w:tcW w:w="1667" w:type="dxa"/>
            <w:shd w:val="clear" w:color="auto" w:fill="auto"/>
          </w:tcPr>
          <w:p w:rsidR="00CD15E2" w:rsidRPr="00980BB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 din total cheltuieli</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proofErr w:type="spellStart"/>
            <w:r w:rsidRPr="00980BB2">
              <w:rPr>
                <w:rFonts w:ascii="Times New Roman" w:hAnsi="Times New Roman" w:cs="Times New Roman"/>
                <w:sz w:val="24"/>
                <w:szCs w:val="24"/>
                <w:lang w:val="ro-RO"/>
              </w:rPr>
              <w:t>Administraţie</w:t>
            </w:r>
            <w:proofErr w:type="spellEnd"/>
            <w:r w:rsidRPr="00980BB2">
              <w:rPr>
                <w:rFonts w:ascii="Times New Roman" w:hAnsi="Times New Roman" w:cs="Times New Roman"/>
                <w:sz w:val="24"/>
                <w:szCs w:val="24"/>
                <w:lang w:val="ro-RO"/>
              </w:rPr>
              <w:t xml:space="preserve"> / Management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Cheltuieli de Birou / Secretariat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6 000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0,7%</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Cheltuieli de Transport</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Cheltuieli de Pază</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5 000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0,6%</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 xml:space="preserve">Cheltuieli de </w:t>
            </w:r>
            <w:proofErr w:type="spellStart"/>
            <w:r w:rsidRPr="00980BB2">
              <w:rPr>
                <w:rFonts w:ascii="Times New Roman" w:hAnsi="Times New Roman" w:cs="Times New Roman"/>
                <w:sz w:val="24"/>
                <w:szCs w:val="24"/>
                <w:lang w:val="ro-RO"/>
              </w:rPr>
              <w:t>protecţia</w:t>
            </w:r>
            <w:proofErr w:type="spellEnd"/>
            <w:r w:rsidRPr="00980BB2">
              <w:rPr>
                <w:rFonts w:ascii="Times New Roman" w:hAnsi="Times New Roman" w:cs="Times New Roman"/>
                <w:sz w:val="24"/>
                <w:szCs w:val="24"/>
                <w:lang w:val="ro-RO"/>
              </w:rPr>
              <w:t xml:space="preserve"> muncii </w:t>
            </w:r>
            <w:proofErr w:type="spellStart"/>
            <w:r w:rsidRPr="00980BB2">
              <w:rPr>
                <w:rFonts w:ascii="Times New Roman" w:hAnsi="Times New Roman" w:cs="Times New Roman"/>
                <w:sz w:val="24"/>
                <w:szCs w:val="24"/>
                <w:lang w:val="ro-RO"/>
              </w:rPr>
              <w:t>şi</w:t>
            </w:r>
            <w:proofErr w:type="spellEnd"/>
            <w:r w:rsidRPr="00980BB2">
              <w:rPr>
                <w:rFonts w:ascii="Times New Roman" w:hAnsi="Times New Roman" w:cs="Times New Roman"/>
                <w:sz w:val="24"/>
                <w:szCs w:val="24"/>
                <w:lang w:val="ro-RO"/>
              </w:rPr>
              <w:t xml:space="preserve"> a mediului</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3 698</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0,4%</w:t>
            </w:r>
          </w:p>
        </w:tc>
      </w:tr>
      <w:tr w:rsidR="00CD15E2" w:rsidRPr="00980BB2" w:rsidTr="00CD15E2">
        <w:trPr>
          <w:jc w:val="center"/>
        </w:trPr>
        <w:tc>
          <w:tcPr>
            <w:tcW w:w="5070" w:type="dxa"/>
            <w:shd w:val="clear" w:color="auto" w:fill="auto"/>
          </w:tcPr>
          <w:p w:rsidR="00CD15E2" w:rsidRPr="001C24E0" w:rsidRDefault="00CD15E2" w:rsidP="00CD15E2">
            <w:pPr>
              <w:jc w:val="both"/>
            </w:pPr>
            <w:r w:rsidRPr="00980BB2">
              <w:rPr>
                <w:rFonts w:ascii="Times New Roman" w:hAnsi="Times New Roman" w:cs="Times New Roman"/>
                <w:sz w:val="24"/>
                <w:szCs w:val="24"/>
                <w:lang w:val="ro-RO"/>
              </w:rPr>
              <w:t xml:space="preserve">Alte </w:t>
            </w:r>
            <w:proofErr w:type="spellStart"/>
            <w:r w:rsidRPr="00980BB2">
              <w:rPr>
                <w:rFonts w:ascii="Times New Roman" w:hAnsi="Times New Roman" w:cs="Times New Roman"/>
                <w:sz w:val="24"/>
                <w:szCs w:val="24"/>
                <w:lang w:val="ro-RO"/>
              </w:rPr>
              <w:t>chetuieli</w:t>
            </w:r>
            <w:proofErr w:type="spellEnd"/>
            <w:r w:rsidRPr="00980BB2">
              <w:rPr>
                <w:rFonts w:ascii="Times New Roman" w:hAnsi="Times New Roman" w:cs="Times New Roman"/>
                <w:sz w:val="24"/>
                <w:szCs w:val="24"/>
                <w:lang w:val="ro-RO"/>
              </w:rPr>
              <w:t xml:space="preserve"> indirecte</w:t>
            </w:r>
            <w:r>
              <w:rPr>
                <w:rFonts w:ascii="Times New Roman" w:hAnsi="Times New Roman" w:cs="Times New Roman"/>
                <w:sz w:val="24"/>
                <w:szCs w:val="24"/>
                <w:lang w:val="ro-RO"/>
              </w:rPr>
              <w:t>-</w:t>
            </w:r>
            <w:r>
              <w:rPr>
                <w:rFonts w:ascii="Times New Roman" w:hAnsi="Times New Roman" w:cs="Times New Roman"/>
                <w:i/>
                <w:sz w:val="24"/>
                <w:szCs w:val="24"/>
                <w:lang w:val="ro-RO"/>
              </w:rPr>
              <w:t xml:space="preserve"> </w:t>
            </w:r>
            <w:r w:rsidRPr="006275C9">
              <w:rPr>
                <w:rFonts w:ascii="Times New Roman" w:hAnsi="Times New Roman" w:cs="Times New Roman"/>
                <w:iCs/>
                <w:sz w:val="24"/>
                <w:szCs w:val="24"/>
                <w:lang w:val="ro-RO"/>
              </w:rPr>
              <w:t>produse întreținere parc auto și birou</w:t>
            </w:r>
          </w:p>
        </w:tc>
        <w:tc>
          <w:tcPr>
            <w:tcW w:w="2551"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2 400</w:t>
            </w:r>
          </w:p>
        </w:tc>
        <w:tc>
          <w:tcPr>
            <w:tcW w:w="1667"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0,3%</w:t>
            </w:r>
          </w:p>
        </w:tc>
      </w:tr>
      <w:tr w:rsidR="00CD15E2" w:rsidRPr="00980BB2" w:rsidTr="00CD15E2">
        <w:trPr>
          <w:jc w:val="center"/>
        </w:trPr>
        <w:tc>
          <w:tcPr>
            <w:tcW w:w="5070" w:type="dxa"/>
            <w:shd w:val="clear" w:color="auto" w:fill="auto"/>
          </w:tcPr>
          <w:p w:rsidR="00CD15E2" w:rsidRPr="006275C9" w:rsidRDefault="00CD15E2" w:rsidP="00CD15E2">
            <w:pPr>
              <w:jc w:val="both"/>
              <w:rPr>
                <w:rFonts w:ascii="Times New Roman" w:hAnsi="Times New Roman" w:cs="Times New Roman"/>
                <w:b/>
                <w:bCs/>
                <w:i/>
                <w:sz w:val="24"/>
                <w:szCs w:val="24"/>
                <w:lang w:val="ga-IE"/>
              </w:rPr>
            </w:pPr>
            <w:r w:rsidRPr="006275C9">
              <w:rPr>
                <w:rFonts w:ascii="Times New Roman" w:hAnsi="Times New Roman" w:cs="Times New Roman"/>
                <w:b/>
                <w:bCs/>
                <w:i/>
                <w:sz w:val="24"/>
                <w:szCs w:val="24"/>
                <w:lang w:val="ga-IE"/>
              </w:rPr>
              <w:t xml:space="preserve">Total cheltuieli indirecte </w:t>
            </w:r>
          </w:p>
        </w:tc>
        <w:tc>
          <w:tcPr>
            <w:tcW w:w="2551"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17 098</w:t>
            </w:r>
          </w:p>
        </w:tc>
        <w:tc>
          <w:tcPr>
            <w:tcW w:w="1667"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2%</w:t>
            </w:r>
          </w:p>
        </w:tc>
      </w:tr>
      <w:tr w:rsidR="00CD15E2" w:rsidRPr="00980BB2" w:rsidTr="00CD15E2">
        <w:trPr>
          <w:trHeight w:val="388"/>
          <w:jc w:val="center"/>
        </w:trPr>
        <w:tc>
          <w:tcPr>
            <w:tcW w:w="5070" w:type="dxa"/>
            <w:shd w:val="clear" w:color="auto" w:fill="auto"/>
          </w:tcPr>
          <w:p w:rsidR="00CD15E2" w:rsidRPr="006275C9" w:rsidRDefault="00CD15E2" w:rsidP="00CD15E2">
            <w:pPr>
              <w:jc w:val="both"/>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TOTAL</w:t>
            </w:r>
          </w:p>
        </w:tc>
        <w:tc>
          <w:tcPr>
            <w:tcW w:w="2551" w:type="dxa"/>
            <w:shd w:val="clear" w:color="auto" w:fill="auto"/>
          </w:tcPr>
          <w:p w:rsidR="00CD15E2" w:rsidRPr="006275C9" w:rsidRDefault="00CD15E2" w:rsidP="00CD15E2">
            <w:pPr>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941 098</w:t>
            </w:r>
          </w:p>
        </w:tc>
        <w:tc>
          <w:tcPr>
            <w:tcW w:w="1667" w:type="dxa"/>
            <w:shd w:val="clear" w:color="auto" w:fill="auto"/>
          </w:tcPr>
          <w:p w:rsidR="00CD15E2" w:rsidRPr="006275C9" w:rsidRDefault="00CD15E2" w:rsidP="00CD15E2">
            <w:pPr>
              <w:spacing w:line="360" w:lineRule="auto"/>
              <w:jc w:val="center"/>
              <w:rPr>
                <w:rFonts w:ascii="Times New Roman" w:hAnsi="Times New Roman" w:cs="Times New Roman"/>
                <w:b/>
                <w:bCs/>
                <w:sz w:val="24"/>
                <w:szCs w:val="24"/>
                <w:lang w:val="ro-RO"/>
              </w:rPr>
            </w:pPr>
            <w:r w:rsidRPr="006275C9">
              <w:rPr>
                <w:rFonts w:ascii="Times New Roman" w:hAnsi="Times New Roman" w:cs="Times New Roman"/>
                <w:b/>
                <w:bCs/>
                <w:sz w:val="24"/>
                <w:szCs w:val="24"/>
                <w:lang w:val="ro-RO"/>
              </w:rPr>
              <w:t>100%</w:t>
            </w:r>
          </w:p>
        </w:tc>
      </w:tr>
    </w:tbl>
    <w:p w:rsidR="00CD15E2" w:rsidRDefault="00CD15E2" w:rsidP="00CD15E2">
      <w:pPr>
        <w:jc w:val="both"/>
        <w:rPr>
          <w:rFonts w:ascii="Times New Roman" w:hAnsi="Times New Roman" w:cs="Times New Roman"/>
          <w:b/>
          <w:bCs/>
          <w:sz w:val="24"/>
          <w:szCs w:val="24"/>
          <w:lang w:val="it-IT"/>
        </w:rPr>
      </w:pPr>
    </w:p>
    <w:p w:rsidR="00CD15E2" w:rsidRDefault="00CD15E2" w:rsidP="00CD15E2">
      <w:pPr>
        <w:ind w:firstLine="720"/>
        <w:jc w:val="both"/>
        <w:rPr>
          <w:rFonts w:ascii="Times New Roman" w:hAnsi="Times New Roman" w:cs="Times New Roman"/>
          <w:b/>
          <w:bCs/>
          <w:sz w:val="24"/>
          <w:szCs w:val="24"/>
          <w:lang w:val="it-IT"/>
        </w:rPr>
      </w:pPr>
      <w:r w:rsidRPr="008040F5">
        <w:rPr>
          <w:rFonts w:ascii="Times New Roman" w:hAnsi="Times New Roman" w:cs="Times New Roman"/>
          <w:b/>
          <w:bCs/>
          <w:sz w:val="24"/>
          <w:szCs w:val="24"/>
          <w:lang w:val="it-IT"/>
        </w:rPr>
        <w:t>Estimarea vânzărilor</w:t>
      </w:r>
    </w:p>
    <w:p w:rsidR="00CD15E2" w:rsidRDefault="00CD15E2" w:rsidP="00CD15E2">
      <w:pPr>
        <w:spacing w:line="360" w:lineRule="auto"/>
        <w:ind w:firstLine="720"/>
        <w:jc w:val="both"/>
        <w:rPr>
          <w:rFonts w:ascii="Times New Roman" w:hAnsi="Times New Roman" w:cs="Times New Roman"/>
          <w:sz w:val="24"/>
          <w:szCs w:val="24"/>
          <w:lang w:val="it-IT"/>
        </w:rPr>
      </w:pPr>
      <w:r w:rsidRPr="00911A0A">
        <w:rPr>
          <w:rFonts w:ascii="Times New Roman" w:hAnsi="Times New Roman" w:cs="Times New Roman"/>
          <w:sz w:val="24"/>
          <w:szCs w:val="24"/>
          <w:lang w:val="it-IT"/>
        </w:rPr>
        <w:t>Organizația Marfdra are, din contracte cu lanțurile de magazine locale aproximativ 1</w:t>
      </w:r>
      <w:r>
        <w:rPr>
          <w:rFonts w:ascii="Times New Roman" w:hAnsi="Times New Roman" w:cs="Times New Roman"/>
          <w:sz w:val="24"/>
          <w:szCs w:val="24"/>
          <w:lang w:val="it-IT"/>
        </w:rPr>
        <w:t>9</w:t>
      </w:r>
      <w:r w:rsidRPr="00911A0A">
        <w:rPr>
          <w:rFonts w:ascii="Times New Roman" w:hAnsi="Times New Roman" w:cs="Times New Roman"/>
          <w:sz w:val="24"/>
          <w:szCs w:val="24"/>
          <w:lang w:val="it-IT"/>
        </w:rPr>
        <w:t xml:space="preserve"> transporturi/săptămână, adica proxinamtiv </w:t>
      </w:r>
      <w:r>
        <w:rPr>
          <w:rFonts w:ascii="Times New Roman" w:hAnsi="Times New Roman" w:cs="Times New Roman"/>
          <w:sz w:val="24"/>
          <w:szCs w:val="24"/>
          <w:lang w:val="it-IT"/>
        </w:rPr>
        <w:t>9</w:t>
      </w:r>
      <w:r w:rsidRPr="00911A0A">
        <w:rPr>
          <w:rFonts w:ascii="Times New Roman" w:hAnsi="Times New Roman" w:cs="Times New Roman"/>
          <w:sz w:val="24"/>
          <w:szCs w:val="24"/>
          <w:lang w:val="it-IT"/>
        </w:rPr>
        <w:t xml:space="preserve">00 de transporturi pe an. De-a lungul anului, conform unui studiu de piață, o persoană apelează cel puțin </w:t>
      </w:r>
      <w:r>
        <w:rPr>
          <w:rFonts w:ascii="Times New Roman" w:hAnsi="Times New Roman" w:cs="Times New Roman"/>
          <w:sz w:val="24"/>
          <w:szCs w:val="24"/>
          <w:lang w:val="it-IT"/>
        </w:rPr>
        <w:t>de două ori</w:t>
      </w:r>
      <w:r w:rsidRPr="00911A0A">
        <w:rPr>
          <w:rFonts w:ascii="Times New Roman" w:hAnsi="Times New Roman" w:cs="Times New Roman"/>
          <w:sz w:val="24"/>
          <w:szCs w:val="24"/>
          <w:lang w:val="it-IT"/>
        </w:rPr>
        <w:t xml:space="preserve"> pe an la transportul de mărfuri organizat de firme cu profil. Așadar, la cele </w:t>
      </w:r>
      <w:r>
        <w:rPr>
          <w:rFonts w:ascii="Times New Roman" w:hAnsi="Times New Roman" w:cs="Times New Roman"/>
          <w:sz w:val="24"/>
          <w:szCs w:val="24"/>
          <w:lang w:val="it-IT"/>
        </w:rPr>
        <w:t>9</w:t>
      </w:r>
      <w:r w:rsidRPr="00911A0A">
        <w:rPr>
          <w:rFonts w:ascii="Times New Roman" w:hAnsi="Times New Roman" w:cs="Times New Roman"/>
          <w:sz w:val="24"/>
          <w:szCs w:val="24"/>
          <w:lang w:val="it-IT"/>
        </w:rPr>
        <w:t>00 de transporturi pe an, se adaugă</w:t>
      </w:r>
      <w:r>
        <w:rPr>
          <w:rFonts w:ascii="Times New Roman" w:hAnsi="Times New Roman" w:cs="Times New Roman"/>
          <w:sz w:val="24"/>
          <w:szCs w:val="24"/>
          <w:lang w:val="it-IT"/>
        </w:rPr>
        <w:t xml:space="preserve"> încă 60 de transporturi/an care servesc exclusiv la satisfacerea de nevoi pentru persoane fizice. Această estimare este una probabilă, deoarece se bazează pe studii de piață.</w:t>
      </w:r>
    </w:p>
    <w:p w:rsidR="00CD15E2" w:rsidRDefault="00CD15E2" w:rsidP="00CD15E2">
      <w:pPr>
        <w:spacing w:line="36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Pentru un transport de marfă către agenții economici (lanțuri de magazine) prețul este de 1000 de lei/transport. Aceste prețuri includ și orele de întârziere (maxim 2 ore), dupa intervalul acesta se percepe comision de 100 lei/oră.</w:t>
      </w:r>
    </w:p>
    <w:p w:rsidR="00CD15E2" w:rsidRDefault="00CD15E2" w:rsidP="00CD15E2">
      <w:pPr>
        <w:spacing w:line="36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Pentru tansportul de marfă către persoanele fizice, prețul poate porni spre exemplu de la 450 de lei/transport din împrejurimile Bucureștiului, poate ajunge la 1000-1500 pentru distanțe mai mari de 300 km. Pentru fiecare oră de staționare cu marfa încărcată se percepe comision de 100 lei/oră.</w:t>
      </w:r>
    </w:p>
    <w:tbl>
      <w:tblPr>
        <w:tblStyle w:val="Tabelgril"/>
        <w:tblW w:w="0" w:type="auto"/>
        <w:jc w:val="center"/>
        <w:tblLook w:val="04A0" w:firstRow="1" w:lastRow="0" w:firstColumn="1" w:lastColumn="0" w:noHBand="0" w:noVBand="1"/>
      </w:tblPr>
      <w:tblGrid>
        <w:gridCol w:w="2700"/>
        <w:gridCol w:w="1973"/>
        <w:gridCol w:w="2126"/>
        <w:gridCol w:w="2410"/>
      </w:tblGrid>
      <w:tr w:rsidR="00CD15E2" w:rsidTr="00CD15E2">
        <w:trPr>
          <w:jc w:val="center"/>
        </w:trPr>
        <w:tc>
          <w:tcPr>
            <w:tcW w:w="2700" w:type="dxa"/>
          </w:tcPr>
          <w:p w:rsidR="00CD15E2" w:rsidRPr="00594561" w:rsidRDefault="00CD15E2" w:rsidP="00CD15E2">
            <w:pPr>
              <w:spacing w:line="360" w:lineRule="auto"/>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Transport către a</w:t>
            </w:r>
            <w:r w:rsidRPr="00594561">
              <w:rPr>
                <w:rFonts w:ascii="Times New Roman" w:hAnsi="Times New Roman" w:cs="Times New Roman"/>
                <w:b/>
                <w:bCs/>
                <w:sz w:val="24"/>
                <w:szCs w:val="24"/>
                <w:lang w:val="it-IT"/>
              </w:rPr>
              <w:t>genți economici/an</w:t>
            </w:r>
            <w:r>
              <w:rPr>
                <w:rFonts w:ascii="Times New Roman" w:hAnsi="Times New Roman" w:cs="Times New Roman"/>
                <w:b/>
                <w:bCs/>
                <w:sz w:val="24"/>
                <w:szCs w:val="24"/>
                <w:lang w:val="it-IT"/>
              </w:rPr>
              <w:t xml:space="preserve"> (2020)</w:t>
            </w:r>
          </w:p>
        </w:tc>
        <w:tc>
          <w:tcPr>
            <w:tcW w:w="1973" w:type="dxa"/>
          </w:tcPr>
          <w:p w:rsidR="00CD15E2" w:rsidRPr="00594561" w:rsidRDefault="00CD15E2" w:rsidP="00CD15E2">
            <w:pPr>
              <w:spacing w:line="360" w:lineRule="auto"/>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Transport către persoane fizice</w:t>
            </w:r>
            <w:r w:rsidRPr="00594561">
              <w:rPr>
                <w:rFonts w:ascii="Times New Roman" w:hAnsi="Times New Roman" w:cs="Times New Roman"/>
                <w:b/>
                <w:bCs/>
                <w:sz w:val="24"/>
                <w:szCs w:val="24"/>
                <w:lang w:val="it-IT"/>
              </w:rPr>
              <w:t>/an</w:t>
            </w:r>
            <w:r>
              <w:rPr>
                <w:rFonts w:ascii="Times New Roman" w:hAnsi="Times New Roman" w:cs="Times New Roman"/>
                <w:b/>
                <w:bCs/>
                <w:sz w:val="24"/>
                <w:szCs w:val="24"/>
                <w:lang w:val="it-IT"/>
              </w:rPr>
              <w:t xml:space="preserve"> (2020)</w:t>
            </w:r>
          </w:p>
        </w:tc>
        <w:tc>
          <w:tcPr>
            <w:tcW w:w="2126" w:type="dxa"/>
          </w:tcPr>
          <w:p w:rsidR="00CD15E2" w:rsidRPr="00594561" w:rsidRDefault="00CD15E2" w:rsidP="00CD15E2">
            <w:pPr>
              <w:spacing w:line="360" w:lineRule="auto"/>
              <w:jc w:val="center"/>
              <w:rPr>
                <w:rFonts w:ascii="Times New Roman" w:hAnsi="Times New Roman" w:cs="Times New Roman"/>
                <w:b/>
                <w:bCs/>
                <w:sz w:val="24"/>
                <w:szCs w:val="24"/>
                <w:lang w:val="it-IT"/>
              </w:rPr>
            </w:pPr>
            <w:r w:rsidRPr="00594561">
              <w:rPr>
                <w:rFonts w:ascii="Times New Roman" w:hAnsi="Times New Roman" w:cs="Times New Roman"/>
                <w:b/>
                <w:bCs/>
                <w:sz w:val="24"/>
                <w:szCs w:val="24"/>
                <w:lang w:val="it-IT"/>
              </w:rPr>
              <w:t>Prețul</w:t>
            </w:r>
            <w:r>
              <w:rPr>
                <w:rFonts w:ascii="Times New Roman" w:hAnsi="Times New Roman" w:cs="Times New Roman"/>
                <w:b/>
                <w:bCs/>
                <w:sz w:val="24"/>
                <w:szCs w:val="24"/>
                <w:lang w:val="it-IT"/>
              </w:rPr>
              <w:t xml:space="preserve"> transport marfă agent economic (lei/transport) (2020)</w:t>
            </w:r>
          </w:p>
        </w:tc>
        <w:tc>
          <w:tcPr>
            <w:tcW w:w="2410" w:type="dxa"/>
          </w:tcPr>
          <w:p w:rsidR="00CD15E2" w:rsidRPr="00594561" w:rsidRDefault="00CD15E2" w:rsidP="00CD15E2">
            <w:pPr>
              <w:spacing w:line="360" w:lineRule="auto"/>
              <w:jc w:val="center"/>
              <w:rPr>
                <w:rFonts w:ascii="Times New Roman" w:hAnsi="Times New Roman" w:cs="Times New Roman"/>
                <w:b/>
                <w:bCs/>
                <w:sz w:val="24"/>
                <w:szCs w:val="24"/>
                <w:lang w:val="it-IT"/>
              </w:rPr>
            </w:pPr>
            <w:r w:rsidRPr="00594561">
              <w:rPr>
                <w:rFonts w:ascii="Times New Roman" w:hAnsi="Times New Roman" w:cs="Times New Roman"/>
                <w:b/>
                <w:bCs/>
                <w:sz w:val="24"/>
                <w:szCs w:val="24"/>
                <w:lang w:val="it-IT"/>
              </w:rPr>
              <w:t>Prețul</w:t>
            </w:r>
            <w:r>
              <w:rPr>
                <w:rFonts w:ascii="Times New Roman" w:hAnsi="Times New Roman" w:cs="Times New Roman"/>
                <w:b/>
                <w:bCs/>
                <w:sz w:val="24"/>
                <w:szCs w:val="24"/>
                <w:lang w:val="it-IT"/>
              </w:rPr>
              <w:t xml:space="preserve"> transport marfă persoane fizice (lei/transport) (2020)</w:t>
            </w:r>
          </w:p>
        </w:tc>
      </w:tr>
      <w:tr w:rsidR="00CD15E2" w:rsidTr="00CD15E2">
        <w:trPr>
          <w:jc w:val="center"/>
        </w:trPr>
        <w:tc>
          <w:tcPr>
            <w:tcW w:w="2700"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900</w:t>
            </w:r>
          </w:p>
        </w:tc>
        <w:tc>
          <w:tcPr>
            <w:tcW w:w="1973"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60</w:t>
            </w:r>
          </w:p>
        </w:tc>
        <w:tc>
          <w:tcPr>
            <w:tcW w:w="2126"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900 0000</w:t>
            </w:r>
          </w:p>
        </w:tc>
        <w:tc>
          <w:tcPr>
            <w:tcW w:w="2410" w:type="dxa"/>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36 000</w:t>
            </w:r>
          </w:p>
        </w:tc>
      </w:tr>
      <w:tr w:rsidR="00CD15E2" w:rsidTr="00CD15E2">
        <w:trPr>
          <w:jc w:val="center"/>
        </w:trPr>
        <w:tc>
          <w:tcPr>
            <w:tcW w:w="4673" w:type="dxa"/>
            <w:gridSpan w:val="2"/>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Total venituri</w:t>
            </w:r>
          </w:p>
        </w:tc>
        <w:tc>
          <w:tcPr>
            <w:tcW w:w="4536" w:type="dxa"/>
            <w:gridSpan w:val="2"/>
          </w:tcPr>
          <w:p w:rsidR="00CD15E2" w:rsidRDefault="00CD15E2" w:rsidP="00CD15E2">
            <w:pPr>
              <w:spacing w:line="360" w:lineRule="auto"/>
              <w:jc w:val="center"/>
              <w:rPr>
                <w:rFonts w:ascii="Times New Roman" w:hAnsi="Times New Roman" w:cs="Times New Roman"/>
                <w:sz w:val="24"/>
                <w:szCs w:val="24"/>
                <w:lang w:val="it-IT"/>
              </w:rPr>
            </w:pPr>
            <w:r>
              <w:rPr>
                <w:rFonts w:ascii="Times New Roman" w:hAnsi="Times New Roman" w:cs="Times New Roman"/>
                <w:sz w:val="24"/>
                <w:szCs w:val="24"/>
                <w:lang w:val="it-IT"/>
              </w:rPr>
              <w:t>960 000</w:t>
            </w:r>
          </w:p>
        </w:tc>
      </w:tr>
    </w:tbl>
    <w:p w:rsidR="00CD15E2" w:rsidRPr="00911A0A" w:rsidRDefault="00CD15E2" w:rsidP="00CD15E2">
      <w:pPr>
        <w:spacing w:line="360" w:lineRule="auto"/>
        <w:ind w:firstLine="720"/>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sz w:val="24"/>
          <w:szCs w:val="24"/>
          <w:lang w:val="it-IT"/>
        </w:rPr>
      </w:pPr>
    </w:p>
    <w:p w:rsidR="00CD15E2" w:rsidRPr="00F11B31" w:rsidRDefault="00CD15E2" w:rsidP="00CD15E2">
      <w:pPr>
        <w:ind w:firstLine="720"/>
        <w:jc w:val="both"/>
        <w:rPr>
          <w:rFonts w:ascii="Times New Roman" w:hAnsi="Times New Roman" w:cs="Times New Roman"/>
          <w:b/>
          <w:sz w:val="24"/>
          <w:szCs w:val="24"/>
          <w:lang w:val="it-IT"/>
        </w:rPr>
      </w:pPr>
      <w:r w:rsidRPr="003C342A">
        <w:rPr>
          <w:rFonts w:ascii="Times New Roman" w:hAnsi="Times New Roman" w:cs="Times New Roman"/>
          <w:b/>
          <w:sz w:val="24"/>
          <w:szCs w:val="24"/>
          <w:lang w:val="it-IT"/>
        </w:rPr>
        <w:t>Identificarea surselor de finanțare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984"/>
        <w:gridCol w:w="2126"/>
      </w:tblGrid>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ro-RO"/>
              </w:rPr>
              <w:t xml:space="preserve">Sursa de </w:t>
            </w:r>
            <w:proofErr w:type="spellStart"/>
            <w:r w:rsidRPr="00980BB2">
              <w:rPr>
                <w:rFonts w:ascii="Times New Roman" w:hAnsi="Times New Roman" w:cs="Times New Roman"/>
                <w:b/>
                <w:sz w:val="24"/>
                <w:szCs w:val="24"/>
                <w:lang w:val="ro-RO"/>
              </w:rPr>
              <w:t>finanţare</w:t>
            </w:r>
            <w:proofErr w:type="spellEnd"/>
          </w:p>
        </w:tc>
        <w:tc>
          <w:tcPr>
            <w:tcW w:w="1984"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Suma</w:t>
            </w:r>
            <w:r>
              <w:rPr>
                <w:rFonts w:ascii="Times New Roman" w:hAnsi="Times New Roman" w:cs="Times New Roman"/>
                <w:b/>
                <w:sz w:val="24"/>
                <w:szCs w:val="24"/>
                <w:lang w:val="ro-RO"/>
              </w:rPr>
              <w:t xml:space="preserve"> (Lei)</w:t>
            </w:r>
          </w:p>
        </w:tc>
        <w:tc>
          <w:tcPr>
            <w:tcW w:w="2126" w:type="dxa"/>
            <w:shd w:val="clear" w:color="auto" w:fill="auto"/>
          </w:tcPr>
          <w:p w:rsidR="00CD15E2" w:rsidRPr="00980BB2" w:rsidRDefault="00CD15E2" w:rsidP="00CD15E2">
            <w:pPr>
              <w:jc w:val="center"/>
              <w:rPr>
                <w:rFonts w:ascii="Times New Roman" w:hAnsi="Times New Roman" w:cs="Times New Roman"/>
                <w:b/>
                <w:sz w:val="24"/>
                <w:szCs w:val="24"/>
                <w:lang w:val="ro-RO"/>
              </w:rPr>
            </w:pPr>
            <w:r w:rsidRPr="00980BB2">
              <w:rPr>
                <w:rFonts w:ascii="Times New Roman" w:hAnsi="Times New Roman" w:cs="Times New Roman"/>
                <w:b/>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Credite bancare</w:t>
            </w:r>
          </w:p>
        </w:tc>
        <w:tc>
          <w:tcPr>
            <w:tcW w:w="1984"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Capital propriu</w:t>
            </w:r>
          </w:p>
        </w:tc>
        <w:tc>
          <w:tcPr>
            <w:tcW w:w="1984"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22 500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Alte surse</w:t>
            </w:r>
            <w:r>
              <w:rPr>
                <w:rFonts w:ascii="Times New Roman" w:hAnsi="Times New Roman" w:cs="Times New Roman"/>
                <w:sz w:val="24"/>
                <w:szCs w:val="24"/>
                <w:lang w:val="ro-RO"/>
              </w:rPr>
              <w:t xml:space="preserve"> – program european Start-</w:t>
            </w:r>
            <w:proofErr w:type="spellStart"/>
            <w:r>
              <w:rPr>
                <w:rFonts w:ascii="Times New Roman" w:hAnsi="Times New Roman" w:cs="Times New Roman"/>
                <w:sz w:val="24"/>
                <w:szCs w:val="24"/>
                <w:lang w:val="ro-RO"/>
              </w:rPr>
              <w:t>Up</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Nation</w:t>
            </w:r>
            <w:proofErr w:type="spellEnd"/>
            <w:r>
              <w:rPr>
                <w:rFonts w:ascii="Times New Roman" w:hAnsi="Times New Roman" w:cs="Times New Roman"/>
                <w:sz w:val="24"/>
                <w:szCs w:val="24"/>
                <w:lang w:val="ro-RO"/>
              </w:rPr>
              <w:t xml:space="preserve"> </w:t>
            </w:r>
          </w:p>
        </w:tc>
        <w:tc>
          <w:tcPr>
            <w:tcW w:w="1984" w:type="dxa"/>
            <w:shd w:val="clear" w:color="auto" w:fill="auto"/>
          </w:tcPr>
          <w:p w:rsidR="00CD15E2" w:rsidRPr="00980BB2" w:rsidRDefault="00431B5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38</w:t>
            </w:r>
            <w:r w:rsidR="00CD15E2">
              <w:rPr>
                <w:rFonts w:ascii="Times New Roman" w:hAnsi="Times New Roman" w:cs="Times New Roman"/>
                <w:sz w:val="24"/>
                <w:szCs w:val="24"/>
                <w:lang w:val="ro-RO"/>
              </w:rPr>
              <w:t>0 000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89%</w:t>
            </w:r>
          </w:p>
        </w:tc>
      </w:tr>
      <w:tr w:rsidR="00CD15E2" w:rsidRPr="00980BB2" w:rsidTr="00CD15E2">
        <w:trPr>
          <w:jc w:val="center"/>
        </w:trPr>
        <w:tc>
          <w:tcPr>
            <w:tcW w:w="5070" w:type="dxa"/>
            <w:shd w:val="clear" w:color="auto" w:fill="auto"/>
          </w:tcPr>
          <w:p w:rsidR="00CD15E2" w:rsidRPr="00980BB2"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ro-RO"/>
              </w:rPr>
              <w:t>Total</w:t>
            </w:r>
          </w:p>
        </w:tc>
        <w:tc>
          <w:tcPr>
            <w:tcW w:w="1984" w:type="dxa"/>
            <w:shd w:val="clear" w:color="auto" w:fill="auto"/>
          </w:tcPr>
          <w:p w:rsidR="00CD15E2" w:rsidRPr="00980BB2" w:rsidRDefault="00431B5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402</w:t>
            </w:r>
            <w:r w:rsidR="00CD15E2">
              <w:rPr>
                <w:rFonts w:ascii="Times New Roman" w:hAnsi="Times New Roman" w:cs="Times New Roman"/>
                <w:sz w:val="24"/>
                <w:szCs w:val="24"/>
                <w:lang w:val="ro-RO"/>
              </w:rPr>
              <w:t xml:space="preserve"> 500</w:t>
            </w:r>
          </w:p>
        </w:tc>
        <w:tc>
          <w:tcPr>
            <w:tcW w:w="2126" w:type="dxa"/>
            <w:shd w:val="clear" w:color="auto" w:fill="auto"/>
          </w:tcPr>
          <w:p w:rsidR="00CD15E2" w:rsidRPr="00980BB2" w:rsidRDefault="00CD15E2" w:rsidP="00CD15E2">
            <w:pPr>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r>
    </w:tbl>
    <w:p w:rsidR="00CD15E2" w:rsidRDefault="00CD15E2" w:rsidP="00CD15E2">
      <w:pPr>
        <w:jc w:val="both"/>
        <w:rPr>
          <w:rFonts w:ascii="Times New Roman" w:hAnsi="Times New Roman" w:cs="Times New Roman"/>
          <w:sz w:val="24"/>
          <w:szCs w:val="24"/>
          <w:lang w:val="it-IT"/>
        </w:rPr>
      </w:pPr>
    </w:p>
    <w:p w:rsidR="00CD15E2" w:rsidRDefault="00CD15E2" w:rsidP="00CD15E2">
      <w:pPr>
        <w:jc w:val="both"/>
        <w:rPr>
          <w:rFonts w:ascii="Times New Roman" w:hAnsi="Times New Roman" w:cs="Times New Roman"/>
          <w:b/>
          <w:sz w:val="24"/>
          <w:szCs w:val="24"/>
          <w:lang w:val="it-IT"/>
        </w:rPr>
      </w:pPr>
      <w:r>
        <w:rPr>
          <w:rFonts w:ascii="Times New Roman" w:hAnsi="Times New Roman" w:cs="Times New Roman"/>
          <w:b/>
          <w:sz w:val="24"/>
          <w:szCs w:val="24"/>
          <w:lang w:val="it-IT"/>
        </w:rPr>
        <w:t>Situația veniturilor și cheltuielilor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559"/>
        <w:gridCol w:w="1559"/>
        <w:gridCol w:w="1559"/>
      </w:tblGrid>
      <w:tr w:rsidR="00CD15E2" w:rsidRPr="00980BB2" w:rsidTr="00CD15E2">
        <w:trPr>
          <w:trHeight w:val="303"/>
          <w:jc w:val="center"/>
        </w:trPr>
        <w:tc>
          <w:tcPr>
            <w:tcW w:w="3936" w:type="dxa"/>
            <w:vMerge w:val="restart"/>
            <w:shd w:val="clear" w:color="auto" w:fill="auto"/>
          </w:tcPr>
          <w:p w:rsidR="00CD15E2" w:rsidRPr="00980BB2" w:rsidRDefault="00CD15E2" w:rsidP="00CD15E2">
            <w:pPr>
              <w:jc w:val="both"/>
              <w:rPr>
                <w:rFonts w:ascii="Times New Roman" w:hAnsi="Times New Roman" w:cs="Times New Roman"/>
                <w:b/>
                <w:sz w:val="24"/>
                <w:szCs w:val="24"/>
                <w:lang w:val="ga-IE"/>
              </w:rPr>
            </w:pPr>
            <w:r w:rsidRPr="00980BB2">
              <w:rPr>
                <w:rFonts w:ascii="Times New Roman" w:hAnsi="Times New Roman" w:cs="Times New Roman"/>
                <w:b/>
                <w:sz w:val="24"/>
                <w:szCs w:val="24"/>
                <w:lang w:val="ga-IE"/>
              </w:rPr>
              <w:t>Indicator</w:t>
            </w:r>
          </w:p>
        </w:tc>
        <w:tc>
          <w:tcPr>
            <w:tcW w:w="4677" w:type="dxa"/>
            <w:gridSpan w:val="3"/>
            <w:shd w:val="clear" w:color="auto" w:fill="auto"/>
          </w:tcPr>
          <w:p w:rsidR="00CD15E2" w:rsidRPr="00980BB2" w:rsidRDefault="00CD15E2" w:rsidP="00CD15E2">
            <w:pPr>
              <w:jc w:val="center"/>
              <w:rPr>
                <w:rFonts w:ascii="Times New Roman" w:hAnsi="Times New Roman" w:cs="Times New Roman"/>
                <w:b/>
                <w:sz w:val="24"/>
                <w:szCs w:val="24"/>
                <w:lang w:val="ga-IE"/>
              </w:rPr>
            </w:pPr>
            <w:r w:rsidRPr="00980BB2">
              <w:rPr>
                <w:rFonts w:ascii="Times New Roman" w:hAnsi="Times New Roman" w:cs="Times New Roman"/>
                <w:b/>
                <w:sz w:val="24"/>
                <w:szCs w:val="24"/>
                <w:lang w:val="ga-IE"/>
              </w:rPr>
              <w:t>Valoare (</w:t>
            </w:r>
            <w:r w:rsidRPr="00980BB2">
              <w:rPr>
                <w:rFonts w:ascii="Times New Roman" w:hAnsi="Times New Roman" w:cs="Times New Roman"/>
                <w:b/>
                <w:sz w:val="24"/>
                <w:szCs w:val="24"/>
                <w:lang w:val="ro-RO"/>
              </w:rPr>
              <w:t>L</w:t>
            </w:r>
            <w:r w:rsidRPr="00980BB2">
              <w:rPr>
                <w:rFonts w:ascii="Times New Roman" w:hAnsi="Times New Roman" w:cs="Times New Roman"/>
                <w:b/>
                <w:sz w:val="24"/>
                <w:szCs w:val="24"/>
                <w:lang w:val="ga-IE"/>
              </w:rPr>
              <w:t>ei)</w:t>
            </w:r>
          </w:p>
        </w:tc>
      </w:tr>
      <w:tr w:rsidR="00CD15E2" w:rsidRPr="00980BB2" w:rsidTr="00CD15E2">
        <w:trPr>
          <w:trHeight w:val="280"/>
          <w:jc w:val="center"/>
        </w:trPr>
        <w:tc>
          <w:tcPr>
            <w:tcW w:w="3936" w:type="dxa"/>
            <w:vMerge/>
            <w:shd w:val="clear" w:color="auto" w:fill="auto"/>
          </w:tcPr>
          <w:p w:rsidR="00CD15E2" w:rsidRPr="00980BB2" w:rsidRDefault="00CD15E2" w:rsidP="00CD15E2">
            <w:pPr>
              <w:jc w:val="both"/>
              <w:rPr>
                <w:rFonts w:ascii="Times New Roman" w:hAnsi="Times New Roman" w:cs="Times New Roman"/>
                <w:b/>
                <w:sz w:val="24"/>
                <w:szCs w:val="24"/>
                <w:lang w:val="ga-IE"/>
              </w:rPr>
            </w:pPr>
          </w:p>
        </w:tc>
        <w:tc>
          <w:tcPr>
            <w:tcW w:w="1559" w:type="dxa"/>
            <w:shd w:val="clear" w:color="auto" w:fill="auto"/>
          </w:tcPr>
          <w:p w:rsidR="00CD15E2" w:rsidRPr="00431B5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ga-IE"/>
              </w:rPr>
              <w:t xml:space="preserve">Anul </w:t>
            </w:r>
            <w:r w:rsidR="00431B52">
              <w:rPr>
                <w:rFonts w:ascii="Times New Roman" w:hAnsi="Times New Roman" w:cs="Times New Roman"/>
                <w:b/>
                <w:sz w:val="24"/>
                <w:szCs w:val="24"/>
                <w:lang w:val="ga-IE"/>
              </w:rPr>
              <w:t>202</w:t>
            </w:r>
            <w:r w:rsidR="00431B52">
              <w:rPr>
                <w:rFonts w:ascii="Times New Roman" w:hAnsi="Times New Roman" w:cs="Times New Roman"/>
                <w:b/>
                <w:sz w:val="24"/>
                <w:szCs w:val="24"/>
                <w:lang w:val="ro-RO"/>
              </w:rPr>
              <w:t>2</w:t>
            </w:r>
          </w:p>
        </w:tc>
        <w:tc>
          <w:tcPr>
            <w:tcW w:w="1559" w:type="dxa"/>
          </w:tcPr>
          <w:p w:rsidR="00CD15E2" w:rsidRPr="00431B5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ga-IE"/>
              </w:rPr>
              <w:t xml:space="preserve">Anul </w:t>
            </w:r>
            <w:r>
              <w:rPr>
                <w:rFonts w:ascii="Times New Roman" w:hAnsi="Times New Roman" w:cs="Times New Roman"/>
                <w:b/>
                <w:sz w:val="24"/>
                <w:szCs w:val="24"/>
                <w:lang w:val="ga-IE"/>
              </w:rPr>
              <w:t>202</w:t>
            </w:r>
            <w:r w:rsidR="00431B52">
              <w:rPr>
                <w:rFonts w:ascii="Times New Roman" w:hAnsi="Times New Roman" w:cs="Times New Roman"/>
                <w:b/>
                <w:sz w:val="24"/>
                <w:szCs w:val="24"/>
                <w:lang w:val="ro-RO"/>
              </w:rPr>
              <w:t>3</w:t>
            </w:r>
          </w:p>
        </w:tc>
        <w:tc>
          <w:tcPr>
            <w:tcW w:w="1559" w:type="dxa"/>
          </w:tcPr>
          <w:p w:rsidR="00CD15E2" w:rsidRPr="00431B52" w:rsidRDefault="00CD15E2" w:rsidP="00CD15E2">
            <w:pPr>
              <w:jc w:val="both"/>
              <w:rPr>
                <w:rFonts w:ascii="Times New Roman" w:hAnsi="Times New Roman" w:cs="Times New Roman"/>
                <w:b/>
                <w:sz w:val="24"/>
                <w:szCs w:val="24"/>
                <w:lang w:val="ro-RO"/>
              </w:rPr>
            </w:pPr>
            <w:r w:rsidRPr="00980BB2">
              <w:rPr>
                <w:rFonts w:ascii="Times New Roman" w:hAnsi="Times New Roman" w:cs="Times New Roman"/>
                <w:b/>
                <w:sz w:val="24"/>
                <w:szCs w:val="24"/>
                <w:lang w:val="ga-IE"/>
              </w:rPr>
              <w:t xml:space="preserve">Anul </w:t>
            </w:r>
            <w:r>
              <w:rPr>
                <w:rFonts w:ascii="Times New Roman" w:hAnsi="Times New Roman" w:cs="Times New Roman"/>
                <w:b/>
                <w:sz w:val="24"/>
                <w:szCs w:val="24"/>
                <w:lang w:val="ga-IE"/>
              </w:rPr>
              <w:t>202</w:t>
            </w:r>
            <w:r w:rsidR="00431B52">
              <w:rPr>
                <w:rFonts w:ascii="Times New Roman" w:hAnsi="Times New Roman" w:cs="Times New Roman"/>
                <w:b/>
                <w:sz w:val="24"/>
                <w:szCs w:val="24"/>
                <w:lang w:val="ro-RO"/>
              </w:rPr>
              <w:t>4</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Venituri din v</w:t>
            </w:r>
            <w:r w:rsidRPr="00980BB2">
              <w:rPr>
                <w:rFonts w:ascii="Times New Roman" w:hAnsi="Times New Roman" w:cs="Times New Roman"/>
                <w:sz w:val="24"/>
                <w:szCs w:val="24"/>
                <w:lang w:val="ro-RO"/>
              </w:rPr>
              <w:t>â</w:t>
            </w:r>
            <w:r w:rsidRPr="00980BB2">
              <w:rPr>
                <w:rFonts w:ascii="Times New Roman" w:hAnsi="Times New Roman" w:cs="Times New Roman"/>
                <w:sz w:val="24"/>
                <w:szCs w:val="24"/>
                <w:lang w:val="ga-IE"/>
              </w:rPr>
              <w:t>nz</w:t>
            </w:r>
            <w:r w:rsidRPr="00980BB2">
              <w:rPr>
                <w:rFonts w:ascii="Times New Roman" w:hAnsi="Times New Roman" w:cs="Times New Roman"/>
                <w:sz w:val="24"/>
                <w:szCs w:val="24"/>
                <w:lang w:val="ro-RO"/>
              </w:rPr>
              <w:t>ă</w:t>
            </w:r>
            <w:r w:rsidRPr="00980BB2">
              <w:rPr>
                <w:rFonts w:ascii="Times New Roman" w:hAnsi="Times New Roman" w:cs="Times New Roman"/>
                <w:sz w:val="24"/>
                <w:szCs w:val="24"/>
                <w:lang w:val="ga-IE"/>
              </w:rPr>
              <w:t>ri</w:t>
            </w:r>
          </w:p>
        </w:tc>
        <w:tc>
          <w:tcPr>
            <w:tcW w:w="1559" w:type="dxa"/>
            <w:shd w:val="clear" w:color="auto" w:fill="auto"/>
          </w:tcPr>
          <w:p w:rsidR="00CD15E2" w:rsidRPr="00152C4B"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960</w:t>
            </w:r>
            <w:r w:rsidRPr="00152C4B">
              <w:rPr>
                <w:rFonts w:ascii="Times New Roman" w:hAnsi="Times New Roman" w:cs="Times New Roman"/>
                <w:bCs/>
                <w:sz w:val="24"/>
                <w:szCs w:val="24"/>
                <w:lang w:val="ro-RO"/>
              </w:rPr>
              <w:t xml:space="preserve"> 000</w:t>
            </w:r>
          </w:p>
        </w:tc>
        <w:tc>
          <w:tcPr>
            <w:tcW w:w="1559" w:type="dxa"/>
          </w:tcPr>
          <w:p w:rsidR="00CD15E2" w:rsidRPr="00152C4B"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970 000</w:t>
            </w:r>
          </w:p>
        </w:tc>
        <w:tc>
          <w:tcPr>
            <w:tcW w:w="1559" w:type="dxa"/>
          </w:tcPr>
          <w:p w:rsidR="00CD15E2" w:rsidRPr="00A7298E"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980 000</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Costuri de produc</w:t>
            </w:r>
            <w:proofErr w:type="spellStart"/>
            <w:r w:rsidRPr="00980BB2">
              <w:rPr>
                <w:rFonts w:ascii="Times New Roman" w:hAnsi="Times New Roman" w:cs="Times New Roman"/>
                <w:sz w:val="24"/>
                <w:szCs w:val="24"/>
                <w:lang w:val="ro-RO"/>
              </w:rPr>
              <w:t>ţ</w:t>
            </w:r>
            <w:proofErr w:type="spellEnd"/>
            <w:r w:rsidRPr="00980BB2">
              <w:rPr>
                <w:rFonts w:ascii="Times New Roman" w:hAnsi="Times New Roman" w:cs="Times New Roman"/>
                <w:sz w:val="24"/>
                <w:szCs w:val="24"/>
                <w:lang w:val="ga-IE"/>
              </w:rPr>
              <w:t>ie</w:t>
            </w:r>
          </w:p>
        </w:tc>
        <w:tc>
          <w:tcPr>
            <w:tcW w:w="1559" w:type="dxa"/>
            <w:shd w:val="clear" w:color="auto" w:fill="auto"/>
          </w:tcPr>
          <w:p w:rsidR="00CD15E2" w:rsidRPr="00A7298E" w:rsidRDefault="00CD15E2" w:rsidP="00CD15E2">
            <w:pPr>
              <w:jc w:val="center"/>
              <w:rPr>
                <w:rFonts w:ascii="Times New Roman" w:hAnsi="Times New Roman" w:cs="Times New Roman"/>
                <w:sz w:val="24"/>
                <w:szCs w:val="24"/>
                <w:lang w:val="ro-RO"/>
              </w:rPr>
            </w:pPr>
            <w:r w:rsidRPr="00A7298E">
              <w:rPr>
                <w:rFonts w:ascii="Times New Roman" w:hAnsi="Times New Roman" w:cs="Times New Roman"/>
                <w:sz w:val="24"/>
                <w:szCs w:val="24"/>
                <w:lang w:val="ro-RO"/>
              </w:rPr>
              <w:t>941 098</w:t>
            </w:r>
          </w:p>
        </w:tc>
        <w:tc>
          <w:tcPr>
            <w:tcW w:w="1559" w:type="dxa"/>
          </w:tcPr>
          <w:p w:rsidR="00CD15E2" w:rsidRPr="00152C4B" w:rsidRDefault="00CD15E2" w:rsidP="00CD15E2">
            <w:pPr>
              <w:jc w:val="center"/>
              <w:rPr>
                <w:rFonts w:ascii="Times New Roman" w:hAnsi="Times New Roman" w:cs="Times New Roman"/>
                <w:bCs/>
                <w:sz w:val="24"/>
                <w:szCs w:val="24"/>
                <w:lang w:val="ro-RO"/>
              </w:rPr>
            </w:pPr>
            <w:r w:rsidRPr="00A7298E">
              <w:rPr>
                <w:rFonts w:ascii="Times New Roman" w:hAnsi="Times New Roman" w:cs="Times New Roman"/>
                <w:sz w:val="24"/>
                <w:szCs w:val="24"/>
                <w:lang w:val="ro-RO"/>
              </w:rPr>
              <w:t>94</w:t>
            </w:r>
            <w:r>
              <w:rPr>
                <w:rFonts w:ascii="Times New Roman" w:hAnsi="Times New Roman" w:cs="Times New Roman"/>
                <w:sz w:val="24"/>
                <w:szCs w:val="24"/>
                <w:lang w:val="ro-RO"/>
              </w:rPr>
              <w:t>2</w:t>
            </w:r>
            <w:r w:rsidRPr="00A7298E">
              <w:rPr>
                <w:rFonts w:ascii="Times New Roman" w:hAnsi="Times New Roman" w:cs="Times New Roman"/>
                <w:sz w:val="24"/>
                <w:szCs w:val="24"/>
                <w:lang w:val="ro-RO"/>
              </w:rPr>
              <w:t xml:space="preserve"> 098</w:t>
            </w:r>
          </w:p>
        </w:tc>
        <w:tc>
          <w:tcPr>
            <w:tcW w:w="1559" w:type="dxa"/>
          </w:tcPr>
          <w:p w:rsidR="00CD15E2" w:rsidRPr="00152C4B" w:rsidRDefault="00CD15E2" w:rsidP="00CD15E2">
            <w:pPr>
              <w:jc w:val="center"/>
              <w:rPr>
                <w:rFonts w:ascii="Times New Roman" w:hAnsi="Times New Roman" w:cs="Times New Roman"/>
                <w:bCs/>
                <w:sz w:val="24"/>
                <w:szCs w:val="24"/>
                <w:lang w:val="ro-RO"/>
              </w:rPr>
            </w:pPr>
            <w:r w:rsidRPr="00A7298E">
              <w:rPr>
                <w:rFonts w:ascii="Times New Roman" w:hAnsi="Times New Roman" w:cs="Times New Roman"/>
                <w:sz w:val="24"/>
                <w:szCs w:val="24"/>
                <w:lang w:val="ro-RO"/>
              </w:rPr>
              <w:t>94</w:t>
            </w:r>
            <w:r>
              <w:rPr>
                <w:rFonts w:ascii="Times New Roman" w:hAnsi="Times New Roman" w:cs="Times New Roman"/>
                <w:sz w:val="24"/>
                <w:szCs w:val="24"/>
                <w:lang w:val="ro-RO"/>
              </w:rPr>
              <w:t>3</w:t>
            </w:r>
            <w:r w:rsidRPr="00A7298E">
              <w:rPr>
                <w:rFonts w:ascii="Times New Roman" w:hAnsi="Times New Roman" w:cs="Times New Roman"/>
                <w:sz w:val="24"/>
                <w:szCs w:val="24"/>
                <w:lang w:val="ro-RO"/>
              </w:rPr>
              <w:t xml:space="preserve"> 098</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Profit brut ( impozabil)</w:t>
            </w:r>
          </w:p>
        </w:tc>
        <w:tc>
          <w:tcPr>
            <w:tcW w:w="1559" w:type="dxa"/>
            <w:shd w:val="clear" w:color="auto" w:fill="auto"/>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18 902</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27 902</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36 902</w:t>
            </w:r>
          </w:p>
        </w:tc>
      </w:tr>
      <w:tr w:rsidR="00CD15E2" w:rsidRPr="00980BB2" w:rsidTr="00CD15E2">
        <w:trPr>
          <w:jc w:val="center"/>
        </w:trPr>
        <w:tc>
          <w:tcPr>
            <w:tcW w:w="3936" w:type="dxa"/>
            <w:shd w:val="clear" w:color="auto" w:fill="auto"/>
          </w:tcPr>
          <w:p w:rsidR="00CD15E2" w:rsidRPr="00F11B31" w:rsidRDefault="00CD15E2" w:rsidP="00CD15E2">
            <w:pPr>
              <w:jc w:val="both"/>
              <w:rPr>
                <w:rFonts w:ascii="Times New Roman" w:hAnsi="Times New Roman" w:cs="Times New Roman"/>
                <w:sz w:val="24"/>
                <w:szCs w:val="24"/>
                <w:lang w:val="ro-RO"/>
              </w:rPr>
            </w:pPr>
            <w:r w:rsidRPr="00980BB2">
              <w:rPr>
                <w:rFonts w:ascii="Times New Roman" w:hAnsi="Times New Roman" w:cs="Times New Roman"/>
                <w:sz w:val="24"/>
                <w:szCs w:val="24"/>
                <w:lang w:val="ga-IE"/>
              </w:rPr>
              <w:t>Impozit pe profit</w:t>
            </w:r>
            <w:r>
              <w:rPr>
                <w:rFonts w:ascii="Times New Roman" w:hAnsi="Times New Roman" w:cs="Times New Roman"/>
                <w:sz w:val="24"/>
                <w:szCs w:val="24"/>
                <w:lang w:val="ro-RO"/>
              </w:rPr>
              <w:t xml:space="preserve"> (16%)</w:t>
            </w:r>
          </w:p>
        </w:tc>
        <w:tc>
          <w:tcPr>
            <w:tcW w:w="1559" w:type="dxa"/>
            <w:shd w:val="clear" w:color="auto" w:fill="auto"/>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3 024</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4 464</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5 904</w:t>
            </w:r>
          </w:p>
        </w:tc>
      </w:tr>
      <w:tr w:rsidR="00CD15E2" w:rsidRPr="00980BB2" w:rsidTr="00CD15E2">
        <w:trPr>
          <w:jc w:val="center"/>
        </w:trPr>
        <w:tc>
          <w:tcPr>
            <w:tcW w:w="3936" w:type="dxa"/>
            <w:shd w:val="clear" w:color="auto" w:fill="auto"/>
          </w:tcPr>
          <w:p w:rsidR="00CD15E2" w:rsidRPr="00980BB2" w:rsidRDefault="00CD15E2" w:rsidP="00CD15E2">
            <w:pPr>
              <w:jc w:val="both"/>
              <w:rPr>
                <w:rFonts w:ascii="Times New Roman" w:hAnsi="Times New Roman" w:cs="Times New Roman"/>
                <w:sz w:val="24"/>
                <w:szCs w:val="24"/>
                <w:lang w:val="ga-IE"/>
              </w:rPr>
            </w:pPr>
            <w:r w:rsidRPr="00980BB2">
              <w:rPr>
                <w:rFonts w:ascii="Times New Roman" w:hAnsi="Times New Roman" w:cs="Times New Roman"/>
                <w:sz w:val="24"/>
                <w:szCs w:val="24"/>
                <w:lang w:val="ga-IE"/>
              </w:rPr>
              <w:t>Profit net</w:t>
            </w:r>
          </w:p>
        </w:tc>
        <w:tc>
          <w:tcPr>
            <w:tcW w:w="1559" w:type="dxa"/>
            <w:shd w:val="clear" w:color="auto" w:fill="auto"/>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15 878</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23 256</w:t>
            </w:r>
          </w:p>
        </w:tc>
        <w:tc>
          <w:tcPr>
            <w:tcW w:w="1559" w:type="dxa"/>
          </w:tcPr>
          <w:p w:rsidR="00CD15E2" w:rsidRPr="00F11B31" w:rsidRDefault="00CD15E2" w:rsidP="00CD15E2">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30 998</w:t>
            </w:r>
          </w:p>
        </w:tc>
      </w:tr>
    </w:tbl>
    <w:p w:rsidR="00CD15E2" w:rsidRDefault="00CD15E2" w:rsidP="00CD15E2">
      <w:pPr>
        <w:jc w:val="both"/>
        <w:rPr>
          <w:rFonts w:ascii="Times New Roman" w:hAnsi="Times New Roman" w:cs="Times New Roman"/>
          <w:b/>
          <w:sz w:val="24"/>
          <w:szCs w:val="24"/>
          <w:lang w:val="it-IT"/>
        </w:rPr>
      </w:pPr>
    </w:p>
    <w:p w:rsidR="00CD15E2" w:rsidRDefault="00CD15E2" w:rsidP="00CD15E2">
      <w:pPr>
        <w:jc w:val="both"/>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r w:rsidRPr="0034063A">
        <w:rPr>
          <w:rFonts w:ascii="Times New Roman" w:hAnsi="Times New Roman" w:cs="Times New Roman"/>
          <w:b/>
          <w:sz w:val="24"/>
          <w:szCs w:val="24"/>
          <w:lang w:val="it-IT"/>
        </w:rPr>
        <w:t>CAPITOLUL 6. Riscurile afacerii</w:t>
      </w:r>
    </w:p>
    <w:p w:rsidR="00CD15E2" w:rsidRPr="00D62C90" w:rsidRDefault="00CD15E2" w:rsidP="00CD15E2">
      <w:pPr>
        <w:jc w:val="center"/>
        <w:rPr>
          <w:rFonts w:ascii="Times New Roman" w:hAnsi="Times New Roman" w:cs="Times New Roman"/>
          <w:b/>
          <w:sz w:val="24"/>
          <w:szCs w:val="24"/>
          <w:lang w:val="it-IT"/>
        </w:rPr>
      </w:pP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sidRPr="00D62C90">
        <w:rPr>
          <w:rFonts w:ascii="Times New Roman" w:hAnsi="Times New Roman" w:cs="Times New Roman"/>
          <w:sz w:val="24"/>
          <w:szCs w:val="24"/>
          <w:shd w:val="clear" w:color="auto" w:fill="FFFFFF"/>
        </w:rPr>
        <w:t>Riscul reprezintă posibilitatea ca obiectivele stabilite</w:t>
      </w:r>
      <w:r>
        <w:rPr>
          <w:rFonts w:ascii="Times New Roman" w:hAnsi="Times New Roman" w:cs="Times New Roman"/>
          <w:sz w:val="24"/>
          <w:szCs w:val="24"/>
          <w:shd w:val="clear" w:color="auto" w:fill="FFFFFF"/>
        </w:rPr>
        <w:t xml:space="preserve"> de organizație</w:t>
      </w:r>
      <w:r w:rsidRPr="00D62C90">
        <w:rPr>
          <w:rFonts w:ascii="Times New Roman" w:hAnsi="Times New Roman" w:cs="Times New Roman"/>
          <w:sz w:val="24"/>
          <w:szCs w:val="24"/>
          <w:shd w:val="clear" w:color="auto" w:fill="FFFFFF"/>
        </w:rPr>
        <w:t xml:space="preserve"> să nu fie realizate.</w:t>
      </w:r>
      <w:r>
        <w:rPr>
          <w:rFonts w:ascii="Times New Roman" w:hAnsi="Times New Roman" w:cs="Times New Roman"/>
          <w:sz w:val="24"/>
          <w:szCs w:val="24"/>
          <w:shd w:val="clear" w:color="auto" w:fill="FFFFFF"/>
        </w:rPr>
        <w:t xml:space="preserve"> Acestea pot fi de natură economică, tehnologică sau legată de factorul uman.</w:t>
      </w: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În cadrul organizației Marfdra, sunt amenințătoare următoarele tipuri de riscuri:</w:t>
      </w:r>
    </w:p>
    <w:p w:rsidR="00CD15E2" w:rsidRDefault="00CD15E2" w:rsidP="00860D6C">
      <w:pPr>
        <w:pStyle w:val="Listparagraf"/>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economice: incapacitatea de plată a personalului;</w:t>
      </w:r>
    </w:p>
    <w:p w:rsidR="00CD15E2" w:rsidRDefault="00CD15E2" w:rsidP="00860D6C">
      <w:pPr>
        <w:pStyle w:val="Listparagraf"/>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concurențiale</w:t>
      </w:r>
    </w:p>
    <w:p w:rsidR="00CD15E2" w:rsidRDefault="00CD15E2" w:rsidP="00860D6C">
      <w:pPr>
        <w:pStyle w:val="Listparagraf"/>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tehnologice: apariția unor defecțiuni care conduc la neonorarea comenzilor;</w:t>
      </w:r>
    </w:p>
    <w:p w:rsidR="00CD15E2" w:rsidRDefault="00CD15E2" w:rsidP="00860D6C">
      <w:pPr>
        <w:pStyle w:val="Listparagraf"/>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generate de factorul uman: greve spontane, incompetență;</w:t>
      </w:r>
    </w:p>
    <w:p w:rsidR="00CD15E2" w:rsidRDefault="00CD15E2" w:rsidP="00860D6C">
      <w:pPr>
        <w:pStyle w:val="Listparagraf"/>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valutare: oscilații de curs al unei monede de referință;</w:t>
      </w:r>
    </w:p>
    <w:p w:rsidR="00CD15E2" w:rsidRDefault="00CD15E2" w:rsidP="00860D6C">
      <w:pPr>
        <w:pStyle w:val="Listparagraf"/>
        <w:numPr>
          <w:ilvl w:val="0"/>
          <w:numId w:val="33"/>
        </w:numPr>
        <w:spacing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riscuri pure: calamități naturale.</w:t>
      </w: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Pentru a analiza aceste riscuri, se iau în calcul cele mai pobabiliste din cele redate de mai sus. Așadar, firma Marfdra este supusă riscurilor:</w:t>
      </w:r>
    </w:p>
    <w:p w:rsidR="00CD15E2" w:rsidRPr="004F3AC9" w:rsidRDefault="00CD15E2" w:rsidP="00860D6C">
      <w:pPr>
        <w:pStyle w:val="Listparagraf"/>
        <w:numPr>
          <w:ilvl w:val="0"/>
          <w:numId w:val="34"/>
        </w:numPr>
        <w:spacing w:line="360" w:lineRule="auto"/>
        <w:contextualSpacing/>
        <w:jc w:val="both"/>
        <w:rPr>
          <w:rFonts w:ascii="Times New Roman" w:hAnsi="Times New Roman" w:cs="Times New Roman"/>
          <w:sz w:val="24"/>
          <w:szCs w:val="24"/>
          <w:shd w:val="clear" w:color="auto" w:fill="FFFFFF"/>
        </w:rPr>
      </w:pPr>
      <w:r w:rsidRPr="004F3AC9">
        <w:rPr>
          <w:rFonts w:ascii="Times New Roman" w:hAnsi="Times New Roman" w:cs="Times New Roman"/>
          <w:sz w:val="24"/>
          <w:szCs w:val="24"/>
          <w:shd w:val="clear" w:color="auto" w:fill="FFFFFF"/>
        </w:rPr>
        <w:t>economice</w:t>
      </w:r>
      <w:r>
        <w:rPr>
          <w:rFonts w:ascii="Times New Roman" w:hAnsi="Times New Roman" w:cs="Times New Roman"/>
          <w:sz w:val="24"/>
          <w:szCs w:val="24"/>
          <w:shd w:val="clear" w:color="auto" w:fill="FFFFFF"/>
        </w:rPr>
        <w:t>;</w:t>
      </w:r>
    </w:p>
    <w:p w:rsidR="00CD15E2" w:rsidRPr="004F3AC9" w:rsidRDefault="00CD15E2" w:rsidP="00860D6C">
      <w:pPr>
        <w:pStyle w:val="Listparagraf"/>
        <w:numPr>
          <w:ilvl w:val="0"/>
          <w:numId w:val="34"/>
        </w:numPr>
        <w:spacing w:line="360" w:lineRule="auto"/>
        <w:contextualSpacing/>
        <w:jc w:val="both"/>
        <w:rPr>
          <w:rFonts w:ascii="Times New Roman" w:hAnsi="Times New Roman" w:cs="Times New Roman"/>
          <w:sz w:val="24"/>
          <w:szCs w:val="24"/>
          <w:shd w:val="clear" w:color="auto" w:fill="FFFFFF"/>
        </w:rPr>
      </w:pPr>
      <w:r w:rsidRPr="004F3AC9">
        <w:rPr>
          <w:rFonts w:ascii="Times New Roman" w:hAnsi="Times New Roman" w:cs="Times New Roman"/>
          <w:sz w:val="24"/>
          <w:szCs w:val="24"/>
          <w:shd w:val="clear" w:color="auto" w:fill="FFFFFF"/>
        </w:rPr>
        <w:t>concurențiale</w:t>
      </w:r>
      <w:r>
        <w:rPr>
          <w:rFonts w:ascii="Times New Roman" w:hAnsi="Times New Roman" w:cs="Times New Roman"/>
          <w:sz w:val="24"/>
          <w:szCs w:val="24"/>
          <w:shd w:val="clear" w:color="auto" w:fill="FFFFFF"/>
        </w:rPr>
        <w:t>;</w:t>
      </w:r>
    </w:p>
    <w:p w:rsidR="00CD15E2" w:rsidRDefault="00CD15E2" w:rsidP="00860D6C">
      <w:pPr>
        <w:pStyle w:val="Listparagraf"/>
        <w:numPr>
          <w:ilvl w:val="0"/>
          <w:numId w:val="34"/>
        </w:numPr>
        <w:spacing w:line="360" w:lineRule="auto"/>
        <w:contextualSpacing/>
        <w:jc w:val="both"/>
        <w:rPr>
          <w:rFonts w:ascii="Times New Roman" w:hAnsi="Times New Roman" w:cs="Times New Roman"/>
          <w:sz w:val="24"/>
          <w:szCs w:val="24"/>
          <w:shd w:val="clear" w:color="auto" w:fill="FFFFFF"/>
        </w:rPr>
      </w:pPr>
      <w:r w:rsidRPr="004F3AC9">
        <w:rPr>
          <w:rFonts w:ascii="Times New Roman" w:hAnsi="Times New Roman" w:cs="Times New Roman"/>
          <w:sz w:val="24"/>
          <w:szCs w:val="24"/>
          <w:shd w:val="clear" w:color="auto" w:fill="FFFFFF"/>
        </w:rPr>
        <w:t>calamități naturale (exemplu: cutremur)</w:t>
      </w:r>
      <w:r>
        <w:rPr>
          <w:rFonts w:ascii="Times New Roman" w:hAnsi="Times New Roman" w:cs="Times New Roman"/>
          <w:sz w:val="24"/>
          <w:szCs w:val="24"/>
          <w:shd w:val="clear" w:color="auto" w:fill="FFFFFF"/>
        </w:rPr>
        <w:t>.</w:t>
      </w:r>
    </w:p>
    <w:p w:rsidR="00CD15E2" w:rsidRDefault="00CD15E2" w:rsidP="00CD15E2">
      <w:pPr>
        <w:pStyle w:val="Listparagraf"/>
        <w:spacing w:line="360" w:lineRule="auto"/>
        <w:ind w:left="1440"/>
        <w:jc w:val="both"/>
        <w:rPr>
          <w:rFonts w:ascii="Times New Roman" w:hAnsi="Times New Roman" w:cs="Times New Roman"/>
          <w:sz w:val="24"/>
          <w:szCs w:val="24"/>
          <w:shd w:val="clear" w:color="auto" w:fill="FFFFFF"/>
        </w:rPr>
      </w:pPr>
    </w:p>
    <w:p w:rsidR="00CD15E2" w:rsidRDefault="00CD15E2" w:rsidP="00CD15E2">
      <w:pPr>
        <w:pStyle w:val="Listparagraf"/>
        <w:spacing w:line="360" w:lineRule="auto"/>
        <w:ind w:left="1440"/>
        <w:jc w:val="both"/>
        <w:rPr>
          <w:rFonts w:ascii="Times New Roman" w:hAnsi="Times New Roman" w:cs="Times New Roman"/>
          <w:sz w:val="24"/>
          <w:szCs w:val="24"/>
          <w:shd w:val="clear" w:color="auto" w:fill="FFFFFF"/>
        </w:rPr>
      </w:pPr>
    </w:p>
    <w:p w:rsidR="00CD15E2" w:rsidRPr="004F3AC9" w:rsidRDefault="00CD15E2" w:rsidP="00CD15E2">
      <w:pPr>
        <w:pStyle w:val="Listparagraf"/>
        <w:spacing w:line="360" w:lineRule="auto"/>
        <w:ind w:left="1440"/>
        <w:jc w:val="both"/>
        <w:rPr>
          <w:rFonts w:ascii="Times New Roman" w:hAnsi="Times New Roman" w:cs="Times New Roman"/>
          <w:sz w:val="24"/>
          <w:szCs w:val="24"/>
          <w:shd w:val="clear" w:color="auto" w:fill="FFFFFF"/>
        </w:rPr>
      </w:pPr>
    </w:p>
    <w:p w:rsidR="00CD15E2" w:rsidRDefault="00CD15E2" w:rsidP="00CD15E2">
      <w:pPr>
        <w:spacing w:line="360" w:lineRule="auto"/>
        <w:jc w:val="both"/>
        <w:rPr>
          <w:rFonts w:ascii="Times New Roman" w:hAnsi="Times New Roman" w:cs="Times New Roman"/>
          <w:sz w:val="24"/>
          <w:szCs w:val="24"/>
          <w:shd w:val="clear" w:color="auto" w:fill="FFFFFF"/>
        </w:rPr>
      </w:pPr>
    </w:p>
    <w:p w:rsidR="00CD15E2" w:rsidRDefault="00CD15E2" w:rsidP="00CD15E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Analiza probabilitate</w:t>
      </w:r>
    </w:p>
    <w:tbl>
      <w:tblPr>
        <w:tblStyle w:val="Tabelgril"/>
        <w:tblW w:w="0" w:type="auto"/>
        <w:jc w:val="center"/>
        <w:shd w:val="clear" w:color="auto" w:fill="FFFFFF" w:themeFill="background1"/>
        <w:tblLook w:val="04A0" w:firstRow="1" w:lastRow="0" w:firstColumn="1" w:lastColumn="0" w:noHBand="0" w:noVBand="1"/>
      </w:tblPr>
      <w:tblGrid>
        <w:gridCol w:w="792"/>
        <w:gridCol w:w="1480"/>
        <w:gridCol w:w="1840"/>
        <w:gridCol w:w="1585"/>
        <w:gridCol w:w="1588"/>
      </w:tblGrid>
      <w:tr w:rsidR="00CD15E2" w:rsidTr="00CD15E2">
        <w:trPr>
          <w:trHeight w:val="912"/>
          <w:jc w:val="center"/>
        </w:trPr>
        <w:tc>
          <w:tcPr>
            <w:tcW w:w="725" w:type="dxa"/>
            <w:vMerge w:val="restart"/>
            <w:shd w:val="clear" w:color="auto" w:fill="FFFFFF" w:themeFill="background1"/>
            <w:textDirection w:val="btLr"/>
          </w:tcPr>
          <w:p w:rsidR="00CD15E2" w:rsidRPr="004F3AC9" w:rsidRDefault="00CD15E2" w:rsidP="00CD15E2">
            <w:pPr>
              <w:spacing w:line="360" w:lineRule="auto"/>
              <w:ind w:left="113" w:right="113"/>
              <w:jc w:val="center"/>
              <w:rPr>
                <w:rFonts w:ascii="Times New Roman" w:hAnsi="Times New Roman" w:cs="Times New Roman"/>
                <w:b/>
                <w:bCs/>
                <w:sz w:val="24"/>
                <w:szCs w:val="24"/>
                <w:shd w:val="clear" w:color="auto" w:fill="FFFFFF"/>
              </w:rPr>
            </w:pPr>
            <w:r>
              <w:rPr>
                <w:rFonts w:ascii="Times New Roman" w:hAnsi="Times New Roman" w:cs="Times New Roman"/>
                <w:sz w:val="24"/>
                <w:szCs w:val="24"/>
                <w:shd w:val="clear" w:color="auto" w:fill="FFFFFF"/>
              </w:rPr>
              <w:t>PROBABILITATE</w:t>
            </w:r>
          </w:p>
        </w:tc>
        <w:tc>
          <w:tcPr>
            <w:tcW w:w="1480"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p>
        </w:tc>
        <w:tc>
          <w:tcPr>
            <w:tcW w:w="1840"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r w:rsidRPr="004F3AC9">
              <w:rPr>
                <w:rFonts w:ascii="Times New Roman" w:hAnsi="Times New Roman" w:cs="Times New Roman"/>
                <w:b/>
                <w:bCs/>
                <w:sz w:val="24"/>
                <w:szCs w:val="24"/>
                <w:shd w:val="clear" w:color="auto" w:fill="FFFFFF"/>
              </w:rPr>
              <w:t>Risc concurențial</w:t>
            </w:r>
          </w:p>
        </w:tc>
        <w:tc>
          <w:tcPr>
            <w:tcW w:w="1585"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r w:rsidRPr="004F3AC9">
              <w:rPr>
                <w:rFonts w:ascii="Times New Roman" w:hAnsi="Times New Roman" w:cs="Times New Roman"/>
                <w:b/>
                <w:bCs/>
                <w:sz w:val="24"/>
                <w:szCs w:val="24"/>
                <w:shd w:val="clear" w:color="auto" w:fill="FFFFFF"/>
              </w:rPr>
              <w:t>Risc economic</w:t>
            </w:r>
          </w:p>
        </w:tc>
        <w:tc>
          <w:tcPr>
            <w:tcW w:w="1586" w:type="dxa"/>
            <w:shd w:val="clear" w:color="auto" w:fill="FFFFFF" w:themeFill="background1"/>
          </w:tcPr>
          <w:p w:rsidR="00CD15E2" w:rsidRPr="004F3AC9" w:rsidRDefault="00CD15E2" w:rsidP="00CD15E2">
            <w:pPr>
              <w:spacing w:line="360" w:lineRule="auto"/>
              <w:jc w:val="center"/>
              <w:rPr>
                <w:rFonts w:ascii="Times New Roman" w:hAnsi="Times New Roman" w:cs="Times New Roman"/>
                <w:b/>
                <w:bCs/>
                <w:sz w:val="24"/>
                <w:szCs w:val="24"/>
                <w:shd w:val="clear" w:color="auto" w:fill="FFFFFF"/>
              </w:rPr>
            </w:pPr>
            <w:r w:rsidRPr="004F3AC9">
              <w:rPr>
                <w:rFonts w:ascii="Times New Roman" w:hAnsi="Times New Roman" w:cs="Times New Roman"/>
                <w:b/>
                <w:bCs/>
                <w:sz w:val="24"/>
                <w:szCs w:val="24"/>
                <w:shd w:val="clear" w:color="auto" w:fill="FFFFFF"/>
              </w:rPr>
              <w:t>Risc de cutremur</w:t>
            </w:r>
          </w:p>
        </w:tc>
      </w:tr>
      <w:tr w:rsidR="00CD15E2" w:rsidTr="00CD15E2">
        <w:trPr>
          <w:trHeight w:val="42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MARE</w:t>
            </w:r>
          </w:p>
        </w:tc>
        <w:tc>
          <w:tcPr>
            <w:tcW w:w="1840"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FF0000"/>
                <w:sz w:val="24"/>
                <w:szCs w:val="24"/>
                <w:shd w:val="clear" w:color="auto" w:fill="FFFFFF"/>
              </w:rPr>
              <w:t>Risc mare</w:t>
            </w:r>
          </w:p>
        </w:tc>
        <w:tc>
          <w:tcPr>
            <w:tcW w:w="1585"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943634" w:themeColor="accent2" w:themeShade="BF"/>
                <w:sz w:val="24"/>
                <w:szCs w:val="24"/>
                <w:shd w:val="clear" w:color="auto" w:fill="FFFFFF"/>
              </w:rPr>
              <w:t>Risc mediu</w:t>
            </w:r>
          </w:p>
        </w:tc>
        <w:tc>
          <w:tcPr>
            <w:tcW w:w="1586"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r>
      <w:tr w:rsidR="00CD15E2" w:rsidTr="00CD15E2">
        <w:trPr>
          <w:trHeight w:val="49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MEDIE</w:t>
            </w:r>
          </w:p>
        </w:tc>
        <w:tc>
          <w:tcPr>
            <w:tcW w:w="1840"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943634" w:themeColor="accent2" w:themeShade="BF"/>
                <w:sz w:val="24"/>
                <w:szCs w:val="24"/>
                <w:shd w:val="clear" w:color="auto" w:fill="FFFFFF"/>
              </w:rPr>
              <w:t>Risc mediu</w:t>
            </w:r>
          </w:p>
        </w:tc>
        <w:tc>
          <w:tcPr>
            <w:tcW w:w="1585"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r w:rsidRPr="00864C47">
              <w:rPr>
                <w:rFonts w:ascii="Times New Roman" w:hAnsi="Times New Roman" w:cs="Times New Roman"/>
                <w:color w:val="943634" w:themeColor="accent2" w:themeShade="BF"/>
                <w:sz w:val="24"/>
                <w:szCs w:val="24"/>
                <w:shd w:val="clear" w:color="auto" w:fill="FFFFFF"/>
              </w:rPr>
              <w:t>Risc mediu</w:t>
            </w:r>
          </w:p>
        </w:tc>
        <w:tc>
          <w:tcPr>
            <w:tcW w:w="1586"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r>
      <w:tr w:rsidR="00CD15E2" w:rsidTr="00CD15E2">
        <w:trPr>
          <w:trHeight w:val="509"/>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SCĂZUTĂ</w:t>
            </w:r>
          </w:p>
        </w:tc>
        <w:tc>
          <w:tcPr>
            <w:tcW w:w="1840"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c>
          <w:tcPr>
            <w:tcW w:w="1585"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c>
          <w:tcPr>
            <w:tcW w:w="1586" w:type="dxa"/>
            <w:shd w:val="clear" w:color="auto" w:fill="FFFFFF" w:themeFill="background1"/>
          </w:tcPr>
          <w:p w:rsidR="00CD15E2" w:rsidRPr="00243CA4" w:rsidRDefault="00CD15E2" w:rsidP="00CD15E2">
            <w:pPr>
              <w:spacing w:line="360" w:lineRule="auto"/>
              <w:jc w:val="both"/>
              <w:rPr>
                <w:rFonts w:ascii="Times New Roman" w:hAnsi="Times New Roman" w:cs="Times New Roman"/>
                <w:color w:val="00B050"/>
                <w:sz w:val="24"/>
                <w:szCs w:val="24"/>
                <w:shd w:val="clear" w:color="auto" w:fill="FFFFFF"/>
              </w:rPr>
            </w:pPr>
            <w:r w:rsidRPr="00243CA4">
              <w:rPr>
                <w:rFonts w:ascii="Times New Roman" w:hAnsi="Times New Roman" w:cs="Times New Roman"/>
                <w:color w:val="00B050"/>
                <w:sz w:val="24"/>
                <w:szCs w:val="24"/>
                <w:shd w:val="clear" w:color="auto" w:fill="FFFFFF"/>
              </w:rPr>
              <w:t>Risc scăzut</w:t>
            </w:r>
          </w:p>
        </w:tc>
      </w:tr>
      <w:tr w:rsidR="00CD15E2" w:rsidTr="00CD15E2">
        <w:trPr>
          <w:trHeight w:val="49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480" w:type="dxa"/>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1840" w:type="dxa"/>
            <w:shd w:val="clear" w:color="auto" w:fill="F75391"/>
          </w:tcPr>
          <w:p w:rsidR="00CD15E2" w:rsidRPr="00243CA4" w:rsidRDefault="00CD15E2" w:rsidP="00CD15E2">
            <w:pPr>
              <w:spacing w:line="360" w:lineRule="auto"/>
              <w:jc w:val="center"/>
              <w:rPr>
                <w:rFonts w:ascii="Times New Roman" w:hAnsi="Times New Roman" w:cs="Times New Roman"/>
                <w:b/>
                <w:bCs/>
                <w:sz w:val="24"/>
                <w:szCs w:val="24"/>
                <w:shd w:val="clear" w:color="auto" w:fill="FFFFFF"/>
              </w:rPr>
            </w:pPr>
            <w:r w:rsidRPr="00243CA4">
              <w:rPr>
                <w:rFonts w:ascii="Times New Roman" w:hAnsi="Times New Roman" w:cs="Times New Roman"/>
                <w:b/>
                <w:bCs/>
                <w:sz w:val="24"/>
                <w:szCs w:val="24"/>
                <w:shd w:val="clear" w:color="auto" w:fill="FFFFFF"/>
              </w:rPr>
              <w:t>MARE</w:t>
            </w:r>
          </w:p>
        </w:tc>
        <w:tc>
          <w:tcPr>
            <w:tcW w:w="1585" w:type="dxa"/>
            <w:shd w:val="clear" w:color="auto" w:fill="D99594" w:themeFill="accent2" w:themeFillTint="99"/>
          </w:tcPr>
          <w:p w:rsidR="00CD15E2" w:rsidRPr="00243CA4" w:rsidRDefault="00CD15E2" w:rsidP="00CD15E2">
            <w:pPr>
              <w:spacing w:line="360" w:lineRule="auto"/>
              <w:jc w:val="center"/>
              <w:rPr>
                <w:rFonts w:ascii="Times New Roman" w:hAnsi="Times New Roman" w:cs="Times New Roman"/>
                <w:b/>
                <w:bCs/>
                <w:sz w:val="24"/>
                <w:szCs w:val="24"/>
                <w:shd w:val="clear" w:color="auto" w:fill="FFFFFF"/>
              </w:rPr>
            </w:pPr>
            <w:r w:rsidRPr="00243CA4">
              <w:rPr>
                <w:rFonts w:ascii="Times New Roman" w:hAnsi="Times New Roman" w:cs="Times New Roman"/>
                <w:b/>
                <w:bCs/>
                <w:sz w:val="24"/>
                <w:szCs w:val="24"/>
                <w:shd w:val="clear" w:color="auto" w:fill="FFFFFF"/>
              </w:rPr>
              <w:t>MEDIU</w:t>
            </w:r>
          </w:p>
        </w:tc>
        <w:tc>
          <w:tcPr>
            <w:tcW w:w="1586" w:type="dxa"/>
            <w:shd w:val="clear" w:color="auto" w:fill="FABF8F" w:themeFill="accent6" w:themeFillTint="99"/>
          </w:tcPr>
          <w:p w:rsidR="00CD15E2" w:rsidRPr="00243CA4" w:rsidRDefault="00CD15E2" w:rsidP="00CD15E2">
            <w:pPr>
              <w:spacing w:line="360" w:lineRule="auto"/>
              <w:jc w:val="center"/>
              <w:rPr>
                <w:rFonts w:ascii="Times New Roman" w:hAnsi="Times New Roman" w:cs="Times New Roman"/>
                <w:b/>
                <w:bCs/>
                <w:color w:val="8064A2" w:themeColor="accent4"/>
                <w:sz w:val="24"/>
                <w:szCs w:val="24"/>
                <w:shd w:val="clear" w:color="auto" w:fill="FFFFFF"/>
              </w:rPr>
            </w:pPr>
            <w:r w:rsidRPr="00243CA4">
              <w:rPr>
                <w:rFonts w:ascii="Times New Roman" w:hAnsi="Times New Roman" w:cs="Times New Roman"/>
                <w:b/>
                <w:bCs/>
                <w:sz w:val="24"/>
                <w:szCs w:val="24"/>
                <w:shd w:val="clear" w:color="auto" w:fill="FFFFFF"/>
              </w:rPr>
              <w:t>SCĂZUT</w:t>
            </w:r>
          </w:p>
        </w:tc>
      </w:tr>
      <w:tr w:rsidR="00CD15E2" w:rsidTr="00CD15E2">
        <w:trPr>
          <w:trHeight w:val="495"/>
          <w:jc w:val="center"/>
        </w:trPr>
        <w:tc>
          <w:tcPr>
            <w:tcW w:w="725" w:type="dxa"/>
            <w:vMerge/>
            <w:shd w:val="clear" w:color="auto" w:fill="FFFFFF" w:themeFill="background1"/>
          </w:tcPr>
          <w:p w:rsidR="00CD15E2" w:rsidRDefault="00CD15E2" w:rsidP="00CD15E2">
            <w:pPr>
              <w:spacing w:line="360" w:lineRule="auto"/>
              <w:jc w:val="both"/>
              <w:rPr>
                <w:rFonts w:ascii="Times New Roman" w:hAnsi="Times New Roman" w:cs="Times New Roman"/>
                <w:sz w:val="24"/>
                <w:szCs w:val="24"/>
                <w:shd w:val="clear" w:color="auto" w:fill="FFFFFF"/>
              </w:rPr>
            </w:pPr>
          </w:p>
        </w:tc>
        <w:tc>
          <w:tcPr>
            <w:tcW w:w="6493" w:type="dxa"/>
            <w:gridSpan w:val="4"/>
            <w:shd w:val="clear" w:color="auto" w:fill="FFFFFF" w:themeFill="background1"/>
          </w:tcPr>
          <w:p w:rsidR="00CD15E2" w:rsidRPr="00131641" w:rsidRDefault="00CD15E2" w:rsidP="00CD15E2">
            <w:pPr>
              <w:spacing w:line="360" w:lineRule="auto"/>
              <w:jc w:val="center"/>
              <w:rPr>
                <w:rFonts w:ascii="Times New Roman" w:hAnsi="Times New Roman" w:cs="Times New Roman"/>
                <w:b/>
                <w:bCs/>
                <w:sz w:val="24"/>
                <w:szCs w:val="24"/>
                <w:shd w:val="clear" w:color="auto" w:fill="FFFFFF"/>
              </w:rPr>
            </w:pPr>
            <w:r w:rsidRPr="00131641">
              <w:rPr>
                <w:rFonts w:ascii="Times New Roman" w:hAnsi="Times New Roman" w:cs="Times New Roman"/>
                <w:b/>
                <w:bCs/>
                <w:sz w:val="28"/>
                <w:szCs w:val="28"/>
                <w:shd w:val="clear" w:color="auto" w:fill="FFFFFF"/>
              </w:rPr>
              <w:t>IMPACT</w:t>
            </w:r>
          </w:p>
        </w:tc>
      </w:tr>
    </w:tbl>
    <w:p w:rsidR="00CD15E2" w:rsidRDefault="00CD15E2" w:rsidP="00CD15E2">
      <w:pPr>
        <w:spacing w:line="360" w:lineRule="auto"/>
        <w:ind w:firstLine="720"/>
        <w:jc w:val="both"/>
        <w:rPr>
          <w:rFonts w:ascii="Times New Roman" w:hAnsi="Times New Roman" w:cs="Times New Roman"/>
          <w:sz w:val="24"/>
          <w:szCs w:val="24"/>
          <w:shd w:val="clear" w:color="auto" w:fill="FFFFFF"/>
        </w:rPr>
      </w:pPr>
    </w:p>
    <w:p w:rsidR="00CD15E2" w:rsidRPr="00864C47" w:rsidRDefault="00CD15E2" w:rsidP="00CD15E2">
      <w:pPr>
        <w:spacing w:after="0" w:line="360" w:lineRule="auto"/>
        <w:ind w:firstLine="720"/>
        <w:jc w:val="both"/>
        <w:rPr>
          <w:rFonts w:ascii="Times New Roman" w:hAnsi="Times New Roman" w:cs="Times New Roman"/>
          <w:sz w:val="24"/>
          <w:szCs w:val="24"/>
          <w:shd w:val="clear" w:color="auto" w:fill="FFFFFF"/>
        </w:rPr>
      </w:pPr>
      <w:r w:rsidRPr="00864C47">
        <w:rPr>
          <w:rFonts w:ascii="Times New Roman" w:hAnsi="Times New Roman" w:cs="Times New Roman"/>
          <w:sz w:val="24"/>
          <w:szCs w:val="24"/>
          <w:shd w:val="clear" w:color="auto" w:fill="FFFFFF"/>
        </w:rPr>
        <w:t>În cazul riscului de cutremur, probabilitatea de manifestare este scăzută, însă impactul potențial este ridicat. În cazul unui risc concurențial, echipa de management poate estima o probabilitate ridicată de apariție și un impact scăzut, atunci când se bazează pe avantaje concurențiale dificil de replicat. În cazul unui risc</w:t>
      </w:r>
      <w:r>
        <w:rPr>
          <w:rFonts w:ascii="Times New Roman" w:hAnsi="Times New Roman" w:cs="Times New Roman"/>
          <w:sz w:val="24"/>
          <w:szCs w:val="24"/>
          <w:shd w:val="clear" w:color="auto" w:fill="FFFFFF"/>
        </w:rPr>
        <w:t xml:space="preserve"> concurențial</w:t>
      </w:r>
      <w:r w:rsidRPr="00864C47">
        <w:rPr>
          <w:rFonts w:ascii="Times New Roman" w:hAnsi="Times New Roman" w:cs="Times New Roman"/>
          <w:sz w:val="24"/>
          <w:szCs w:val="24"/>
          <w:shd w:val="clear" w:color="auto" w:fill="FFFFFF"/>
        </w:rPr>
        <w:t>, echipa de management consideră o probabilitate de apariție medie și un impact asupra afacerii ridicat.</w:t>
      </w:r>
    </w:p>
    <w:p w:rsidR="00CD15E2" w:rsidRPr="00D62C90" w:rsidRDefault="00CD15E2" w:rsidP="00CD15E2">
      <w:pPr>
        <w:ind w:firstLine="720"/>
        <w:jc w:val="both"/>
        <w:rPr>
          <w:rFonts w:ascii="Times New Roman" w:hAnsi="Times New Roman" w:cs="Times New Roman"/>
          <w:sz w:val="24"/>
          <w:szCs w:val="24"/>
          <w:shd w:val="clear" w:color="auto" w:fill="FFFFFF"/>
        </w:rPr>
      </w:pPr>
    </w:p>
    <w:p w:rsidR="00CD15E2" w:rsidRDefault="00CD15E2" w:rsidP="00CD15E2">
      <w:pPr>
        <w:ind w:firstLine="720"/>
        <w:rPr>
          <w:rFonts w:ascii="Times New Roman" w:hAnsi="Times New Roman" w:cs="Times New Roman"/>
          <w:sz w:val="24"/>
          <w:szCs w:val="24"/>
          <w:lang w:val="ro-RO"/>
        </w:rPr>
      </w:pPr>
      <w:r w:rsidRPr="00693790">
        <w:rPr>
          <w:rFonts w:ascii="Times New Roman" w:hAnsi="Times New Roman" w:cs="Times New Roman"/>
          <w:sz w:val="24"/>
          <w:szCs w:val="24"/>
          <w:lang w:val="ro-RO"/>
        </w:rPr>
        <w:t>Metode de t</w:t>
      </w:r>
      <w:r>
        <w:rPr>
          <w:rFonts w:ascii="Times New Roman" w:hAnsi="Times New Roman" w:cs="Times New Roman"/>
          <w:sz w:val="24"/>
          <w:szCs w:val="24"/>
          <w:lang w:val="ro-RO"/>
        </w:rPr>
        <w:t>ratare a riscurilor / Plan de mă</w:t>
      </w:r>
      <w:r w:rsidRPr="00693790">
        <w:rPr>
          <w:rFonts w:ascii="Times New Roman" w:hAnsi="Times New Roman" w:cs="Times New Roman"/>
          <w:sz w:val="24"/>
          <w:szCs w:val="24"/>
          <w:lang w:val="ro-RO"/>
        </w:rPr>
        <w:t>suri</w:t>
      </w:r>
    </w:p>
    <w:p w:rsidR="00CD15E2" w:rsidRDefault="00CD15E2" w:rsidP="00CD15E2">
      <w:pPr>
        <w:ind w:firstLine="720"/>
        <w:rPr>
          <w:rFonts w:ascii="Times New Roman" w:hAnsi="Times New Roman" w:cs="Times New Roman"/>
          <w:sz w:val="24"/>
          <w:szCs w:val="24"/>
          <w:lang w:val="ro-RO"/>
        </w:rPr>
      </w:pPr>
      <w:r>
        <w:rPr>
          <w:rFonts w:ascii="Times New Roman" w:hAnsi="Times New Roman" w:cs="Times New Roman"/>
          <w:sz w:val="24"/>
          <w:szCs w:val="24"/>
          <w:lang w:val="ro-RO"/>
        </w:rPr>
        <w:t xml:space="preserve">Directorul general al organizației </w:t>
      </w:r>
      <w:proofErr w:type="spellStart"/>
      <w:r>
        <w:rPr>
          <w:rFonts w:ascii="Times New Roman" w:hAnsi="Times New Roman" w:cs="Times New Roman"/>
          <w:sz w:val="24"/>
          <w:szCs w:val="24"/>
          <w:lang w:val="ro-RO"/>
        </w:rPr>
        <w:t>Marfdra</w:t>
      </w:r>
      <w:proofErr w:type="spellEnd"/>
      <w:r>
        <w:rPr>
          <w:rFonts w:ascii="Times New Roman" w:hAnsi="Times New Roman" w:cs="Times New Roman"/>
          <w:sz w:val="24"/>
          <w:szCs w:val="24"/>
          <w:lang w:val="ro-RO"/>
        </w:rPr>
        <w:t xml:space="preserve"> este o persoană cu toleranță scăzută la risc, așa că economisește bani la bancă pentru potențialele riscuri.</w:t>
      </w:r>
    </w:p>
    <w:p w:rsidR="00CD15E2" w:rsidRDefault="00CD15E2" w:rsidP="00CD15E2">
      <w:pPr>
        <w:ind w:firstLine="720"/>
        <w:jc w:val="both"/>
        <w:rPr>
          <w:rStyle w:val="Robust"/>
          <w:rFonts w:ascii="Times New Roman" w:hAnsi="Times New Roman" w:cs="Times New Roman"/>
          <w:b w:val="0"/>
          <w:bCs w:val="0"/>
          <w:sz w:val="24"/>
          <w:szCs w:val="24"/>
          <w:shd w:val="clear" w:color="auto" w:fill="FFFFFF"/>
        </w:rPr>
      </w:pPr>
      <w:r w:rsidRPr="00243CA4">
        <w:rPr>
          <w:rFonts w:ascii="Times New Roman" w:hAnsi="Times New Roman" w:cs="Times New Roman"/>
          <w:sz w:val="24"/>
          <w:szCs w:val="24"/>
          <w:shd w:val="clear" w:color="auto" w:fill="FFFFFF"/>
        </w:rPr>
        <w:t>În funcție de încadrarea riscurilor, </w:t>
      </w:r>
      <w:r w:rsidRPr="00243CA4">
        <w:rPr>
          <w:rStyle w:val="Robust"/>
          <w:rFonts w:ascii="Times New Roman" w:hAnsi="Times New Roman" w:cs="Times New Roman"/>
          <w:sz w:val="24"/>
          <w:szCs w:val="24"/>
          <w:shd w:val="clear" w:color="auto" w:fill="FFFFFF"/>
        </w:rPr>
        <w:t>directorul general poate lua decizii importante, cum ar fi:</w:t>
      </w:r>
    </w:p>
    <w:p w:rsidR="00CD15E2" w:rsidRPr="00243CA4" w:rsidRDefault="00CD15E2" w:rsidP="00860D6C">
      <w:pPr>
        <w:pStyle w:val="Listparagraf"/>
        <w:numPr>
          <w:ilvl w:val="0"/>
          <w:numId w:val="35"/>
        </w:numPr>
        <w:spacing w:line="360" w:lineRule="auto"/>
        <w:contextualSpacing/>
        <w:jc w:val="both"/>
        <w:rPr>
          <w:rFonts w:ascii="Times New Roman" w:hAnsi="Times New Roman" w:cs="Times New Roman"/>
          <w:sz w:val="24"/>
          <w:szCs w:val="24"/>
          <w:shd w:val="clear" w:color="auto" w:fill="FFFFFF"/>
        </w:rPr>
      </w:pPr>
      <w:r w:rsidRPr="00243CA4">
        <w:rPr>
          <w:rFonts w:ascii="Times New Roman" w:eastAsia="Times New Roman" w:hAnsi="Times New Roman" w:cs="Times New Roman"/>
          <w:sz w:val="24"/>
          <w:szCs w:val="24"/>
        </w:rPr>
        <w:t>poate menține sub un atent control riscurile scăzute sau medii;</w:t>
      </w:r>
    </w:p>
    <w:p w:rsidR="00CD15E2" w:rsidRPr="00243CA4" w:rsidRDefault="00CD15E2" w:rsidP="00860D6C">
      <w:pPr>
        <w:pStyle w:val="Listparagraf"/>
        <w:numPr>
          <w:ilvl w:val="0"/>
          <w:numId w:val="35"/>
        </w:numPr>
        <w:spacing w:line="360" w:lineRule="auto"/>
        <w:contextualSpacing/>
        <w:jc w:val="both"/>
        <w:rPr>
          <w:rFonts w:ascii="Times New Roman" w:hAnsi="Times New Roman" w:cs="Times New Roman"/>
          <w:sz w:val="24"/>
          <w:szCs w:val="24"/>
          <w:shd w:val="clear" w:color="auto" w:fill="FFFFFF"/>
        </w:rPr>
      </w:pPr>
      <w:r w:rsidRPr="00243CA4">
        <w:rPr>
          <w:rFonts w:ascii="Times New Roman" w:eastAsia="Times New Roman" w:hAnsi="Times New Roman" w:cs="Times New Roman"/>
          <w:sz w:val="24"/>
          <w:szCs w:val="24"/>
        </w:rPr>
        <w:t xml:space="preserve">poate </w:t>
      </w:r>
      <w:proofErr w:type="spellStart"/>
      <w:r w:rsidRPr="00243CA4">
        <w:rPr>
          <w:rFonts w:ascii="Times New Roman" w:eastAsia="Times New Roman" w:hAnsi="Times New Roman" w:cs="Times New Roman"/>
          <w:sz w:val="24"/>
          <w:szCs w:val="24"/>
        </w:rPr>
        <w:t>externaliza</w:t>
      </w:r>
      <w:proofErr w:type="spellEnd"/>
      <w:r w:rsidRPr="00243CA4">
        <w:rPr>
          <w:rFonts w:ascii="Times New Roman" w:eastAsia="Times New Roman" w:hAnsi="Times New Roman" w:cs="Times New Roman"/>
          <w:sz w:val="24"/>
          <w:szCs w:val="24"/>
        </w:rPr>
        <w:t xml:space="preserve"> riscurile ridicate.</w:t>
      </w:r>
    </w:p>
    <w:p w:rsidR="00CD15E2" w:rsidRDefault="00CD15E2" w:rsidP="00431B52">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Pentru externalizarea</w:t>
      </w:r>
      <w:r w:rsidRPr="00243CA4">
        <w:rPr>
          <w:rFonts w:ascii="Times New Roman" w:hAnsi="Times New Roman" w:cs="Times New Roman"/>
          <w:sz w:val="24"/>
          <w:szCs w:val="24"/>
          <w:shd w:val="clear" w:color="auto" w:fill="FFFFFF"/>
        </w:rPr>
        <w:t xml:space="preserve"> riscului de cutremur</w:t>
      </w:r>
      <w:r>
        <w:rPr>
          <w:rFonts w:ascii="Times New Roman" w:hAnsi="Times New Roman" w:cs="Times New Roman"/>
          <w:sz w:val="24"/>
          <w:szCs w:val="24"/>
          <w:shd w:val="clear" w:color="auto" w:fill="FFFFFF"/>
        </w:rPr>
        <w:t xml:space="preserve">, se aplează la </w:t>
      </w:r>
      <w:r w:rsidRPr="00243CA4">
        <w:rPr>
          <w:rFonts w:ascii="Times New Roman" w:hAnsi="Times New Roman" w:cs="Times New Roman"/>
          <w:sz w:val="24"/>
          <w:szCs w:val="24"/>
          <w:shd w:val="clear" w:color="auto" w:fill="FFFFFF"/>
        </w:rPr>
        <w:t xml:space="preserve"> o companie de asigurare, în baza unui contract de asigurare</w:t>
      </w:r>
      <w:r>
        <w:rPr>
          <w:rFonts w:ascii="Times New Roman" w:hAnsi="Times New Roman" w:cs="Times New Roman"/>
          <w:sz w:val="24"/>
          <w:szCs w:val="24"/>
          <w:shd w:val="clear" w:color="auto" w:fill="FFFFFF"/>
        </w:rPr>
        <w:t>, pentru riscul economic, organizația poate apela la împrumut bancar pentru o anumită perioadă, poate renegocia contractele cu furnizorii și clienții.</w:t>
      </w:r>
    </w:p>
    <w:p w:rsidR="00431B52" w:rsidRPr="00431B52" w:rsidRDefault="00431B52" w:rsidP="00431B52">
      <w:pPr>
        <w:spacing w:line="360" w:lineRule="auto"/>
        <w:ind w:firstLine="720"/>
        <w:jc w:val="both"/>
        <w:rPr>
          <w:rFonts w:ascii="Times New Roman" w:hAnsi="Times New Roman" w:cs="Times New Roman"/>
          <w:sz w:val="24"/>
          <w:szCs w:val="24"/>
          <w:shd w:val="clear" w:color="auto" w:fill="FFFFFF"/>
        </w:rPr>
      </w:pPr>
    </w:p>
    <w:p w:rsidR="00CD15E2" w:rsidRDefault="00CD15E2" w:rsidP="00CD15E2">
      <w:pPr>
        <w:jc w:val="both"/>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p>
    <w:p w:rsidR="00CD15E2" w:rsidRDefault="00CD15E2" w:rsidP="00CD15E2">
      <w:pPr>
        <w:jc w:val="center"/>
        <w:rPr>
          <w:rFonts w:ascii="Times New Roman" w:hAnsi="Times New Roman" w:cs="Times New Roman"/>
          <w:b/>
          <w:sz w:val="24"/>
          <w:szCs w:val="24"/>
          <w:lang w:val="it-IT"/>
        </w:rPr>
      </w:pPr>
      <w:r w:rsidRPr="006876B0">
        <w:rPr>
          <w:rFonts w:ascii="Times New Roman" w:hAnsi="Times New Roman" w:cs="Times New Roman"/>
          <w:b/>
          <w:sz w:val="24"/>
          <w:szCs w:val="24"/>
          <w:lang w:val="it-IT"/>
        </w:rPr>
        <w:t>ANEXE</w:t>
      </w:r>
    </w:p>
    <w:p w:rsidR="00CD15E2" w:rsidRPr="006876B0" w:rsidRDefault="00CD15E2" w:rsidP="00CD15E2">
      <w:pPr>
        <w:jc w:val="both"/>
        <w:rPr>
          <w:rFonts w:ascii="Times New Roman" w:hAnsi="Times New Roman" w:cs="Times New Roman"/>
          <w:b/>
          <w:sz w:val="24"/>
          <w:szCs w:val="24"/>
          <w:lang w:val="it-IT"/>
        </w:rPr>
      </w:pPr>
    </w:p>
    <w:p w:rsidR="00CD15E2" w:rsidRPr="00A102A9" w:rsidRDefault="00CD15E2" w:rsidP="00CD15E2">
      <w:pPr>
        <w:spacing w:after="0" w:line="360" w:lineRule="auto"/>
        <w:ind w:firstLine="360"/>
        <w:rPr>
          <w:rFonts w:ascii="Times New Roman" w:hAnsi="Times New Roman" w:cs="Times New Roman"/>
          <w:sz w:val="24"/>
          <w:szCs w:val="24"/>
          <w:lang w:val="ro-RO"/>
        </w:rPr>
      </w:pPr>
      <w:r w:rsidRPr="00A102A9">
        <w:rPr>
          <w:rFonts w:ascii="Times New Roman" w:hAnsi="Times New Roman" w:cs="Times New Roman"/>
          <w:sz w:val="24"/>
          <w:szCs w:val="24"/>
        </w:rPr>
        <w:t>ANEXA1 - FI</w:t>
      </w:r>
      <w:r w:rsidRPr="00A102A9">
        <w:rPr>
          <w:rFonts w:ascii="Times New Roman" w:hAnsi="Times New Roman" w:cs="Times New Roman"/>
          <w:sz w:val="24"/>
          <w:szCs w:val="24"/>
          <w:lang w:val="ro-RO"/>
        </w:rPr>
        <w:t>ȘA POSTULUI</w:t>
      </w:r>
    </w:p>
    <w:p w:rsidR="00CD15E2" w:rsidRPr="00EE21E2" w:rsidRDefault="00CD15E2" w:rsidP="00CD15E2">
      <w:pPr>
        <w:pStyle w:val="Listparagraf"/>
        <w:spacing w:after="0" w:line="360" w:lineRule="auto"/>
        <w:ind w:left="360" w:firstLine="360"/>
        <w:jc w:val="center"/>
        <w:rPr>
          <w:rFonts w:ascii="Times New Roman" w:hAnsi="Times New Roman" w:cs="Times New Roman"/>
          <w:sz w:val="24"/>
          <w:szCs w:val="24"/>
        </w:rPr>
      </w:pPr>
    </w:p>
    <w:p w:rsidR="00CD15E2" w:rsidRPr="00EE21E2" w:rsidRDefault="00CD15E2" w:rsidP="00CD15E2">
      <w:pPr>
        <w:pStyle w:val="Listparagraf"/>
        <w:spacing w:after="0" w:line="360" w:lineRule="auto"/>
        <w:ind w:left="0"/>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sz w:val="24"/>
          <w:szCs w:val="24"/>
        </w:rPr>
        <w:t xml:space="preserve">DIRECTOR GENERAL - </w:t>
      </w:r>
      <w:proofErr w:type="spellStart"/>
      <w:r w:rsidRPr="00EE21E2">
        <w:rPr>
          <w:rFonts w:ascii="Times New Roman" w:hAnsi="Times New Roman" w:cs="Times New Roman"/>
          <w:i/>
          <w:iCs/>
          <w:color w:val="333333"/>
          <w:sz w:val="24"/>
          <w:szCs w:val="24"/>
          <w:shd w:val="clear" w:color="auto" w:fill="FFFFFF"/>
        </w:rPr>
        <w:t>Pozitia</w:t>
      </w:r>
      <w:proofErr w:type="spellEnd"/>
      <w:r w:rsidRPr="00EE21E2">
        <w:rPr>
          <w:rFonts w:ascii="Times New Roman" w:hAnsi="Times New Roman" w:cs="Times New Roman"/>
          <w:i/>
          <w:iCs/>
          <w:color w:val="333333"/>
          <w:sz w:val="24"/>
          <w:szCs w:val="24"/>
          <w:shd w:val="clear" w:color="auto" w:fill="FFFFFF"/>
        </w:rPr>
        <w:t xml:space="preserve"> in COR / Cod: 112011</w:t>
      </w:r>
    </w:p>
    <w:p w:rsidR="00CD15E2" w:rsidRPr="00EE21E2" w:rsidRDefault="00CD15E2" w:rsidP="00CD15E2">
      <w:pPr>
        <w:pStyle w:val="Listparagraf"/>
        <w:spacing w:after="0" w:line="360" w:lineRule="auto"/>
        <w:ind w:left="0" w:firstLine="360"/>
        <w:rPr>
          <w:rFonts w:ascii="Times New Roman" w:hAnsi="Times New Roman" w:cs="Times New Roman"/>
          <w:sz w:val="24"/>
          <w:szCs w:val="24"/>
        </w:rPr>
      </w:pPr>
      <w:r w:rsidRPr="00EE21E2">
        <w:rPr>
          <w:rFonts w:ascii="Times New Roman" w:hAnsi="Times New Roman" w:cs="Times New Roman"/>
          <w:b/>
          <w:bCs/>
          <w:sz w:val="24"/>
          <w:szCs w:val="24"/>
        </w:rPr>
        <w:tab/>
        <w:t>Descrierea jobului</w:t>
      </w:r>
    </w:p>
    <w:p w:rsidR="00CD15E2" w:rsidRPr="00EE21E2" w:rsidRDefault="00CD15E2" w:rsidP="00860D6C">
      <w:pPr>
        <w:pStyle w:val="Listparagraf"/>
        <w:numPr>
          <w:ilvl w:val="0"/>
          <w:numId w:val="21"/>
        </w:numPr>
        <w:spacing w:after="0" w:line="360" w:lineRule="auto"/>
        <w:contextualSpacing/>
        <w:rPr>
          <w:rFonts w:ascii="Times New Roman" w:hAnsi="Times New Roman" w:cs="Times New Roman"/>
          <w:sz w:val="24"/>
          <w:szCs w:val="24"/>
        </w:rPr>
      </w:pPr>
      <w:r w:rsidRPr="00EE21E2">
        <w:rPr>
          <w:rFonts w:ascii="Times New Roman" w:hAnsi="Times New Roman" w:cs="Times New Roman"/>
          <w:color w:val="000000"/>
          <w:sz w:val="24"/>
          <w:szCs w:val="24"/>
          <w:shd w:val="clear" w:color="auto" w:fill="FFFFFF"/>
        </w:rPr>
        <w:t>Gestionarea proiectelor;</w:t>
      </w:r>
    </w:p>
    <w:p w:rsidR="00CD15E2" w:rsidRPr="00EE21E2" w:rsidRDefault="00CD15E2" w:rsidP="00860D6C">
      <w:pPr>
        <w:numPr>
          <w:ilvl w:val="0"/>
          <w:numId w:val="14"/>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Motivarea angajaților;</w:t>
      </w:r>
    </w:p>
    <w:p w:rsidR="00CD15E2" w:rsidRPr="00EE21E2" w:rsidRDefault="00CD15E2" w:rsidP="00860D6C">
      <w:pPr>
        <w:numPr>
          <w:ilvl w:val="0"/>
          <w:numId w:val="14"/>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Managementul costurilor de personal;</w:t>
      </w:r>
    </w:p>
    <w:p w:rsidR="00CD15E2" w:rsidRPr="00EE21E2" w:rsidRDefault="00CD15E2" w:rsidP="00860D6C">
      <w:pPr>
        <w:numPr>
          <w:ilvl w:val="0"/>
          <w:numId w:val="14"/>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Putere de decizie şi asumarea responsabilităţii;</w:t>
      </w:r>
    </w:p>
    <w:p w:rsidR="00CD15E2" w:rsidRPr="00EE21E2" w:rsidRDefault="00CD15E2" w:rsidP="00860D6C">
      <w:pPr>
        <w:numPr>
          <w:ilvl w:val="0"/>
          <w:numId w:val="14"/>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Identificarea si alocarea resurselor financiare, informationale, materiale si umane din firma, in vederea realizarii obiectivelor propuse;</w:t>
      </w:r>
    </w:p>
    <w:p w:rsidR="00CD15E2" w:rsidRPr="00EE21E2" w:rsidRDefault="00CD15E2" w:rsidP="00860D6C">
      <w:pPr>
        <w:numPr>
          <w:ilvl w:val="0"/>
          <w:numId w:val="14"/>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Organizeaza, controleaza si supervizeaza activitatile departamentelor din cadrul firmei;</w:t>
      </w:r>
    </w:p>
    <w:p w:rsidR="00CD15E2" w:rsidRPr="00EE21E2" w:rsidRDefault="00CD15E2" w:rsidP="00860D6C">
      <w:pPr>
        <w:pStyle w:val="Listparagraf"/>
        <w:numPr>
          <w:ilvl w:val="0"/>
          <w:numId w:val="14"/>
        </w:numPr>
        <w:spacing w:after="0" w:line="360" w:lineRule="auto"/>
        <w:contextualSpacing/>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 xml:space="preserve">Asigura respectarea reglementarilor si normelor legale in vigoare in cadrul </w:t>
      </w:r>
      <w:proofErr w:type="spellStart"/>
      <w:r w:rsidRPr="00EE21E2">
        <w:rPr>
          <w:rFonts w:ascii="Times New Roman" w:hAnsi="Times New Roman" w:cs="Times New Roman"/>
          <w:color w:val="333333"/>
          <w:sz w:val="24"/>
          <w:szCs w:val="24"/>
          <w:shd w:val="clear" w:color="auto" w:fill="FFFFFF"/>
        </w:rPr>
        <w:t>activitatii</w:t>
      </w:r>
      <w:proofErr w:type="spellEnd"/>
      <w:r w:rsidRPr="00EE21E2">
        <w:rPr>
          <w:rFonts w:ascii="Times New Roman" w:hAnsi="Times New Roman" w:cs="Times New Roman"/>
          <w:color w:val="333333"/>
          <w:sz w:val="24"/>
          <w:szCs w:val="24"/>
          <w:shd w:val="clear" w:color="auto" w:fill="FFFFFF"/>
        </w:rPr>
        <w:t xml:space="preserve"> decizionale;</w:t>
      </w:r>
    </w:p>
    <w:p w:rsidR="00CD15E2" w:rsidRPr="00EE21E2" w:rsidRDefault="00CD15E2" w:rsidP="00860D6C">
      <w:pPr>
        <w:numPr>
          <w:ilvl w:val="0"/>
          <w:numId w:val="14"/>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Urmareste aplicarea deciziilor luate si evalueaza efectele acestora.</w:t>
      </w:r>
    </w:p>
    <w:p w:rsidR="00CD15E2" w:rsidRPr="00EE21E2" w:rsidRDefault="00CD15E2" w:rsidP="00CD15E2">
      <w:pPr>
        <w:spacing w:after="0" w:line="360" w:lineRule="auto"/>
        <w:ind w:firstLine="720"/>
        <w:rPr>
          <w:rFonts w:ascii="Times New Roman" w:hAnsi="Times New Roman" w:cs="Times New Roman"/>
          <w:b/>
          <w:bCs/>
          <w:sz w:val="24"/>
          <w:szCs w:val="24"/>
        </w:rPr>
      </w:pPr>
      <w:r w:rsidRPr="00EE21E2">
        <w:rPr>
          <w:rFonts w:ascii="Times New Roman" w:hAnsi="Times New Roman" w:cs="Times New Roman"/>
          <w:b/>
          <w:bCs/>
          <w:sz w:val="24"/>
          <w:szCs w:val="24"/>
        </w:rPr>
        <w:t>Cerințe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Studii superioare, de preferinta in domeniul management / economic/inginerie;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Cursuri de specializare postuniversitare de management;</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Cunoasterea a cel putin o limba straina de circulatie internationala;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Competente in planificare, organizare, delegare, control si comunicare;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Capacitatea de previziune si de evaluare obiectiva ;</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Capacitatea de analiza si sinteza;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Usurinta in exprimarea ideilor, deprinderea de a vorbi in public;</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Abilitati de negociere, diplomatie, toleranta;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Discernamant si capacitatea de a rezolva problemele;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Simtul umorului;</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Adaptabilitate la situatii de criza;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Putere de decizie si asumarea responsabilitatii;</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Spirit de initiativa;</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Pragmatism in formularea solutiilor;</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Echilibru emotional, constanta in atitudini si manifestari;</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Corectitudine, receptivitate, orientare catre nou, flexibilitate si creativitate rezistenta la efort si stres;</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Receptivitate fata de problemele socio-umane;</w:t>
      </w:r>
    </w:p>
    <w:p w:rsidR="00CD15E2" w:rsidRPr="00EE21E2" w:rsidRDefault="00CD15E2" w:rsidP="00860D6C">
      <w:pPr>
        <w:numPr>
          <w:ilvl w:val="0"/>
          <w:numId w:val="15"/>
        </w:numPr>
        <w:spacing w:after="0" w:line="360" w:lineRule="auto"/>
        <w:rPr>
          <w:rFonts w:ascii="Times New Roman" w:hAnsi="Times New Roman" w:cs="Times New Roman"/>
          <w:color w:val="333333"/>
          <w:sz w:val="24"/>
          <w:szCs w:val="24"/>
          <w:shd w:val="clear" w:color="auto" w:fill="FFFFFF"/>
        </w:rPr>
      </w:pPr>
      <w:r w:rsidRPr="00EE21E2">
        <w:rPr>
          <w:rFonts w:ascii="Times New Roman" w:hAnsi="Times New Roman" w:cs="Times New Roman"/>
          <w:color w:val="333333"/>
          <w:sz w:val="24"/>
          <w:szCs w:val="24"/>
          <w:shd w:val="clear" w:color="auto" w:fill="FFFFFF"/>
        </w:rPr>
        <w:t>Preocupare pentru ridicarea nivelului profesional individual.</w:t>
      </w:r>
    </w:p>
    <w:p w:rsidR="00CD15E2" w:rsidRPr="00EE21E2" w:rsidRDefault="00CD15E2" w:rsidP="00CD15E2">
      <w:pPr>
        <w:spacing w:after="0" w:line="360" w:lineRule="auto"/>
        <w:rPr>
          <w:rFonts w:ascii="Times New Roman" w:hAnsi="Times New Roman" w:cs="Times New Roman"/>
          <w:color w:val="333333"/>
          <w:sz w:val="24"/>
          <w:szCs w:val="24"/>
          <w:shd w:val="clear" w:color="auto" w:fill="FFFFFF"/>
        </w:rPr>
      </w:pPr>
    </w:p>
    <w:p w:rsidR="00CD15E2" w:rsidRPr="00EE21E2" w:rsidRDefault="00CD15E2" w:rsidP="00CD15E2">
      <w:p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b/>
          <w:bCs/>
          <w:color w:val="000000"/>
          <w:sz w:val="24"/>
          <w:szCs w:val="24"/>
          <w:shd w:val="clear" w:color="auto" w:fill="FFFFFF"/>
        </w:rPr>
        <w:t>ECONOMIST</w:t>
      </w:r>
      <w:r w:rsidRPr="00EE21E2">
        <w:rPr>
          <w:rFonts w:ascii="Times New Roman" w:hAnsi="Times New Roman" w:cs="Times New Roman"/>
          <w:color w:val="000000"/>
          <w:sz w:val="24"/>
          <w:szCs w:val="24"/>
          <w:shd w:val="clear" w:color="auto" w:fill="FFFFFF"/>
        </w:rPr>
        <w:t xml:space="preserve"> </w:t>
      </w:r>
      <w:r w:rsidRPr="00EE21E2">
        <w:rPr>
          <w:rFonts w:ascii="Times New Roman" w:hAnsi="Times New Roman" w:cs="Times New Roman"/>
          <w:b/>
          <w:bCs/>
          <w:color w:val="000000"/>
          <w:sz w:val="24"/>
          <w:szCs w:val="24"/>
          <w:shd w:val="clear" w:color="auto" w:fill="FFFFFF"/>
        </w:rPr>
        <w:t xml:space="preserve">- </w:t>
      </w:r>
      <w:r w:rsidRPr="00EE21E2">
        <w:rPr>
          <w:rFonts w:ascii="Times New Roman" w:hAnsi="Times New Roman" w:cs="Times New Roman"/>
          <w:i/>
          <w:iCs/>
          <w:color w:val="333333"/>
          <w:sz w:val="24"/>
          <w:szCs w:val="24"/>
          <w:shd w:val="clear" w:color="auto" w:fill="FFFFFF"/>
        </w:rPr>
        <w:t>Pozitia in COR / Cod: 2631</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 directorului economic;</w:t>
      </w:r>
    </w:p>
    <w:p w:rsidR="00CD15E2" w:rsidRPr="00EE21E2" w:rsidRDefault="00CD15E2" w:rsidP="00CD15E2">
      <w:pPr>
        <w:spacing w:after="0" w:line="360" w:lineRule="auto"/>
        <w:ind w:firstLine="720"/>
        <w:jc w:val="both"/>
        <w:rPr>
          <w:rFonts w:ascii="Times New Roman" w:hAnsi="Times New Roman" w:cs="Times New Roman"/>
          <w:sz w:val="24"/>
          <w:szCs w:val="24"/>
        </w:rPr>
      </w:pPr>
      <w:r w:rsidRPr="00EE21E2">
        <w:rPr>
          <w:rStyle w:val="Robust"/>
          <w:rFonts w:ascii="Times New Roman" w:hAnsi="Times New Roman" w:cs="Times New Roman"/>
          <w:i/>
          <w:iCs/>
          <w:color w:val="000000"/>
          <w:sz w:val="24"/>
          <w:szCs w:val="24"/>
          <w:shd w:val="clear" w:color="auto" w:fill="FFFFFF"/>
        </w:rPr>
        <w:t>Relatii functionale:</w:t>
      </w:r>
      <w:r w:rsidRPr="00EE21E2">
        <w:rPr>
          <w:rStyle w:val="Robust"/>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toate departamentele;</w:t>
      </w:r>
    </w:p>
    <w:p w:rsidR="00CD15E2" w:rsidRPr="00EE21E2" w:rsidRDefault="00CD15E2" w:rsidP="00CD15E2">
      <w:pPr>
        <w:spacing w:after="0" w:line="360" w:lineRule="auto"/>
        <w:ind w:firstLine="720"/>
        <w:jc w:val="both"/>
        <w:rPr>
          <w:rFonts w:ascii="Times New Roman" w:hAnsi="Times New Roman" w:cs="Times New Roman"/>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Emiterea și operarea ordinelor de compensare;</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Emiterea cererilor de compensare;</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Înregistrarea furnizorilor și evidența acestora;</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Verificarea facturilor primite în conformitate cu cerințele legale;</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Listarea și operarea extraselor de cont de la bancă;</w:t>
      </w:r>
    </w:p>
    <w:p w:rsidR="00CD15E2" w:rsidRPr="00EE21E2" w:rsidRDefault="00CD15E2" w:rsidP="00860D6C">
      <w:pPr>
        <w:numPr>
          <w:ilvl w:val="0"/>
          <w:numId w:val="16"/>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Intocmirea ordinelor de plată pentru contribuții, impozite.</w:t>
      </w:r>
    </w:p>
    <w:p w:rsidR="00CD15E2" w:rsidRPr="00EE21E2" w:rsidRDefault="00CD15E2" w:rsidP="00CD15E2">
      <w:pPr>
        <w:shd w:val="clear" w:color="auto" w:fill="FFFFFF"/>
        <w:spacing w:after="0" w:line="360" w:lineRule="auto"/>
        <w:ind w:firstLine="720"/>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b/>
          <w:bCs/>
          <w:color w:val="000000"/>
          <w:sz w:val="24"/>
          <w:szCs w:val="24"/>
        </w:rPr>
        <w:t>Cerințe</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Studii superioare în domeniul contabil/economic;</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Cunoștințe de bază a principiilor contabile;</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Cunoștințe medii de operare PC (MS Office);</w:t>
      </w:r>
    </w:p>
    <w:p w:rsidR="00CD15E2" w:rsidRPr="00EE21E2" w:rsidRDefault="00CD15E2" w:rsidP="00860D6C">
      <w:pPr>
        <w:numPr>
          <w:ilvl w:val="0"/>
          <w:numId w:val="17"/>
        </w:numPr>
        <w:shd w:val="clear" w:color="auto" w:fill="FFFFFF"/>
        <w:spacing w:after="0" w:line="360" w:lineRule="auto"/>
        <w:textAlignment w:val="baseline"/>
        <w:rPr>
          <w:rFonts w:ascii="Times New Roman" w:eastAsia="Times New Roman" w:hAnsi="Times New Roman" w:cs="Times New Roman"/>
          <w:color w:val="000000"/>
          <w:sz w:val="24"/>
          <w:szCs w:val="24"/>
        </w:rPr>
      </w:pPr>
      <w:r w:rsidRPr="00EE21E2">
        <w:rPr>
          <w:rFonts w:ascii="Times New Roman" w:eastAsia="Times New Roman" w:hAnsi="Times New Roman" w:cs="Times New Roman"/>
          <w:color w:val="000000"/>
          <w:sz w:val="24"/>
          <w:szCs w:val="24"/>
        </w:rPr>
        <w:t>Atenție la detalii, acuratețe a datelor în activitatea zilnică.</w:t>
      </w:r>
    </w:p>
    <w:p w:rsidR="00CD15E2" w:rsidRPr="00EE21E2" w:rsidRDefault="00CD15E2" w:rsidP="00CD15E2">
      <w:pPr>
        <w:shd w:val="clear" w:color="auto" w:fill="FFFFFF"/>
        <w:spacing w:after="0" w:line="360" w:lineRule="auto"/>
        <w:textAlignment w:val="baseline"/>
        <w:rPr>
          <w:rFonts w:ascii="Times New Roman" w:eastAsia="Times New Roman" w:hAnsi="Times New Roman" w:cs="Times New Roman"/>
          <w:color w:val="000000"/>
          <w:sz w:val="24"/>
          <w:szCs w:val="24"/>
        </w:rPr>
      </w:pPr>
    </w:p>
    <w:p w:rsidR="00CD15E2" w:rsidRPr="00EE21E2" w:rsidRDefault="00CD15E2" w:rsidP="00CD15E2">
      <w:pPr>
        <w:spacing w:after="0" w:line="360" w:lineRule="auto"/>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color w:val="000000"/>
          <w:sz w:val="24"/>
          <w:szCs w:val="24"/>
          <w:shd w:val="clear" w:color="auto" w:fill="FFFFFF"/>
        </w:rPr>
        <w:t xml:space="preserve">CONSILIER TELEFONIC (DISPECER) - </w:t>
      </w:r>
      <w:r w:rsidRPr="00EE21E2">
        <w:rPr>
          <w:rFonts w:ascii="Times New Roman" w:hAnsi="Times New Roman" w:cs="Times New Roman"/>
          <w:i/>
          <w:iCs/>
          <w:color w:val="333333"/>
          <w:sz w:val="24"/>
          <w:szCs w:val="24"/>
          <w:shd w:val="clear" w:color="auto" w:fill="FFFFFF"/>
        </w:rPr>
        <w:t>Pozitia in COR / Cod: 432201</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pacing w:after="0" w:line="360" w:lineRule="auto"/>
        <w:ind w:firstLine="720"/>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Relatii functionale:</w:t>
      </w:r>
      <w:r w:rsidRPr="00EE21E2">
        <w:rPr>
          <w:rStyle w:val="Robust"/>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toate departamentele;</w:t>
      </w:r>
    </w:p>
    <w:p w:rsidR="00CD15E2" w:rsidRPr="00EE21E2" w:rsidRDefault="00CD15E2" w:rsidP="00CD15E2">
      <w:pPr>
        <w:spacing w:after="0" w:line="360" w:lineRule="auto"/>
        <w:ind w:firstLine="720"/>
        <w:jc w:val="both"/>
        <w:rPr>
          <w:rFonts w:ascii="Times New Roman" w:hAnsi="Times New Roman" w:cs="Times New Roman"/>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Organizeaza si controleaza activitatile de transport;</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Programeaza cursele si stabileste orarele soferilor pe comunitate;</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Urmareste desfasurarea procesului de transport;</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Planifica mijlocul de transport in functie de conditiile de transport;</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Patreaza legatura cu partenerii;</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Efectueaza verificarea si validarea finala a serviciului de transport prin preluarea documentelor de la conducatorii auto;</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Centralizeaza informatiile despre curse;</w:t>
      </w:r>
    </w:p>
    <w:p w:rsidR="00CD15E2" w:rsidRPr="00EE21E2" w:rsidRDefault="00CD15E2" w:rsidP="00860D6C">
      <w:pPr>
        <w:numPr>
          <w:ilvl w:val="0"/>
          <w:numId w:val="18"/>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Gestioneaza foile de parcurs  si realizeaza documentele necesare soferilor la plecarea in cursa.</w:t>
      </w:r>
    </w:p>
    <w:p w:rsidR="00CD15E2" w:rsidRPr="00EE21E2" w:rsidRDefault="00CD15E2" w:rsidP="00CD15E2">
      <w:pPr>
        <w:spacing w:after="0" w:line="360" w:lineRule="auto"/>
        <w:ind w:firstLine="720"/>
        <w:rPr>
          <w:rFonts w:ascii="Times New Roman" w:hAnsi="Times New Roman" w:cs="Times New Roman"/>
          <w:color w:val="000000"/>
          <w:sz w:val="24"/>
          <w:szCs w:val="24"/>
          <w:shd w:val="clear" w:color="auto" w:fill="FFFFFF"/>
        </w:rPr>
      </w:pPr>
      <w:r w:rsidRPr="00EE21E2">
        <w:rPr>
          <w:rFonts w:ascii="Times New Roman" w:hAnsi="Times New Roman" w:cs="Times New Roman"/>
          <w:b/>
          <w:bCs/>
          <w:color w:val="000000"/>
          <w:sz w:val="24"/>
          <w:szCs w:val="24"/>
          <w:shd w:val="clear" w:color="auto" w:fill="FFFFFF"/>
        </w:rPr>
        <w:t>Cerințe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Studii superioare;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Experienta minim 2 ani;</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legislative in domeniul transportului;</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referitoare la Geografia Europei si a Romaniei;</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operare Office;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Limba engleza nivel avansat;</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Abilitate de planificare;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Rezistenta la stress, comunicare eficienta;</w:t>
      </w:r>
    </w:p>
    <w:p w:rsidR="00CD15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Capacitate de analiza, sinteza si control.</w:t>
      </w:r>
    </w:p>
    <w:p w:rsidR="00CD15E2" w:rsidRPr="00EE21E2" w:rsidRDefault="00CD15E2" w:rsidP="00CD15E2">
      <w:pPr>
        <w:spacing w:after="0" w:line="360" w:lineRule="auto"/>
        <w:ind w:left="720"/>
        <w:rPr>
          <w:rFonts w:ascii="Times New Roman" w:hAnsi="Times New Roman" w:cs="Times New Roman"/>
          <w:color w:val="000000"/>
          <w:sz w:val="24"/>
          <w:szCs w:val="24"/>
          <w:shd w:val="clear" w:color="auto" w:fill="FFFFFF"/>
        </w:rPr>
      </w:pPr>
    </w:p>
    <w:p w:rsidR="00CD15E2" w:rsidRPr="00EE21E2" w:rsidRDefault="00CD15E2" w:rsidP="00CD15E2">
      <w:pPr>
        <w:spacing w:after="0" w:line="360" w:lineRule="auto"/>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color w:val="000000"/>
          <w:sz w:val="24"/>
          <w:szCs w:val="24"/>
          <w:shd w:val="clear" w:color="auto" w:fill="FFFFFF"/>
        </w:rPr>
        <w:t xml:space="preserve">ȘOFER - </w:t>
      </w:r>
      <w:r w:rsidRPr="00EE21E2">
        <w:rPr>
          <w:rFonts w:ascii="Times New Roman" w:hAnsi="Times New Roman" w:cs="Times New Roman"/>
          <w:i/>
          <w:iCs/>
          <w:color w:val="333333"/>
          <w:sz w:val="24"/>
          <w:szCs w:val="24"/>
          <w:shd w:val="clear" w:color="auto" w:fill="FFFFFF"/>
        </w:rPr>
        <w:t>Pozitia in COR / Cod: 8332</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Relatii functionale:</w:t>
      </w:r>
      <w:r w:rsidRPr="00EE21E2">
        <w:rPr>
          <w:rStyle w:val="Robust"/>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departamentele VÂNZĂRI și MENTENANȚĂ;</w:t>
      </w:r>
    </w:p>
    <w:p w:rsidR="00CD15E2" w:rsidRPr="00EE21E2" w:rsidRDefault="00CD15E2" w:rsidP="00CD15E2">
      <w:pPr>
        <w:spacing w:after="0" w:line="360" w:lineRule="auto"/>
        <w:ind w:firstLine="720"/>
        <w:jc w:val="both"/>
        <w:rPr>
          <w:rFonts w:ascii="Times New Roman" w:hAnsi="Times New Roman" w:cs="Times New Roman"/>
          <w:b/>
          <w:bCs/>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Efectuarea transportului rutier pe teritoriul Romaniei si a Uniunii Europene;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Mentenanta autotirului.</w:t>
      </w:r>
    </w:p>
    <w:p w:rsidR="00CD15E2" w:rsidRPr="00EE21E2" w:rsidRDefault="00CD15E2" w:rsidP="00CD15E2">
      <w:pPr>
        <w:spacing w:after="0" w:line="360" w:lineRule="auto"/>
        <w:ind w:firstLine="720"/>
        <w:rPr>
          <w:rFonts w:ascii="Times New Roman" w:hAnsi="Times New Roman" w:cs="Times New Roman"/>
          <w:b/>
          <w:bCs/>
          <w:sz w:val="24"/>
          <w:szCs w:val="24"/>
        </w:rPr>
      </w:pPr>
      <w:r w:rsidRPr="00EE21E2">
        <w:rPr>
          <w:rFonts w:ascii="Times New Roman" w:hAnsi="Times New Roman" w:cs="Times New Roman"/>
          <w:b/>
          <w:bCs/>
          <w:sz w:val="24"/>
          <w:szCs w:val="24"/>
        </w:rPr>
        <w:t>Cerințe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Posesor permis categoria C+E;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Fara antecedente penale si rutiere grave;</w:t>
      </w:r>
    </w:p>
    <w:p w:rsidR="00CD15E2" w:rsidRPr="00EE21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Experienta minim 2 ani;</w:t>
      </w:r>
    </w:p>
    <w:p w:rsidR="00CD15E2" w:rsidRDefault="00CD15E2" w:rsidP="00860D6C">
      <w:pPr>
        <w:numPr>
          <w:ilvl w:val="0"/>
          <w:numId w:val="19"/>
        </w:numPr>
        <w:spacing w:after="0" w:line="360" w:lineRule="auto"/>
        <w:rPr>
          <w:rFonts w:ascii="Times New Roman" w:hAnsi="Times New Roman" w:cs="Times New Roman"/>
          <w:sz w:val="24"/>
          <w:szCs w:val="24"/>
        </w:rPr>
      </w:pPr>
      <w:r w:rsidRPr="00EE21E2">
        <w:rPr>
          <w:rFonts w:ascii="Times New Roman" w:hAnsi="Times New Roman" w:cs="Times New Roman"/>
          <w:sz w:val="24"/>
          <w:szCs w:val="24"/>
        </w:rPr>
        <w:t>Calificare de transport marfuri generale.</w:t>
      </w:r>
    </w:p>
    <w:p w:rsidR="00CD15E2" w:rsidRPr="00EE21E2" w:rsidRDefault="00CD15E2" w:rsidP="00CD15E2">
      <w:pPr>
        <w:spacing w:after="0" w:line="360" w:lineRule="auto"/>
        <w:ind w:left="720"/>
        <w:rPr>
          <w:rFonts w:ascii="Times New Roman" w:hAnsi="Times New Roman" w:cs="Times New Roman"/>
          <w:sz w:val="24"/>
          <w:szCs w:val="24"/>
        </w:rPr>
      </w:pPr>
    </w:p>
    <w:p w:rsidR="00CD15E2" w:rsidRPr="00EE21E2" w:rsidRDefault="00CD15E2" w:rsidP="00CD15E2">
      <w:pPr>
        <w:spacing w:after="0" w:line="360" w:lineRule="auto"/>
        <w:rPr>
          <w:rFonts w:ascii="Times New Roman" w:hAnsi="Times New Roman" w:cs="Times New Roman"/>
          <w:i/>
          <w:iCs/>
          <w:color w:val="333333"/>
          <w:sz w:val="24"/>
          <w:szCs w:val="24"/>
          <w:shd w:val="clear" w:color="auto" w:fill="FFFFFF"/>
        </w:rPr>
      </w:pPr>
      <w:r w:rsidRPr="00EE21E2">
        <w:rPr>
          <w:rFonts w:ascii="Times New Roman" w:hAnsi="Times New Roman" w:cs="Times New Roman"/>
          <w:b/>
          <w:bCs/>
          <w:color w:val="000000"/>
          <w:sz w:val="24"/>
          <w:szCs w:val="24"/>
          <w:shd w:val="clear" w:color="auto" w:fill="FFFFFF"/>
        </w:rPr>
        <w:t xml:space="preserve">MECANIC AUTO - </w:t>
      </w:r>
      <w:r w:rsidRPr="00EE21E2">
        <w:rPr>
          <w:rFonts w:ascii="Times New Roman" w:hAnsi="Times New Roman" w:cs="Times New Roman"/>
          <w:i/>
          <w:iCs/>
          <w:color w:val="333333"/>
          <w:sz w:val="24"/>
          <w:szCs w:val="24"/>
          <w:shd w:val="clear" w:color="auto" w:fill="FFFFFF"/>
        </w:rPr>
        <w:t>Pozitia in COR / Cod: 723103</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Relatii functionale:</w:t>
      </w:r>
      <w:r w:rsidRPr="00EE21E2">
        <w:rPr>
          <w:rStyle w:val="Robust"/>
          <w:rFonts w:ascii="Times New Roman" w:hAnsi="Times New Roman" w:cs="Times New Roman"/>
          <w:color w:val="000000"/>
          <w:sz w:val="24"/>
          <w:szCs w:val="24"/>
          <w:shd w:val="clear" w:color="auto" w:fill="FFFFFF"/>
        </w:rPr>
        <w:t> </w:t>
      </w:r>
      <w:r w:rsidRPr="00EE21E2">
        <w:rPr>
          <w:rFonts w:ascii="Times New Roman" w:hAnsi="Times New Roman" w:cs="Times New Roman"/>
          <w:color w:val="000000"/>
          <w:sz w:val="24"/>
          <w:szCs w:val="24"/>
          <w:shd w:val="clear" w:color="auto" w:fill="FFFFFF"/>
        </w:rPr>
        <w:t>cu departamentul TRANSPORT;</w:t>
      </w:r>
    </w:p>
    <w:p w:rsidR="00CD15E2" w:rsidRPr="00EE21E2" w:rsidRDefault="00CD15E2" w:rsidP="00CD15E2">
      <w:pPr>
        <w:spacing w:after="0" w:line="360" w:lineRule="auto"/>
        <w:ind w:firstLine="720"/>
        <w:jc w:val="both"/>
        <w:rPr>
          <w:rFonts w:ascii="Times New Roman" w:hAnsi="Times New Roman" w:cs="Times New Roman"/>
          <w:b/>
          <w:bCs/>
          <w:sz w:val="24"/>
          <w:szCs w:val="24"/>
        </w:rPr>
      </w:pPr>
      <w:r w:rsidRPr="00EE21E2">
        <w:rPr>
          <w:rFonts w:ascii="Times New Roman" w:hAnsi="Times New Roman" w:cs="Times New Roman"/>
          <w:b/>
          <w:bCs/>
          <w:sz w:val="24"/>
          <w:szCs w:val="24"/>
        </w:rPr>
        <w:t>Descrierea jobului</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Identificare eventualelor defectiuni ale autotirurilor;</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Repararea acestora;</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Respectarea normelor de reparatie;</w:t>
      </w:r>
    </w:p>
    <w:p w:rsidR="00CD15E2" w:rsidRPr="00EE21E2" w:rsidRDefault="00CD15E2" w:rsidP="00860D6C">
      <w:pPr>
        <w:numPr>
          <w:ilvl w:val="0"/>
          <w:numId w:val="20"/>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Curatenie la bancul de lucru.</w:t>
      </w:r>
    </w:p>
    <w:p w:rsidR="00CD15E2" w:rsidRPr="00EE21E2" w:rsidRDefault="00CD15E2" w:rsidP="00CD15E2">
      <w:pPr>
        <w:spacing w:after="0" w:line="360" w:lineRule="auto"/>
        <w:ind w:left="360" w:firstLine="360"/>
        <w:rPr>
          <w:rFonts w:ascii="Times New Roman" w:hAnsi="Times New Roman" w:cs="Times New Roman"/>
          <w:b/>
          <w:bCs/>
          <w:color w:val="000000"/>
          <w:sz w:val="24"/>
          <w:szCs w:val="24"/>
          <w:shd w:val="clear" w:color="auto" w:fill="FFFFFF"/>
        </w:rPr>
      </w:pPr>
      <w:r w:rsidRPr="00EE21E2">
        <w:rPr>
          <w:rFonts w:ascii="Times New Roman" w:hAnsi="Times New Roman" w:cs="Times New Roman"/>
          <w:b/>
          <w:bCs/>
          <w:color w:val="000000"/>
          <w:sz w:val="24"/>
          <w:szCs w:val="24"/>
          <w:shd w:val="clear" w:color="auto" w:fill="FFFFFF"/>
        </w:rPr>
        <w:t>Cerințe</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Cunostinte auto;</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Cunoasterea particularitatilor camioanelor;</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Bun organizator;</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Punctual, concret, dinamic;</w:t>
      </w:r>
    </w:p>
    <w:p w:rsidR="00CD15E2" w:rsidRPr="00EE21E2" w:rsidRDefault="00CD15E2" w:rsidP="00860D6C">
      <w:pPr>
        <w:numPr>
          <w:ilvl w:val="0"/>
          <w:numId w:val="19"/>
        </w:numPr>
        <w:spacing w:after="0" w:line="360" w:lineRule="auto"/>
        <w:rPr>
          <w:rFonts w:ascii="Times New Roman" w:hAnsi="Times New Roman" w:cs="Times New Roman"/>
          <w:color w:val="000000"/>
          <w:sz w:val="24"/>
          <w:szCs w:val="24"/>
          <w:shd w:val="clear" w:color="auto" w:fill="FFFFFF"/>
        </w:rPr>
      </w:pPr>
      <w:r w:rsidRPr="00EE21E2">
        <w:rPr>
          <w:rFonts w:ascii="Times New Roman" w:hAnsi="Times New Roman" w:cs="Times New Roman"/>
          <w:color w:val="000000"/>
          <w:sz w:val="24"/>
          <w:szCs w:val="24"/>
          <w:shd w:val="clear" w:color="auto" w:fill="FFFFFF"/>
        </w:rPr>
        <w:t>Studii: absolvent liceu cu profil mecanic si experienta in domeniu minim 2 ani.</w:t>
      </w:r>
    </w:p>
    <w:p w:rsidR="00CD15E2" w:rsidRPr="00EE21E2" w:rsidRDefault="00CD15E2" w:rsidP="00CD15E2">
      <w:pPr>
        <w:shd w:val="clear" w:color="auto" w:fill="FFFFFF"/>
        <w:spacing w:after="0" w:line="360" w:lineRule="auto"/>
        <w:jc w:val="both"/>
        <w:rPr>
          <w:rFonts w:ascii="Times New Roman" w:hAnsi="Times New Roman" w:cs="Times New Roman"/>
          <w:b/>
          <w:color w:val="000000"/>
          <w:sz w:val="24"/>
          <w:szCs w:val="24"/>
        </w:rPr>
      </w:pPr>
    </w:p>
    <w:p w:rsidR="00CD15E2" w:rsidRPr="00EE21E2" w:rsidRDefault="00CD15E2" w:rsidP="00CD15E2">
      <w:pPr>
        <w:shd w:val="clear" w:color="auto" w:fill="FFFFFF"/>
        <w:spacing w:after="0" w:line="360" w:lineRule="auto"/>
        <w:jc w:val="both"/>
        <w:rPr>
          <w:rFonts w:ascii="Times New Roman" w:eastAsia="Times New Roman" w:hAnsi="Times New Roman" w:cs="Times New Roman"/>
          <w:sz w:val="24"/>
          <w:szCs w:val="24"/>
        </w:rPr>
      </w:pPr>
      <w:r w:rsidRPr="00EE21E2">
        <w:rPr>
          <w:rFonts w:ascii="Times New Roman" w:hAnsi="Times New Roman" w:cs="Times New Roman"/>
          <w:b/>
          <w:color w:val="000000"/>
          <w:sz w:val="24"/>
          <w:szCs w:val="24"/>
        </w:rPr>
        <w:t xml:space="preserve">PERSONAL </w:t>
      </w:r>
      <w:r w:rsidRPr="00EE21E2">
        <w:rPr>
          <w:rFonts w:ascii="Times New Roman" w:hAnsi="Times New Roman" w:cs="Times New Roman"/>
          <w:b/>
          <w:sz w:val="24"/>
          <w:szCs w:val="24"/>
        </w:rPr>
        <w:t>ÎNTREȚINERE</w:t>
      </w:r>
      <w:r w:rsidRPr="00EE21E2">
        <w:rPr>
          <w:rFonts w:ascii="Times New Roman" w:hAnsi="Times New Roman" w:cs="Times New Roman"/>
          <w:bCs/>
          <w:color w:val="000000"/>
          <w:sz w:val="24"/>
          <w:szCs w:val="24"/>
        </w:rPr>
        <w:t xml:space="preserve"> -  </w:t>
      </w:r>
      <w:r w:rsidRPr="00EE21E2">
        <w:rPr>
          <w:rFonts w:ascii="Times New Roman" w:hAnsi="Times New Roman" w:cs="Times New Roman"/>
          <w:bCs/>
          <w:i/>
          <w:iCs/>
          <w:color w:val="000000"/>
          <w:sz w:val="24"/>
          <w:szCs w:val="24"/>
        </w:rPr>
        <w:t>Pozitia în COR / Cod:911201</w:t>
      </w:r>
    </w:p>
    <w:p w:rsidR="00CD15E2" w:rsidRPr="00EE21E2" w:rsidRDefault="00CD15E2" w:rsidP="00CD15E2">
      <w:pPr>
        <w:spacing w:after="0" w:line="360" w:lineRule="auto"/>
        <w:ind w:firstLine="720"/>
        <w:jc w:val="both"/>
        <w:rPr>
          <w:rFonts w:ascii="Times New Roman" w:hAnsi="Times New Roman" w:cs="Times New Roman"/>
          <w:color w:val="000000"/>
          <w:sz w:val="24"/>
          <w:szCs w:val="24"/>
          <w:shd w:val="clear" w:color="auto" w:fill="FFFFFF"/>
        </w:rPr>
      </w:pPr>
      <w:r w:rsidRPr="00EE21E2">
        <w:rPr>
          <w:rStyle w:val="Robust"/>
          <w:rFonts w:ascii="Times New Roman" w:hAnsi="Times New Roman" w:cs="Times New Roman"/>
          <w:i/>
          <w:iCs/>
          <w:color w:val="000000"/>
          <w:sz w:val="24"/>
          <w:szCs w:val="24"/>
          <w:shd w:val="clear" w:color="auto" w:fill="FFFFFF"/>
        </w:rPr>
        <w:t>Subordonare:</w:t>
      </w:r>
      <w:r w:rsidRPr="00EE21E2">
        <w:rPr>
          <w:rFonts w:ascii="Times New Roman" w:hAnsi="Times New Roman" w:cs="Times New Roman"/>
          <w:color w:val="000000"/>
          <w:sz w:val="24"/>
          <w:szCs w:val="24"/>
          <w:shd w:val="clear" w:color="auto" w:fill="FFFFFF"/>
        </w:rPr>
        <w:t> Directorului general;</w:t>
      </w:r>
    </w:p>
    <w:p w:rsidR="00CD15E2" w:rsidRPr="00EE21E2" w:rsidRDefault="00CD15E2" w:rsidP="00CD15E2">
      <w:pPr>
        <w:shd w:val="clear" w:color="auto" w:fill="FFFFFF"/>
        <w:spacing w:after="0" w:line="360" w:lineRule="auto"/>
        <w:ind w:firstLine="720"/>
        <w:jc w:val="both"/>
        <w:rPr>
          <w:rFonts w:ascii="Times New Roman" w:eastAsia="Times New Roman" w:hAnsi="Times New Roman" w:cs="Times New Roman"/>
          <w:sz w:val="24"/>
          <w:szCs w:val="24"/>
        </w:rPr>
      </w:pPr>
      <w:r w:rsidRPr="00EE21E2">
        <w:rPr>
          <w:rFonts w:ascii="Times New Roman" w:hAnsi="Times New Roman" w:cs="Times New Roman"/>
          <w:b/>
          <w:bCs/>
          <w:sz w:val="24"/>
          <w:szCs w:val="24"/>
        </w:rPr>
        <w:t>Descrierea jobului</w:t>
      </w:r>
    </w:p>
    <w:p w:rsidR="00CD15E2" w:rsidRPr="00EE21E2" w:rsidRDefault="00CD15E2" w:rsidP="00860D6C">
      <w:pPr>
        <w:pStyle w:val="NormalWeb"/>
        <w:numPr>
          <w:ilvl w:val="0"/>
          <w:numId w:val="22"/>
        </w:numPr>
        <w:spacing w:before="0" w:beforeAutospacing="0" w:after="0" w:afterAutospacing="0" w:line="360" w:lineRule="auto"/>
        <w:rPr>
          <w:color w:val="000000"/>
        </w:rPr>
      </w:pPr>
      <w:r w:rsidRPr="00EE21E2">
        <w:rPr>
          <w:bCs/>
          <w:color w:val="000000"/>
        </w:rPr>
        <w:t>Asigură executarea lucrărilor de întreținere în cadrul birourilor, dar și a parcului auto;</w:t>
      </w:r>
    </w:p>
    <w:p w:rsidR="00CD15E2" w:rsidRPr="00EE21E2" w:rsidRDefault="00CD15E2" w:rsidP="00860D6C">
      <w:pPr>
        <w:pStyle w:val="NormalWeb"/>
        <w:numPr>
          <w:ilvl w:val="0"/>
          <w:numId w:val="22"/>
        </w:numPr>
        <w:spacing w:before="0" w:beforeAutospacing="0" w:after="0" w:afterAutospacing="0" w:line="360" w:lineRule="auto"/>
        <w:rPr>
          <w:color w:val="000000"/>
        </w:rPr>
      </w:pPr>
      <w:r w:rsidRPr="00EE21E2">
        <w:rPr>
          <w:bCs/>
          <w:color w:val="000000"/>
        </w:rPr>
        <w:t>Răspunde de buna executare a serviciilor pe care le prestează.</w:t>
      </w:r>
    </w:p>
    <w:p w:rsidR="00CD15E2" w:rsidRPr="00EE21E2" w:rsidRDefault="00CD15E2" w:rsidP="00CD15E2">
      <w:pPr>
        <w:pStyle w:val="NormalWeb"/>
        <w:spacing w:before="0" w:beforeAutospacing="0" w:after="0" w:afterAutospacing="0" w:line="360" w:lineRule="auto"/>
        <w:ind w:firstLine="720"/>
        <w:rPr>
          <w:color w:val="000000"/>
        </w:rPr>
      </w:pPr>
      <w:r w:rsidRPr="00EE21E2">
        <w:rPr>
          <w:rStyle w:val="Robust"/>
          <w:color w:val="000000"/>
        </w:rPr>
        <w:t>Cerințe</w:t>
      </w:r>
    </w:p>
    <w:p w:rsidR="00CD15E2" w:rsidRPr="00EE21E2" w:rsidRDefault="00CD15E2" w:rsidP="00860D6C">
      <w:pPr>
        <w:pStyle w:val="NormalWeb"/>
        <w:numPr>
          <w:ilvl w:val="0"/>
          <w:numId w:val="23"/>
        </w:numPr>
        <w:spacing w:before="0" w:beforeAutospacing="0" w:after="0" w:afterAutospacing="0" w:line="360" w:lineRule="auto"/>
        <w:rPr>
          <w:color w:val="000000"/>
        </w:rPr>
      </w:pPr>
      <w:r w:rsidRPr="00EE21E2">
        <w:rPr>
          <w:color w:val="000000"/>
          <w:kern w:val="36"/>
        </w:rPr>
        <w:t>Bun organizator;</w:t>
      </w:r>
    </w:p>
    <w:p w:rsidR="00CD15E2" w:rsidRPr="00EE21E2" w:rsidRDefault="00CD15E2" w:rsidP="00860D6C">
      <w:pPr>
        <w:pStyle w:val="NormalWeb"/>
        <w:numPr>
          <w:ilvl w:val="0"/>
          <w:numId w:val="23"/>
        </w:numPr>
        <w:spacing w:before="0" w:beforeAutospacing="0" w:after="0" w:afterAutospacing="0" w:line="360" w:lineRule="auto"/>
        <w:rPr>
          <w:color w:val="000000"/>
        </w:rPr>
      </w:pPr>
      <w:r w:rsidRPr="00EE21E2">
        <w:rPr>
          <w:color w:val="000000"/>
          <w:kern w:val="36"/>
        </w:rPr>
        <w:t>Punctual, concret, dinamic;</w:t>
      </w:r>
    </w:p>
    <w:p w:rsidR="00CD15E2" w:rsidRPr="00EE21E2" w:rsidRDefault="00CD15E2" w:rsidP="00860D6C">
      <w:pPr>
        <w:pStyle w:val="NormalWeb"/>
        <w:numPr>
          <w:ilvl w:val="0"/>
          <w:numId w:val="23"/>
        </w:numPr>
        <w:spacing w:before="0" w:beforeAutospacing="0" w:after="0" w:afterAutospacing="0" w:line="360" w:lineRule="auto"/>
        <w:rPr>
          <w:color w:val="000000"/>
        </w:rPr>
      </w:pPr>
      <w:r w:rsidRPr="00EE21E2">
        <w:rPr>
          <w:color w:val="000000"/>
          <w:kern w:val="36"/>
        </w:rPr>
        <w:t>Capacitatea de a asimila ușor buna funcționare a utilajelor pentru întreținere.</w:t>
      </w:r>
    </w:p>
    <w:p w:rsidR="00CD15E2" w:rsidRDefault="00CD15E2" w:rsidP="00CD15E2">
      <w:pPr>
        <w:rPr>
          <w:rFonts w:ascii="Times New Roman" w:hAnsi="Times New Roman" w:cs="Times New Roman"/>
          <w:b/>
          <w:sz w:val="24"/>
          <w:szCs w:val="24"/>
          <w:lang w:val="ro-RO"/>
        </w:rPr>
      </w:pPr>
    </w:p>
    <w:p w:rsidR="00CD15E2" w:rsidRDefault="00CD15E2" w:rsidP="00CD15E2">
      <w:pPr>
        <w:ind w:firstLine="720"/>
        <w:rPr>
          <w:rFonts w:ascii="Times New Roman" w:hAnsi="Times New Roman" w:cs="Times New Roman"/>
          <w:bCs/>
          <w:sz w:val="24"/>
          <w:szCs w:val="24"/>
          <w:lang w:val="ro-RO"/>
        </w:rPr>
      </w:pPr>
      <w:r w:rsidRPr="00131641">
        <w:rPr>
          <w:rFonts w:ascii="Times New Roman" w:hAnsi="Times New Roman" w:cs="Times New Roman"/>
          <w:bCs/>
          <w:sz w:val="24"/>
          <w:szCs w:val="24"/>
          <w:lang w:val="ro-RO"/>
        </w:rPr>
        <w:t>ANEXA 2</w:t>
      </w:r>
    </w:p>
    <w:p w:rsidR="00CD15E2" w:rsidRDefault="00CD15E2" w:rsidP="00CD15E2">
      <w:pPr>
        <w:ind w:firstLine="720"/>
        <w:rPr>
          <w:rFonts w:ascii="Times New Roman" w:hAnsi="Times New Roman" w:cs="Times New Roman"/>
          <w:bCs/>
          <w:sz w:val="24"/>
          <w:szCs w:val="24"/>
          <w:lang w:val="ro-RO"/>
        </w:rPr>
      </w:pPr>
      <w:r>
        <w:rPr>
          <w:rFonts w:ascii="Times New Roman" w:hAnsi="Times New Roman" w:cs="Times New Roman"/>
          <w:bCs/>
          <w:sz w:val="24"/>
          <w:szCs w:val="24"/>
          <w:lang w:val="ro-RO"/>
        </w:rPr>
        <w:t xml:space="preserve">Dinamica înființării firmelor de transport rutier de mărfuri (potrivit </w:t>
      </w:r>
      <w:proofErr w:type="spellStart"/>
      <w:r>
        <w:rPr>
          <w:rFonts w:ascii="Times New Roman" w:hAnsi="Times New Roman" w:cs="Times New Roman"/>
          <w:bCs/>
          <w:sz w:val="24"/>
          <w:szCs w:val="24"/>
          <w:lang w:val="ro-RO"/>
        </w:rPr>
        <w:t>transportacademy.ro</w:t>
      </w:r>
      <w:proofErr w:type="spellEnd"/>
      <w:r>
        <w:rPr>
          <w:rFonts w:ascii="Times New Roman" w:hAnsi="Times New Roman" w:cs="Times New Roman"/>
          <w:bCs/>
          <w:sz w:val="24"/>
          <w:szCs w:val="24"/>
          <w:lang w:val="ro-RO"/>
        </w:rPr>
        <w:t>)</w:t>
      </w:r>
    </w:p>
    <w:p w:rsidR="00CD15E2" w:rsidRPr="00131641" w:rsidRDefault="00CD15E2" w:rsidP="00CD15E2">
      <w:pPr>
        <w:ind w:firstLine="720"/>
        <w:jc w:val="center"/>
        <w:rPr>
          <w:rFonts w:ascii="Times New Roman" w:hAnsi="Times New Roman" w:cs="Times New Roman"/>
          <w:bCs/>
          <w:sz w:val="24"/>
          <w:szCs w:val="24"/>
          <w:lang w:val="ro-RO"/>
        </w:rPr>
      </w:pPr>
      <w:r>
        <w:rPr>
          <w:rFonts w:ascii="Times New Roman" w:hAnsi="Times New Roman" w:cs="Times New Roman"/>
          <w:bCs/>
          <w:noProof/>
          <w:sz w:val="24"/>
          <w:szCs w:val="24"/>
        </w:rPr>
        <w:drawing>
          <wp:anchor distT="0" distB="0" distL="114300" distR="114300" simplePos="0" relativeHeight="251661312" behindDoc="0" locked="0" layoutInCell="1" allowOverlap="1" wp14:anchorId="66B46318" wp14:editId="314A7E50">
            <wp:simplePos x="0" y="0"/>
            <wp:positionH relativeFrom="margin">
              <wp:align>right</wp:align>
            </wp:positionH>
            <wp:positionV relativeFrom="paragraph">
              <wp:posOffset>256309</wp:posOffset>
            </wp:positionV>
            <wp:extent cx="6332220" cy="26346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PNG"/>
                    <pic:cNvPicPr/>
                  </pic:nvPicPr>
                  <pic:blipFill>
                    <a:blip r:embed="rId13">
                      <a:extLst>
                        <a:ext uri="{28A0092B-C50C-407E-A947-70E740481C1C}">
                          <a14:useLocalDpi xmlns:a14="http://schemas.microsoft.com/office/drawing/2010/main" val="0"/>
                        </a:ext>
                      </a:extLst>
                    </a:blip>
                    <a:stretch>
                      <a:fillRect/>
                    </a:stretch>
                  </pic:blipFill>
                  <pic:spPr>
                    <a:xfrm>
                      <a:off x="0" y="0"/>
                      <a:ext cx="6332220" cy="2634615"/>
                    </a:xfrm>
                    <a:prstGeom prst="rect">
                      <a:avLst/>
                    </a:prstGeom>
                  </pic:spPr>
                </pic:pic>
              </a:graphicData>
            </a:graphic>
          </wp:anchor>
        </w:drawing>
      </w:r>
    </w:p>
    <w:p w:rsidR="00CD15E2" w:rsidRPr="003B321D" w:rsidRDefault="00CD15E2" w:rsidP="00CD15E2">
      <w:pPr>
        <w:spacing w:line="360" w:lineRule="auto"/>
        <w:rPr>
          <w:rFonts w:ascii="Times New Roman" w:hAnsi="Times New Roman" w:cs="Times New Roman"/>
          <w:b/>
          <w:sz w:val="28"/>
          <w:szCs w:val="28"/>
          <w:lang w:val="it-IT"/>
        </w:rPr>
      </w:pPr>
    </w:p>
    <w:sectPr w:rsidR="00CD15E2" w:rsidRPr="003B321D" w:rsidSect="00F35247">
      <w:headerReference w:type="default" r:id="rId14"/>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1C6F" w:rsidRDefault="00811C6F" w:rsidP="00960B27">
      <w:pPr>
        <w:spacing w:after="0" w:line="240" w:lineRule="auto"/>
      </w:pPr>
      <w:r>
        <w:separator/>
      </w:r>
    </w:p>
  </w:endnote>
  <w:endnote w:type="continuationSeparator" w:id="0">
    <w:p w:rsidR="00811C6F" w:rsidRDefault="00811C6F"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PSMT">
    <w:charset w:val="80"/>
    <w:family w:val="auto"/>
    <w:notTrueType/>
    <w:pitch w:val="default"/>
    <w:sig w:usb0="00000001" w:usb1="08070000" w:usb2="00000010" w:usb3="00000000" w:csb0="00020000" w:csb1="00000000"/>
  </w:font>
  <w:font w:name="TimesNewRomanPS-ItalicMT">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1C6F" w:rsidRDefault="00811C6F" w:rsidP="00960B27">
      <w:pPr>
        <w:spacing w:after="0" w:line="240" w:lineRule="auto"/>
      </w:pPr>
      <w:r>
        <w:separator/>
      </w:r>
    </w:p>
  </w:footnote>
  <w:footnote w:type="continuationSeparator" w:id="0">
    <w:p w:rsidR="00811C6F" w:rsidRDefault="00811C6F"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CD15E2" w:rsidTr="005F3D8A">
      <w:trPr>
        <w:trHeight w:val="1267"/>
        <w:jc w:val="center"/>
      </w:trPr>
      <w:tc>
        <w:tcPr>
          <w:tcW w:w="1841" w:type="dxa"/>
          <w:vAlign w:val="center"/>
        </w:tcPr>
        <w:p w:rsidR="00CD15E2" w:rsidRDefault="00CD15E2" w:rsidP="007D2C29">
          <w:pPr>
            <w:jc w:val="center"/>
          </w:pPr>
          <w:r>
            <w:rPr>
              <w:noProof/>
            </w:rPr>
            <w:drawing>
              <wp:inline distT="0" distB="0" distL="0" distR="0" wp14:anchorId="122D3463" wp14:editId="6B3F6D4A">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CD15E2" w:rsidRDefault="00CD15E2" w:rsidP="007D2C29">
          <w:pPr>
            <w:jc w:val="center"/>
          </w:pPr>
        </w:p>
      </w:tc>
      <w:tc>
        <w:tcPr>
          <w:tcW w:w="1843" w:type="dxa"/>
          <w:vAlign w:val="center"/>
        </w:tcPr>
        <w:p w:rsidR="00CD15E2" w:rsidRDefault="00CD15E2" w:rsidP="007D2C29">
          <w:pPr>
            <w:jc w:val="center"/>
          </w:pPr>
          <w:r>
            <w:rPr>
              <w:noProof/>
            </w:rPr>
            <w:drawing>
              <wp:inline distT="0" distB="0" distL="0" distR="0" wp14:anchorId="7B5099FA" wp14:editId="5E3013D0">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CD15E2" w:rsidRDefault="00CD15E2" w:rsidP="007D2C29">
          <w:pPr>
            <w:jc w:val="center"/>
          </w:pPr>
        </w:p>
      </w:tc>
      <w:tc>
        <w:tcPr>
          <w:tcW w:w="1844" w:type="dxa"/>
          <w:vAlign w:val="center"/>
        </w:tcPr>
        <w:p w:rsidR="00CD15E2" w:rsidRDefault="00CD15E2" w:rsidP="007D2C29">
          <w:pPr>
            <w:jc w:val="center"/>
          </w:pPr>
          <w:r>
            <w:rPr>
              <w:noProof/>
            </w:rPr>
            <w:drawing>
              <wp:inline distT="0" distB="0" distL="0" distR="0" wp14:anchorId="75750679" wp14:editId="25865016">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CD15E2" w:rsidRDefault="00CD15E2">
    <w:pPr>
      <w:pStyle w:val="Antet"/>
    </w:pPr>
    <w:r>
      <w:rPr>
        <w:noProof/>
      </w:rPr>
      <mc:AlternateContent>
        <mc:Choice Requires="wps">
          <w:drawing>
            <wp:anchor distT="0" distB="0" distL="114300" distR="114300" simplePos="0" relativeHeight="251654144" behindDoc="0" locked="0" layoutInCell="1" allowOverlap="1" wp14:anchorId="2CBB26D9" wp14:editId="22CE17EB">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CD15E2" w:rsidRPr="002B6F99" w:rsidRDefault="00CD15E2">
    <w:pPr>
      <w:pStyle w:val="Ante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55C4795"/>
    <w:multiLevelType w:val="hybridMultilevel"/>
    <w:tmpl w:val="DAA8F7CA"/>
    <w:lvl w:ilvl="0" w:tplc="8DBCD75A">
      <w:start w:val="1"/>
      <w:numFmt w:val="decimal"/>
      <w:pStyle w:val="Figuricap1"/>
      <w:lvlText w:val="Fig.1. %1."/>
      <w:lvlJc w:val="left"/>
      <w:pPr>
        <w:ind w:left="720" w:hanging="360"/>
      </w:pPr>
      <w:rPr>
        <w:rFonts w:asciiTheme="majorHAnsi" w:hAnsiTheme="majorHAnsi" w:cstheme="majorHAnsi"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D15CB"/>
    <w:multiLevelType w:val="hybridMultilevel"/>
    <w:tmpl w:val="8D6E2766"/>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AC443E0"/>
    <w:multiLevelType w:val="hybridMultilevel"/>
    <w:tmpl w:val="F4F0308C"/>
    <w:lvl w:ilvl="0" w:tplc="AFBE9FB0">
      <w:start w:val="1"/>
      <w:numFmt w:val="bullet"/>
      <w:lvlText w:val=""/>
      <w:lvlJc w:val="left"/>
      <w:pPr>
        <w:tabs>
          <w:tab w:val="num" w:pos="360"/>
        </w:tabs>
        <w:ind w:left="432" w:hanging="72"/>
      </w:pPr>
      <w:rPr>
        <w:rFonts w:ascii="Wingdings" w:hAnsi="Wingding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DA2266"/>
    <w:multiLevelType w:val="hybridMultilevel"/>
    <w:tmpl w:val="F4BA43FA"/>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781A6B"/>
    <w:multiLevelType w:val="hybridMultilevel"/>
    <w:tmpl w:val="47AAB132"/>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1B4392B"/>
    <w:multiLevelType w:val="hybridMultilevel"/>
    <w:tmpl w:val="6F241CEC"/>
    <w:lvl w:ilvl="0" w:tplc="D932FF32">
      <w:start w:val="1"/>
      <w:numFmt w:val="bullet"/>
      <w:lvlText w:val=""/>
      <w:lvlJc w:val="left"/>
      <w:pPr>
        <w:tabs>
          <w:tab w:val="num" w:pos="360"/>
        </w:tabs>
        <w:ind w:left="432" w:hanging="72"/>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2D21C6"/>
    <w:multiLevelType w:val="hybridMultilevel"/>
    <w:tmpl w:val="BCBCF728"/>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4405A60"/>
    <w:multiLevelType w:val="hybridMultilevel"/>
    <w:tmpl w:val="D8DAAFAC"/>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5625CA9"/>
    <w:multiLevelType w:val="hybridMultilevel"/>
    <w:tmpl w:val="0B40F372"/>
    <w:lvl w:ilvl="0" w:tplc="A16668E0">
      <w:start w:val="1"/>
      <w:numFmt w:val="bullet"/>
      <w:lvlText w:val=""/>
      <w:lvlJc w:val="left"/>
      <w:pPr>
        <w:tabs>
          <w:tab w:val="num" w:pos="360"/>
        </w:tabs>
        <w:ind w:left="432" w:hanging="72"/>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6A6901"/>
    <w:multiLevelType w:val="hybridMultilevel"/>
    <w:tmpl w:val="3B104FDC"/>
    <w:lvl w:ilvl="0" w:tplc="11F09E6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2DB65602"/>
    <w:multiLevelType w:val="hybridMultilevel"/>
    <w:tmpl w:val="96D28C5C"/>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34AC6D2F"/>
    <w:multiLevelType w:val="hybridMultilevel"/>
    <w:tmpl w:val="C324E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0027E2"/>
    <w:multiLevelType w:val="hybridMultilevel"/>
    <w:tmpl w:val="44C241B8"/>
    <w:lvl w:ilvl="0" w:tplc="0409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224036"/>
    <w:multiLevelType w:val="hybridMultilevel"/>
    <w:tmpl w:val="3E20B714"/>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E12776F"/>
    <w:multiLevelType w:val="hybridMultilevel"/>
    <w:tmpl w:val="D20EFB34"/>
    <w:lvl w:ilvl="0" w:tplc="11F09E6C">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3F975105"/>
    <w:multiLevelType w:val="hybridMultilevel"/>
    <w:tmpl w:val="FDA076F6"/>
    <w:lvl w:ilvl="0" w:tplc="A16668E0">
      <w:start w:val="1"/>
      <w:numFmt w:val="bullet"/>
      <w:lvlText w:val=""/>
      <w:lvlJc w:val="left"/>
      <w:pPr>
        <w:tabs>
          <w:tab w:val="num" w:pos="360"/>
        </w:tabs>
        <w:ind w:left="432" w:hanging="72"/>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C6012"/>
    <w:multiLevelType w:val="hybridMultilevel"/>
    <w:tmpl w:val="DF2C42D8"/>
    <w:lvl w:ilvl="0" w:tplc="11F09E6C">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C53CC8"/>
    <w:multiLevelType w:val="hybridMultilevel"/>
    <w:tmpl w:val="5D70FE40"/>
    <w:lvl w:ilvl="0" w:tplc="11F09E6C">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E540F6"/>
    <w:multiLevelType w:val="hybridMultilevel"/>
    <w:tmpl w:val="AD4CB9BA"/>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2252F6C"/>
    <w:multiLevelType w:val="hybridMultilevel"/>
    <w:tmpl w:val="FC3AD13E"/>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A604CAD"/>
    <w:multiLevelType w:val="hybridMultilevel"/>
    <w:tmpl w:val="862A6368"/>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A9F5A68"/>
    <w:multiLevelType w:val="hybridMultilevel"/>
    <w:tmpl w:val="152E0876"/>
    <w:lvl w:ilvl="0" w:tplc="11F09E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5B5A5D75"/>
    <w:multiLevelType w:val="hybridMultilevel"/>
    <w:tmpl w:val="22E860D6"/>
    <w:lvl w:ilvl="0" w:tplc="A16668E0">
      <w:start w:val="1"/>
      <w:numFmt w:val="bullet"/>
      <w:lvlText w:val=""/>
      <w:lvlJc w:val="left"/>
      <w:pPr>
        <w:tabs>
          <w:tab w:val="num" w:pos="360"/>
        </w:tabs>
        <w:ind w:left="432" w:hanging="72"/>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FA02CA"/>
    <w:multiLevelType w:val="hybridMultilevel"/>
    <w:tmpl w:val="BF4E940C"/>
    <w:lvl w:ilvl="0" w:tplc="A16668E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DC76C7"/>
    <w:multiLevelType w:val="hybridMultilevel"/>
    <w:tmpl w:val="79DA239E"/>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2EA76F9"/>
    <w:multiLevelType w:val="hybridMultilevel"/>
    <w:tmpl w:val="9BCA1096"/>
    <w:lvl w:ilvl="0" w:tplc="8D3E2A9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E62C57"/>
    <w:multiLevelType w:val="hybridMultilevel"/>
    <w:tmpl w:val="DA941736"/>
    <w:lvl w:ilvl="0" w:tplc="11F09E6C">
      <w:start w:val="1"/>
      <w:numFmt w:val="bullet"/>
      <w:lvlText w:val=""/>
      <w:lvlJc w:val="left"/>
      <w:pPr>
        <w:tabs>
          <w:tab w:val="num" w:pos="795"/>
        </w:tabs>
        <w:ind w:left="795" w:hanging="360"/>
      </w:pPr>
      <w:rPr>
        <w:rFonts w:ascii="Symbol" w:hAnsi="Symbol" w:hint="default"/>
      </w:rPr>
    </w:lvl>
    <w:lvl w:ilvl="1" w:tplc="04180003" w:tentative="1">
      <w:start w:val="1"/>
      <w:numFmt w:val="bullet"/>
      <w:lvlText w:val="o"/>
      <w:lvlJc w:val="left"/>
      <w:pPr>
        <w:tabs>
          <w:tab w:val="num" w:pos="1515"/>
        </w:tabs>
        <w:ind w:left="1515" w:hanging="360"/>
      </w:pPr>
      <w:rPr>
        <w:rFonts w:ascii="Courier New" w:hAnsi="Courier New" w:cs="Courier New" w:hint="default"/>
      </w:rPr>
    </w:lvl>
    <w:lvl w:ilvl="2" w:tplc="04180005" w:tentative="1">
      <w:start w:val="1"/>
      <w:numFmt w:val="bullet"/>
      <w:lvlText w:val=""/>
      <w:lvlJc w:val="left"/>
      <w:pPr>
        <w:tabs>
          <w:tab w:val="num" w:pos="2235"/>
        </w:tabs>
        <w:ind w:left="2235" w:hanging="360"/>
      </w:pPr>
      <w:rPr>
        <w:rFonts w:ascii="Wingdings" w:hAnsi="Wingdings" w:hint="default"/>
      </w:rPr>
    </w:lvl>
    <w:lvl w:ilvl="3" w:tplc="04180001" w:tentative="1">
      <w:start w:val="1"/>
      <w:numFmt w:val="bullet"/>
      <w:lvlText w:val=""/>
      <w:lvlJc w:val="left"/>
      <w:pPr>
        <w:tabs>
          <w:tab w:val="num" w:pos="2955"/>
        </w:tabs>
        <w:ind w:left="2955" w:hanging="360"/>
      </w:pPr>
      <w:rPr>
        <w:rFonts w:ascii="Symbol" w:hAnsi="Symbol" w:hint="default"/>
      </w:rPr>
    </w:lvl>
    <w:lvl w:ilvl="4" w:tplc="04180003" w:tentative="1">
      <w:start w:val="1"/>
      <w:numFmt w:val="bullet"/>
      <w:lvlText w:val="o"/>
      <w:lvlJc w:val="left"/>
      <w:pPr>
        <w:tabs>
          <w:tab w:val="num" w:pos="3675"/>
        </w:tabs>
        <w:ind w:left="3675" w:hanging="360"/>
      </w:pPr>
      <w:rPr>
        <w:rFonts w:ascii="Courier New" w:hAnsi="Courier New" w:cs="Courier New" w:hint="default"/>
      </w:rPr>
    </w:lvl>
    <w:lvl w:ilvl="5" w:tplc="04180005" w:tentative="1">
      <w:start w:val="1"/>
      <w:numFmt w:val="bullet"/>
      <w:lvlText w:val=""/>
      <w:lvlJc w:val="left"/>
      <w:pPr>
        <w:tabs>
          <w:tab w:val="num" w:pos="4395"/>
        </w:tabs>
        <w:ind w:left="4395" w:hanging="360"/>
      </w:pPr>
      <w:rPr>
        <w:rFonts w:ascii="Wingdings" w:hAnsi="Wingdings" w:hint="default"/>
      </w:rPr>
    </w:lvl>
    <w:lvl w:ilvl="6" w:tplc="04180001" w:tentative="1">
      <w:start w:val="1"/>
      <w:numFmt w:val="bullet"/>
      <w:lvlText w:val=""/>
      <w:lvlJc w:val="left"/>
      <w:pPr>
        <w:tabs>
          <w:tab w:val="num" w:pos="5115"/>
        </w:tabs>
        <w:ind w:left="5115" w:hanging="360"/>
      </w:pPr>
      <w:rPr>
        <w:rFonts w:ascii="Symbol" w:hAnsi="Symbol" w:hint="default"/>
      </w:rPr>
    </w:lvl>
    <w:lvl w:ilvl="7" w:tplc="04180003" w:tentative="1">
      <w:start w:val="1"/>
      <w:numFmt w:val="bullet"/>
      <w:lvlText w:val="o"/>
      <w:lvlJc w:val="left"/>
      <w:pPr>
        <w:tabs>
          <w:tab w:val="num" w:pos="5835"/>
        </w:tabs>
        <w:ind w:left="5835" w:hanging="360"/>
      </w:pPr>
      <w:rPr>
        <w:rFonts w:ascii="Courier New" w:hAnsi="Courier New" w:cs="Courier New" w:hint="default"/>
      </w:rPr>
    </w:lvl>
    <w:lvl w:ilvl="8" w:tplc="04180005" w:tentative="1">
      <w:start w:val="1"/>
      <w:numFmt w:val="bullet"/>
      <w:lvlText w:val=""/>
      <w:lvlJc w:val="left"/>
      <w:pPr>
        <w:tabs>
          <w:tab w:val="num" w:pos="6555"/>
        </w:tabs>
        <w:ind w:left="6555" w:hanging="360"/>
      </w:pPr>
      <w:rPr>
        <w:rFonts w:ascii="Wingdings" w:hAnsi="Wingdings" w:hint="default"/>
      </w:rPr>
    </w:lvl>
  </w:abstractNum>
  <w:abstractNum w:abstractNumId="30" w15:restartNumberingAfterBreak="0">
    <w:nsid w:val="6BAA39C5"/>
    <w:multiLevelType w:val="hybridMultilevel"/>
    <w:tmpl w:val="F27299F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0E6978"/>
    <w:multiLevelType w:val="hybridMultilevel"/>
    <w:tmpl w:val="C9E847B0"/>
    <w:lvl w:ilvl="0" w:tplc="A16668E0">
      <w:start w:val="1"/>
      <w:numFmt w:val="bullet"/>
      <w:lvlText w:val=""/>
      <w:lvlJc w:val="left"/>
      <w:pPr>
        <w:tabs>
          <w:tab w:val="num" w:pos="360"/>
        </w:tabs>
        <w:ind w:left="432" w:hanging="7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170A31"/>
    <w:multiLevelType w:val="hybridMultilevel"/>
    <w:tmpl w:val="3FE6E840"/>
    <w:lvl w:ilvl="0" w:tplc="A16668E0">
      <w:start w:val="1"/>
      <w:numFmt w:val="bullet"/>
      <w:lvlText w:val=""/>
      <w:lvlJc w:val="left"/>
      <w:pPr>
        <w:tabs>
          <w:tab w:val="num" w:pos="360"/>
        </w:tabs>
        <w:ind w:left="432" w:hanging="72"/>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B01F3D"/>
    <w:multiLevelType w:val="hybridMultilevel"/>
    <w:tmpl w:val="2EFAAEBE"/>
    <w:lvl w:ilvl="0" w:tplc="11F09E6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5F764E8"/>
    <w:multiLevelType w:val="hybridMultilevel"/>
    <w:tmpl w:val="160E77A8"/>
    <w:lvl w:ilvl="0" w:tplc="11F09E6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C65131D"/>
    <w:multiLevelType w:val="hybridMultilevel"/>
    <w:tmpl w:val="66728D54"/>
    <w:lvl w:ilvl="0" w:tplc="F168C3A2">
      <w:start w:val="1"/>
      <w:numFmt w:val="bullet"/>
      <w:lvlText w:val=""/>
      <w:lvlJc w:val="left"/>
      <w:pPr>
        <w:tabs>
          <w:tab w:val="num" w:pos="360"/>
        </w:tabs>
        <w:ind w:left="432" w:hanging="72"/>
      </w:pPr>
      <w:rPr>
        <w:rFonts w:ascii="Wingdings" w:hAnsi="Wingdings" w:hint="default"/>
        <w:sz w:val="20"/>
        <w:szCs w:val="20"/>
      </w:rPr>
    </w:lvl>
    <w:lvl w:ilvl="1" w:tplc="04090017">
      <w:start w:val="1"/>
      <w:numFmt w:val="lowerLetter"/>
      <w:lvlText w:val="%2)"/>
      <w:lvlJc w:val="left"/>
      <w:pPr>
        <w:tabs>
          <w:tab w:val="num" w:pos="1440"/>
        </w:tabs>
        <w:ind w:left="1440" w:hanging="360"/>
      </w:pPr>
      <w:rPr>
        <w:rFonts w:hint="default"/>
        <w:sz w:val="20"/>
        <w:szCs w:val="20"/>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6"/>
  </w:num>
  <w:num w:numId="3">
    <w:abstractNumId w:val="1"/>
  </w:num>
  <w:num w:numId="4">
    <w:abstractNumId w:val="14"/>
  </w:num>
  <w:num w:numId="5">
    <w:abstractNumId w:val="30"/>
  </w:num>
  <w:num w:numId="6">
    <w:abstractNumId w:val="26"/>
  </w:num>
  <w:num w:numId="7">
    <w:abstractNumId w:val="29"/>
  </w:num>
  <w:num w:numId="8">
    <w:abstractNumId w:val="19"/>
  </w:num>
  <w:num w:numId="9">
    <w:abstractNumId w:val="18"/>
  </w:num>
  <w:num w:numId="10">
    <w:abstractNumId w:val="13"/>
  </w:num>
  <w:num w:numId="11">
    <w:abstractNumId w:val="28"/>
  </w:num>
  <w:num w:numId="12">
    <w:abstractNumId w:val="16"/>
  </w:num>
  <w:num w:numId="13">
    <w:abstractNumId w:val="11"/>
  </w:num>
  <w:num w:numId="14">
    <w:abstractNumId w:val="2"/>
  </w:num>
  <w:num w:numId="15">
    <w:abstractNumId w:val="9"/>
  </w:num>
  <w:num w:numId="16">
    <w:abstractNumId w:val="21"/>
  </w:num>
  <w:num w:numId="17">
    <w:abstractNumId w:val="20"/>
  </w:num>
  <w:num w:numId="18">
    <w:abstractNumId w:val="23"/>
  </w:num>
  <w:num w:numId="19">
    <w:abstractNumId w:val="24"/>
  </w:num>
  <w:num w:numId="20">
    <w:abstractNumId w:val="5"/>
  </w:num>
  <w:num w:numId="21">
    <w:abstractNumId w:val="8"/>
  </w:num>
  <w:num w:numId="22">
    <w:abstractNumId w:val="34"/>
  </w:num>
  <w:num w:numId="23">
    <w:abstractNumId w:val="12"/>
  </w:num>
  <w:num w:numId="24">
    <w:abstractNumId w:val="4"/>
  </w:num>
  <w:num w:numId="25">
    <w:abstractNumId w:val="31"/>
  </w:num>
  <w:num w:numId="26">
    <w:abstractNumId w:val="35"/>
  </w:num>
  <w:num w:numId="27">
    <w:abstractNumId w:val="7"/>
  </w:num>
  <w:num w:numId="28">
    <w:abstractNumId w:val="25"/>
  </w:num>
  <w:num w:numId="29">
    <w:abstractNumId w:val="10"/>
  </w:num>
  <w:num w:numId="30">
    <w:abstractNumId w:val="17"/>
  </w:num>
  <w:num w:numId="31">
    <w:abstractNumId w:val="3"/>
  </w:num>
  <w:num w:numId="32">
    <w:abstractNumId w:val="32"/>
  </w:num>
  <w:num w:numId="33">
    <w:abstractNumId w:val="33"/>
  </w:num>
  <w:num w:numId="34">
    <w:abstractNumId w:val="27"/>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embedSystemFonts/>
  <w:hideSpellingErrors/>
  <w:proofState w:spelling="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79B8"/>
    <w:rsid w:val="002823EE"/>
    <w:rsid w:val="00285494"/>
    <w:rsid w:val="00286783"/>
    <w:rsid w:val="00293744"/>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5AB"/>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1B5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02E8"/>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3F02"/>
    <w:rsid w:val="007F687F"/>
    <w:rsid w:val="008025B5"/>
    <w:rsid w:val="00803361"/>
    <w:rsid w:val="008053C9"/>
    <w:rsid w:val="00811C6F"/>
    <w:rsid w:val="0081662A"/>
    <w:rsid w:val="00820E61"/>
    <w:rsid w:val="0082245E"/>
    <w:rsid w:val="00822A21"/>
    <w:rsid w:val="0083346E"/>
    <w:rsid w:val="0084063A"/>
    <w:rsid w:val="008445DC"/>
    <w:rsid w:val="00851E53"/>
    <w:rsid w:val="00860D6C"/>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15E2"/>
    <w:rsid w:val="00CD2F8C"/>
    <w:rsid w:val="00CD35C7"/>
    <w:rsid w:val="00CE4EE4"/>
    <w:rsid w:val="00CE7A40"/>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A79883"/>
  <w15:docId w15:val="{6162C7EC-A1B6-884B-8D9F-3FBAEF2E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Titlu1">
    <w:name w:val="heading 1"/>
    <w:basedOn w:val="Normal"/>
    <w:next w:val="Normal"/>
    <w:link w:val="Titlu1Caracte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Titlu4">
    <w:name w:val="heading 4"/>
    <w:basedOn w:val="Normal"/>
    <w:next w:val="Normal"/>
    <w:link w:val="Titlu4Caracte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Titlu6">
    <w:name w:val="heading 6"/>
    <w:basedOn w:val="Normal"/>
    <w:next w:val="Normal"/>
    <w:link w:val="Titlu6Caracte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Titlu7">
    <w:name w:val="heading 7"/>
    <w:basedOn w:val="Normal"/>
    <w:next w:val="Normal"/>
    <w:link w:val="Titlu7Caracte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Titlu8">
    <w:name w:val="heading 8"/>
    <w:basedOn w:val="Normal"/>
    <w:next w:val="Normal"/>
    <w:link w:val="Titlu8Caracte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Titlu9">
    <w:name w:val="heading 9"/>
    <w:basedOn w:val="Normal"/>
    <w:next w:val="Normal"/>
    <w:link w:val="Titlu9Caracte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960B27"/>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960B27"/>
  </w:style>
  <w:style w:type="paragraph" w:styleId="Subsol">
    <w:name w:val="footer"/>
    <w:basedOn w:val="Normal"/>
    <w:link w:val="SubsolCaracter"/>
    <w:uiPriority w:val="99"/>
    <w:rsid w:val="00960B27"/>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TextnBalon">
    <w:name w:val="Balloon Text"/>
    <w:basedOn w:val="Normal"/>
    <w:link w:val="TextnBalonCaracter"/>
    <w:uiPriority w:val="99"/>
    <w:semiHidden/>
    <w:rsid w:val="003545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3545F7"/>
    <w:rPr>
      <w:rFonts w:ascii="Segoe UI" w:hAnsi="Segoe UI" w:cs="Segoe UI"/>
      <w:sz w:val="18"/>
      <w:szCs w:val="18"/>
    </w:rPr>
  </w:style>
  <w:style w:type="paragraph" w:styleId="Textnotdesubsol">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TextnotdesubsolCaracter"/>
    <w:rsid w:val="00286783"/>
    <w:pPr>
      <w:spacing w:after="0" w:line="240" w:lineRule="auto"/>
    </w:pPr>
    <w:rPr>
      <w:rFonts w:ascii="Times New Roman" w:eastAsia="Times New Roman" w:hAnsi="Times New Roman" w:cs="Times New Roman"/>
      <w:sz w:val="20"/>
      <w:szCs w:val="20"/>
    </w:rPr>
  </w:style>
  <w:style w:type="character" w:customStyle="1" w:styleId="TextnotdesubsolCaracter">
    <w:name w:val="Text notă de subsol Caracter"/>
    <w:aliases w:val="Footnote Text Char Char Caracter,Fußnote Caracter,single space Caracter,FOOTNOTES Caracter,fn Caracter,Podrozdział Caracter,Footnote Caracter,fn Char Char Char Caracter,fn Char Char Caracter,fn Char Caracter,stile 1 Caracter"/>
    <w:basedOn w:val="Fontdeparagrafimplicit"/>
    <w:link w:val="Textnotdesubsol"/>
    <w:locked/>
    <w:rsid w:val="00286783"/>
    <w:rPr>
      <w:rFonts w:ascii="Times New Roman" w:hAnsi="Times New Roman" w:cs="Times New Roman"/>
      <w:sz w:val="20"/>
      <w:szCs w:val="20"/>
    </w:rPr>
  </w:style>
  <w:style w:type="character" w:styleId="Referinnotdesubsol">
    <w:name w:val="footnote reference"/>
    <w:aliases w:val="Footnote symbol,BVI fnr,16 Point,Superscript 6 Point,ftref,BVI fnr Char1 Char Char,Footnote Reference Number Char Char Char,Times 10 Point Char Char Char,Exposant 3 Point Char Char Char,Footnote symbol Char1 Char Char,SUPERS,o"/>
    <w:basedOn w:val="Fontdeparagrafimplici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f">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fCaracter"/>
    <w:uiPriority w:val="34"/>
    <w:qFormat/>
    <w:rsid w:val="002A7E2F"/>
    <w:pPr>
      <w:spacing w:line="256" w:lineRule="auto"/>
      <w:ind w:left="720"/>
    </w:pPr>
    <w:rPr>
      <w:lang w:val="ro-RO"/>
    </w:rPr>
  </w:style>
  <w:style w:type="paragraph" w:styleId="Titlu">
    <w:name w:val="Title"/>
    <w:basedOn w:val="Normal"/>
    <w:link w:val="TitluCaracte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uCaracter">
    <w:name w:val="Titlu Caracter"/>
    <w:basedOn w:val="Fontdeparagrafimplicit"/>
    <w:link w:val="Titlu"/>
    <w:rsid w:val="00F71280"/>
    <w:rPr>
      <w:rFonts w:ascii="Times New Roman" w:eastAsia="Times New Roman" w:hAnsi="Times New Roman" w:cs="Arial"/>
      <w:b/>
      <w:bCs/>
      <w:sz w:val="24"/>
      <w:szCs w:val="32"/>
      <w:lang w:val="en-US" w:eastAsia="en-US"/>
    </w:rPr>
  </w:style>
  <w:style w:type="character" w:customStyle="1" w:styleId="ListparagrafCaracter">
    <w:name w:val="Listă paragraf Caracter"/>
    <w:aliases w:val="Normal bullet 2 Caracter,Listă colorată - Accentuare 11 Caracter,body 2 Caracter,List Paragraph11 Caracter,List Paragraph111 Caracter,Akapit z listą BS Caracter,Outlines a.b.c. Caracter,List_Paragraph Caracter,Bullet Caracter"/>
    <w:link w:val="Listparagraf"/>
    <w:uiPriority w:val="34"/>
    <w:locked/>
    <w:rsid w:val="00CA3C07"/>
    <w:rPr>
      <w:rFonts w:cs="Calibri"/>
      <w:sz w:val="22"/>
      <w:szCs w:val="22"/>
      <w:lang w:eastAsia="en-US"/>
    </w:rPr>
  </w:style>
  <w:style w:type="character" w:customStyle="1" w:styleId="tlid-translation">
    <w:name w:val="tlid-translation"/>
    <w:basedOn w:val="Fontdeparagrafimplicit"/>
    <w:rsid w:val="00625F1A"/>
  </w:style>
  <w:style w:type="character" w:styleId="Hyperlink">
    <w:name w:val="Hyperlink"/>
    <w:basedOn w:val="Fontdeparagrafimplici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locked/>
    <w:rsid w:val="003973E9"/>
    <w:rPr>
      <w:b/>
      <w:bCs/>
    </w:rPr>
  </w:style>
  <w:style w:type="table" w:styleId="Tabelgril">
    <w:name w:val="Table Grid"/>
    <w:basedOn w:val="Tabel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rspaiere">
    <w:name w:val="No Spacing"/>
    <w:link w:val="FrspaiereCaracter"/>
    <w:uiPriority w:val="1"/>
    <w:qFormat/>
    <w:rsid w:val="001D7A67"/>
    <w:rPr>
      <w:rFonts w:asciiTheme="minorHAnsi" w:eastAsiaTheme="minorHAnsi" w:hAnsiTheme="minorHAnsi" w:cstheme="minorBidi"/>
      <w:sz w:val="22"/>
      <w:szCs w:val="22"/>
      <w:lang w:eastAsia="en-US"/>
    </w:rPr>
  </w:style>
  <w:style w:type="character" w:customStyle="1" w:styleId="FrspaiereCaracter">
    <w:name w:val="Fără spațiere Caracter"/>
    <w:basedOn w:val="Fontdeparagrafimplicit"/>
    <w:link w:val="Frspaiere"/>
    <w:uiPriority w:val="1"/>
    <w:rsid w:val="001D7A67"/>
    <w:rPr>
      <w:rFonts w:asciiTheme="minorHAnsi" w:eastAsiaTheme="minorHAnsi" w:hAnsiTheme="minorHAnsi" w:cstheme="minorBidi"/>
      <w:sz w:val="22"/>
      <w:szCs w:val="22"/>
      <w:lang w:eastAsia="en-US"/>
    </w:rPr>
  </w:style>
  <w:style w:type="character" w:customStyle="1" w:styleId="Titlu4Caracter">
    <w:name w:val="Titlu 4 Caracter"/>
    <w:basedOn w:val="Fontdeparagrafimplicit"/>
    <w:link w:val="Titlu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Titlu5Caracter">
    <w:name w:val="Titlu 5 Caracter"/>
    <w:basedOn w:val="Fontdeparagrafimplicit"/>
    <w:link w:val="Titlu5"/>
    <w:uiPriority w:val="9"/>
    <w:rsid w:val="00692A00"/>
    <w:rPr>
      <w:rFonts w:ascii="Times New Roman" w:eastAsia="Times New Roman" w:hAnsi="Times New Roman"/>
      <w:b/>
      <w:sz w:val="24"/>
      <w:lang w:eastAsia="en-US"/>
    </w:rPr>
  </w:style>
  <w:style w:type="paragraph" w:styleId="Corptext">
    <w:name w:val="Body Text"/>
    <w:basedOn w:val="Normal"/>
    <w:link w:val="CorptextCaracte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CorptextCaracter">
    <w:name w:val="Corp text Caracter"/>
    <w:basedOn w:val="Fontdeparagrafimplicit"/>
    <w:link w:val="Corptext"/>
    <w:uiPriority w:val="99"/>
    <w:rsid w:val="00692A00"/>
    <w:rPr>
      <w:rFonts w:ascii="Times New Roman" w:eastAsia="Times New Roman" w:hAnsi="Times New Roman"/>
      <w:sz w:val="24"/>
      <w:lang w:eastAsia="en-US"/>
    </w:rPr>
  </w:style>
  <w:style w:type="paragraph" w:styleId="Indentcorptext3">
    <w:name w:val="Body Text Indent 3"/>
    <w:basedOn w:val="Normal"/>
    <w:link w:val="Indentcorptext3Caracter"/>
    <w:uiPriority w:val="99"/>
    <w:unhideWhenUsed/>
    <w:rsid w:val="00692A00"/>
    <w:pPr>
      <w:spacing w:after="120"/>
      <w:ind w:left="360"/>
    </w:pPr>
    <w:rPr>
      <w:sz w:val="16"/>
      <w:szCs w:val="16"/>
    </w:rPr>
  </w:style>
  <w:style w:type="character" w:customStyle="1" w:styleId="Indentcorptext3Caracter">
    <w:name w:val="Indent corp text 3 Caracter"/>
    <w:basedOn w:val="Fontdeparagrafimplicit"/>
    <w:link w:val="Indentcorptext3"/>
    <w:uiPriority w:val="99"/>
    <w:rsid w:val="00692A00"/>
    <w:rPr>
      <w:rFonts w:cs="Calibri"/>
      <w:sz w:val="16"/>
      <w:szCs w:val="16"/>
      <w:lang w:val="en-US" w:eastAsia="en-US"/>
    </w:rPr>
  </w:style>
  <w:style w:type="character" w:customStyle="1" w:styleId="Titlu2Caracter">
    <w:name w:val="Titlu 2 Caracter"/>
    <w:basedOn w:val="Fontdeparagrafimplicit"/>
    <w:link w:val="Titlu2"/>
    <w:rsid w:val="0043365A"/>
    <w:rPr>
      <w:rFonts w:asciiTheme="majorHAnsi" w:eastAsiaTheme="majorEastAsia" w:hAnsiTheme="majorHAnsi" w:cstheme="majorBidi"/>
      <w:b/>
      <w:bCs/>
      <w:color w:val="4F81BD" w:themeColor="accent1"/>
      <w:sz w:val="26"/>
      <w:szCs w:val="26"/>
      <w:lang w:val="en-US" w:eastAsia="en-US"/>
    </w:rPr>
  </w:style>
  <w:style w:type="character" w:customStyle="1" w:styleId="Titlu1Caracter">
    <w:name w:val="Titlu 1 Caracter"/>
    <w:basedOn w:val="Fontdeparagrafimplicit"/>
    <w:link w:val="Titlu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FrListare"/>
    <w:uiPriority w:val="99"/>
    <w:semiHidden/>
    <w:unhideWhenUsed/>
    <w:rsid w:val="005F3D8A"/>
  </w:style>
  <w:style w:type="character" w:customStyle="1" w:styleId="Titlu3Caracter">
    <w:name w:val="Titlu 3 Caracter"/>
    <w:basedOn w:val="Fontdeparagrafimplicit"/>
    <w:link w:val="Titlu3"/>
    <w:rsid w:val="005F3D8A"/>
    <w:rPr>
      <w:rFonts w:ascii="Calibri Light" w:eastAsia="Times New Roman" w:hAnsi="Calibri Light" w:cs="Times New Roman"/>
      <w:iCs/>
      <w:noProof/>
      <w:sz w:val="24"/>
      <w:szCs w:val="24"/>
      <w:lang w:val="ro-RO" w:eastAsia="sk-SK"/>
    </w:rPr>
  </w:style>
  <w:style w:type="character" w:customStyle="1" w:styleId="Titlu6Caracter">
    <w:name w:val="Titlu 6 Caracter"/>
    <w:basedOn w:val="Fontdeparagrafimplicit"/>
    <w:link w:val="Titlu6"/>
    <w:uiPriority w:val="9"/>
    <w:semiHidden/>
    <w:rsid w:val="005F3D8A"/>
    <w:rPr>
      <w:rFonts w:ascii="Calibri Light" w:eastAsia="Times New Roman" w:hAnsi="Calibri Light" w:cs="Times New Roman"/>
      <w:iCs/>
      <w:noProof/>
      <w:color w:val="1F4D78"/>
      <w:szCs w:val="24"/>
      <w:lang w:val="ro-RO" w:eastAsia="sk-SK"/>
    </w:rPr>
  </w:style>
  <w:style w:type="character" w:customStyle="1" w:styleId="Titlu7Caracter">
    <w:name w:val="Titlu 7 Caracter"/>
    <w:basedOn w:val="Fontdeparagrafimplicit"/>
    <w:link w:val="Titlu7"/>
    <w:uiPriority w:val="9"/>
    <w:semiHidden/>
    <w:rsid w:val="005F3D8A"/>
    <w:rPr>
      <w:rFonts w:ascii="Calibri Light" w:eastAsia="Times New Roman" w:hAnsi="Calibri Light" w:cs="Times New Roman"/>
      <w:i/>
      <w:noProof/>
      <w:color w:val="1F4D78"/>
      <w:szCs w:val="24"/>
      <w:lang w:val="ro-RO" w:eastAsia="sk-SK"/>
    </w:rPr>
  </w:style>
  <w:style w:type="character" w:customStyle="1" w:styleId="Titlu8Caracter">
    <w:name w:val="Titlu 8 Caracter"/>
    <w:basedOn w:val="Fontdeparagrafimplicit"/>
    <w:link w:val="Titlu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Titlu9Caracter">
    <w:name w:val="Titlu 9 Caracter"/>
    <w:basedOn w:val="Fontdeparagrafimplicit"/>
    <w:link w:val="Titlu9"/>
    <w:uiPriority w:val="9"/>
    <w:semiHidden/>
    <w:rsid w:val="005F3D8A"/>
    <w:rPr>
      <w:rFonts w:ascii="Calibri Light" w:eastAsia="Times New Roman" w:hAnsi="Calibri Light" w:cs="Times New Roman"/>
      <w:i/>
      <w:noProof/>
      <w:color w:val="272727"/>
      <w:sz w:val="21"/>
      <w:szCs w:val="21"/>
      <w:lang w:val="ro-RO" w:eastAsia="sk-SK"/>
    </w:rPr>
  </w:style>
  <w:style w:type="paragraph" w:styleId="Cuprins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Cuprins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Cuprins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Accentuat">
    <w:name w:val="Emphasis"/>
    <w:uiPriority w:val="20"/>
    <w:qFormat/>
    <w:locked/>
    <w:rsid w:val="005F3D8A"/>
    <w:rPr>
      <w:i/>
      <w:iCs/>
    </w:rPr>
  </w:style>
  <w:style w:type="paragraph" w:customStyle="1" w:styleId="TOCHeading1">
    <w:name w:val="TOC Heading1"/>
    <w:basedOn w:val="Titlu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FrListare"/>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el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Corptext3">
    <w:name w:val="Body Text 3"/>
    <w:basedOn w:val="Normal"/>
    <w:link w:val="Corptext3Caracte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Corptext3Caracter">
    <w:name w:val="Corp text 3 Caracter"/>
    <w:basedOn w:val="Fontdeparagrafimplicit"/>
    <w:link w:val="Corp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Referincomentariu">
    <w:name w:val="annotation reference"/>
    <w:uiPriority w:val="99"/>
    <w:semiHidden/>
    <w:unhideWhenUsed/>
    <w:rsid w:val="005F3D8A"/>
    <w:rPr>
      <w:sz w:val="16"/>
      <w:szCs w:val="16"/>
    </w:rPr>
  </w:style>
  <w:style w:type="paragraph" w:styleId="Textcomentariu">
    <w:name w:val="annotation text"/>
    <w:basedOn w:val="Normal"/>
    <w:link w:val="TextcomentariuCaracte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TextcomentariuCaracter">
    <w:name w:val="Text comentariu Caracter"/>
    <w:basedOn w:val="Fontdeparagrafimplicit"/>
    <w:link w:val="Textcomentariu"/>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Titlu3"/>
    <w:rsid w:val="005F3D8A"/>
  </w:style>
  <w:style w:type="paragraph" w:styleId="SubiectComentariu">
    <w:name w:val="annotation subject"/>
    <w:basedOn w:val="Textcomentariu"/>
    <w:next w:val="Textcomentariu"/>
    <w:link w:val="SubiectComentariuCaracter"/>
    <w:uiPriority w:val="99"/>
    <w:semiHidden/>
    <w:unhideWhenUsed/>
    <w:rsid w:val="005F3D8A"/>
    <w:pPr>
      <w:spacing w:after="0"/>
    </w:pPr>
    <w:rPr>
      <w:b/>
      <w:bCs/>
    </w:rPr>
  </w:style>
  <w:style w:type="character" w:customStyle="1" w:styleId="SubiectComentariuCaracter">
    <w:name w:val="Subiect Comentariu Caracter"/>
    <w:basedOn w:val="TextcomentariuCaracter"/>
    <w:link w:val="SubiectComentariu"/>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zuire">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Fontdeparagrafimplici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Referinnotdesubsol"/>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f"/>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Fontdeparagrafimplicit"/>
    <w:link w:val="Criteriu"/>
    <w:rsid w:val="005F3D8A"/>
    <w:rPr>
      <w:rFonts w:eastAsia="Times New Roman"/>
      <w:b/>
      <w:iCs/>
      <w:noProof/>
      <w:sz w:val="22"/>
      <w:szCs w:val="24"/>
      <w:lang w:eastAsia="sk-SK"/>
    </w:rPr>
  </w:style>
  <w:style w:type="character" w:styleId="HyperlinkParcurs">
    <w:name w:val="FollowedHyperlink"/>
    <w:basedOn w:val="Fontdeparagrafimplici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Fontdeparagrafimplici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Fontdeparagrafimplici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Fontdeparagrafimplici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Fontdeparagrafimplici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Fontdeparagrafimplici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Numrdepagin">
    <w:name w:val="page number"/>
    <w:basedOn w:val="Fontdeparagrafimplicit"/>
    <w:rsid w:val="006A4FB2"/>
  </w:style>
  <w:style w:type="paragraph" w:customStyle="1" w:styleId="patratele">
    <w:name w:val="patratele"/>
    <w:basedOn w:val="Corp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Corp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Indentcorptext2"/>
    <w:autoRedefine/>
    <w:rsid w:val="006A4FB2"/>
    <w:pPr>
      <w:spacing w:after="0" w:line="240" w:lineRule="auto"/>
      <w:ind w:left="0"/>
      <w:jc w:val="both"/>
    </w:pPr>
    <w:rPr>
      <w:rFonts w:ascii="Tahoma" w:hAnsi="Tahoma"/>
      <w:sz w:val="22"/>
      <w:szCs w:val="20"/>
      <w:lang w:val="fr-FR" w:eastAsia="ro-RO"/>
    </w:rPr>
  </w:style>
  <w:style w:type="paragraph" w:styleId="Indentcorptext2">
    <w:name w:val="Body Text Indent 2"/>
    <w:basedOn w:val="Normal"/>
    <w:link w:val="Indentcorptext2Caracter"/>
    <w:rsid w:val="006A4FB2"/>
    <w:pPr>
      <w:spacing w:after="120" w:line="480" w:lineRule="auto"/>
      <w:ind w:left="283"/>
    </w:pPr>
    <w:rPr>
      <w:rFonts w:ascii="Times New Roman" w:eastAsia="Times New Roman" w:hAnsi="Times New Roman" w:cs="Times New Roman"/>
      <w:sz w:val="24"/>
      <w:szCs w:val="24"/>
    </w:rPr>
  </w:style>
  <w:style w:type="character" w:customStyle="1" w:styleId="Indentcorptext2Caracter">
    <w:name w:val="Indent corp text 2 Caracter"/>
    <w:basedOn w:val="Fontdeparagrafimplicit"/>
    <w:link w:val="Indentcorptext2"/>
    <w:rsid w:val="006A4FB2"/>
    <w:rPr>
      <w:rFonts w:ascii="Times New Roman" w:eastAsia="Times New Roman" w:hAnsi="Times New Roman"/>
      <w:sz w:val="24"/>
      <w:szCs w:val="24"/>
      <w:lang w:val="en-US" w:eastAsia="en-US"/>
    </w:rPr>
  </w:style>
  <w:style w:type="paragraph" w:styleId="Cuprins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Cuprins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Cuprins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Cuprins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Cuprins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Cuprins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Corptext"/>
    <w:rsid w:val="006A4FB2"/>
    <w:pPr>
      <w:suppressAutoHyphens/>
      <w:autoSpaceDE w:val="0"/>
      <w:spacing w:before="0"/>
    </w:pPr>
    <w:rPr>
      <w:rFonts w:cs="Tahoma"/>
      <w:lang w:eastAsia="ar-SA"/>
    </w:rPr>
  </w:style>
  <w:style w:type="paragraph" w:customStyle="1" w:styleId="head4">
    <w:name w:val="head4"/>
    <w:basedOn w:val="Titlu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PreformatatHTML">
    <w:name w:val="HTML Preformatted"/>
    <w:basedOn w:val="Normal"/>
    <w:link w:val="PreformatatHTMLCaracte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rsid w:val="006A4FB2"/>
    <w:rPr>
      <w:rFonts w:ascii="Courier New" w:eastAsia="Times New Roman" w:hAnsi="Courier New" w:cs="Courier New"/>
      <w:lang w:val="en-US" w:eastAsia="en-US"/>
    </w:rPr>
  </w:style>
  <w:style w:type="paragraph" w:styleId="Subtitlu">
    <w:name w:val="Subtitle"/>
    <w:basedOn w:val="Normal"/>
    <w:next w:val="Normal"/>
    <w:link w:val="SubtitluCaracte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uCaracter">
    <w:name w:val="Subtitlu Caracter"/>
    <w:basedOn w:val="Fontdeparagrafimplicit"/>
    <w:link w:val="Subtitlu"/>
    <w:rsid w:val="006A4FB2"/>
    <w:rPr>
      <w:rFonts w:ascii="Calibri Light" w:eastAsia="Times New Roman" w:hAnsi="Calibri Light"/>
      <w:sz w:val="24"/>
      <w:szCs w:val="24"/>
      <w:lang w:val="en-US" w:eastAsia="en-US"/>
    </w:rPr>
  </w:style>
  <w:style w:type="character" w:styleId="Accentuareintens">
    <w:name w:val="Intense Emphasis"/>
    <w:uiPriority w:val="66"/>
    <w:qFormat/>
    <w:rsid w:val="006A4FB2"/>
    <w:rPr>
      <w:i/>
      <w:iCs/>
      <w:color w:val="5B9BD5"/>
    </w:rPr>
  </w:style>
  <w:style w:type="character" w:customStyle="1" w:styleId="def">
    <w:name w:val="def"/>
    <w:basedOn w:val="Fontdeparagrafimplicit"/>
    <w:rsid w:val="00E4274D"/>
  </w:style>
  <w:style w:type="numbering" w:customStyle="1" w:styleId="NoList2">
    <w:name w:val="No List2"/>
    <w:next w:val="FrListare"/>
    <w:uiPriority w:val="99"/>
    <w:semiHidden/>
    <w:unhideWhenUsed/>
    <w:rsid w:val="008850B4"/>
  </w:style>
  <w:style w:type="table" w:customStyle="1" w:styleId="TableGrid1">
    <w:name w:val="Table Grid1"/>
    <w:basedOn w:val="TabelNormal"/>
    <w:next w:val="Tabelgril"/>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normal">
    <w:name w:val="Text normal"/>
    <w:basedOn w:val="Normal"/>
    <w:qFormat/>
    <w:rsid w:val="00CD15E2"/>
    <w:pPr>
      <w:ind w:firstLine="426"/>
      <w:jc w:val="both"/>
    </w:pPr>
    <w:rPr>
      <w:rFonts w:asciiTheme="majorHAnsi" w:eastAsiaTheme="minorEastAsia" w:hAnsiTheme="majorHAnsi" w:cstheme="majorHAnsi"/>
      <w:sz w:val="24"/>
      <w:szCs w:val="24"/>
      <w:lang w:val="ro-RO" w:eastAsia="ja-JP"/>
    </w:rPr>
  </w:style>
  <w:style w:type="paragraph" w:customStyle="1" w:styleId="Figuricap1">
    <w:name w:val="Figuri_cap1"/>
    <w:basedOn w:val="Listparagraf"/>
    <w:qFormat/>
    <w:rsid w:val="00CD15E2"/>
    <w:pPr>
      <w:numPr>
        <w:numId w:val="3"/>
      </w:numPr>
      <w:tabs>
        <w:tab w:val="num" w:pos="360"/>
      </w:tabs>
      <w:spacing w:after="0" w:line="240" w:lineRule="auto"/>
      <w:ind w:firstLine="0"/>
      <w:contextualSpacing/>
      <w:jc w:val="center"/>
    </w:pPr>
    <w:rPr>
      <w:rFonts w:ascii="Arial Narrow" w:eastAsiaTheme="minorEastAsia" w:hAnsi="Arial Narrow" w:cstheme="minorBidi"/>
      <w:sz w:val="20"/>
      <w:szCs w:val="20"/>
      <w:lang w:eastAsia="ja-JP"/>
    </w:rPr>
  </w:style>
  <w:style w:type="table" w:customStyle="1" w:styleId="Tabelgril4-Accentuare21">
    <w:name w:val="Tabel grilă 4 - Accentuare 21"/>
    <w:basedOn w:val="TabelNormal"/>
    <w:uiPriority w:val="49"/>
    <w:rsid w:val="00CD15E2"/>
    <w:rPr>
      <w:rFonts w:asciiTheme="minorHAnsi" w:eastAsiaTheme="minorHAnsi" w:hAnsiTheme="minorHAnsi" w:cstheme="minorBidi"/>
      <w:sz w:val="22"/>
      <w:szCs w:val="22"/>
      <w:lang w:val="en-US"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elgrilLuminos1">
    <w:name w:val="Tabel grilă Luminos1"/>
    <w:basedOn w:val="TabelNormal"/>
    <w:uiPriority w:val="40"/>
    <w:rsid w:val="00CD15E2"/>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elNormal"/>
    <w:uiPriority w:val="99"/>
    <w:rsid w:val="00CD15E2"/>
    <w:rPr>
      <w:rFonts w:asciiTheme="minorHAnsi" w:eastAsiaTheme="minorHAnsi" w:hAnsiTheme="minorHAnsi" w:cstheme="minorBidi"/>
      <w:sz w:val="22"/>
      <w:szCs w:val="22"/>
      <w:lang w:val="en-US" w:eastAsia="en-US"/>
    </w:rPr>
    <w:tblPr/>
    <w:tcPr>
      <w:shd w:val="clear" w:color="auto" w:fill="FF000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hdphoto" Target="media/hdphoto2.wdp"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2.png" /><Relationship Id="rId4" Type="http://schemas.openxmlformats.org/officeDocument/2006/relationships/settings" Target="settings.xml" /><Relationship Id="rId9" Type="http://schemas.microsoft.com/office/2007/relationships/hdphoto" Target="media/hdphoto1.wdp"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3" Type="http://schemas.openxmlformats.org/officeDocument/2006/relationships/image" Target="media/image7.emf" /><Relationship Id="rId2" Type="http://schemas.openxmlformats.org/officeDocument/2006/relationships/image" Target="media/image6.png" /><Relationship Id="rId1" Type="http://schemas.openxmlformats.org/officeDocument/2006/relationships/image" Target="media/image5.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944F8-C829-4B11-BAD7-D6E819E7DB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4572</Words>
  <Characters>26518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Utilizator invitat</cp:lastModifiedBy>
  <cp:revision>6</cp:revision>
  <cp:lastPrinted>2019-10-08T11:36:00Z</cp:lastPrinted>
  <dcterms:created xsi:type="dcterms:W3CDTF">2022-04-09T15:55:00Z</dcterms:created>
  <dcterms:modified xsi:type="dcterms:W3CDTF">2022-04-12T08:11:00Z</dcterms:modified>
</cp:coreProperties>
</file>