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677EBC" w:rsidRDefault="007D2C29" w:rsidP="007D2C29">
      <w:pPr>
        <w:spacing w:line="288" w:lineRule="auto"/>
        <w:contextualSpacing/>
        <w:jc w:val="both"/>
        <w:rPr>
          <w:rFonts w:ascii="Times New Roman" w:hAnsi="Times New Roman" w:cs="Times New Roman"/>
          <w:b/>
          <w:sz w:val="24"/>
          <w:szCs w:val="24"/>
          <w:lang w:val="ro-RO" w:bidi="ro-RO"/>
        </w:rPr>
      </w:pPr>
      <w:r w:rsidRPr="00677EBC">
        <w:rPr>
          <w:rFonts w:ascii="Times New Roman" w:hAnsi="Times New Roman" w:cs="Times New Roman"/>
          <w:b/>
          <w:sz w:val="24"/>
          <w:szCs w:val="24"/>
          <w:lang w:val="ro-RO" w:bidi="ro-RO"/>
        </w:rPr>
        <w:t>Proiect cofinantat din Fondul Social European prin Programul Operational Capital Uman 2014-2020</w:t>
      </w:r>
    </w:p>
    <w:p w:rsidR="007D2C29" w:rsidRPr="00677EBC" w:rsidRDefault="007D2C29" w:rsidP="007D2C29">
      <w:pPr>
        <w:spacing w:line="288" w:lineRule="auto"/>
        <w:contextualSpacing/>
        <w:jc w:val="both"/>
        <w:rPr>
          <w:rFonts w:ascii="Times New Roman" w:hAnsi="Times New Roman" w:cs="Times New Roman"/>
          <w:b/>
          <w:bCs/>
          <w:sz w:val="24"/>
          <w:szCs w:val="24"/>
          <w:lang w:val="en-GB"/>
        </w:rPr>
      </w:pPr>
      <w:r w:rsidRPr="00677EBC">
        <w:rPr>
          <w:rFonts w:ascii="Times New Roman" w:hAnsi="Times New Roman" w:cs="Times New Roman"/>
          <w:b/>
          <w:sz w:val="24"/>
          <w:szCs w:val="24"/>
        </w:rPr>
        <w:t>Cod apel:</w:t>
      </w:r>
      <w:r w:rsidRPr="00677EBC">
        <w:rPr>
          <w:rFonts w:ascii="Times New Roman" w:hAnsi="Times New Roman" w:cs="Times New Roman"/>
          <w:b/>
          <w:bCs/>
          <w:sz w:val="24"/>
          <w:szCs w:val="24"/>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677EBC" w:rsidRDefault="007D2C29" w:rsidP="007D2C29">
      <w:pPr>
        <w:spacing w:line="288" w:lineRule="auto"/>
        <w:contextualSpacing/>
        <w:jc w:val="both"/>
        <w:rPr>
          <w:rFonts w:ascii="Times New Roman" w:hAnsi="Times New Roman" w:cs="Times New Roman"/>
          <w:b/>
          <w:bCs/>
          <w:sz w:val="24"/>
          <w:szCs w:val="24"/>
        </w:rPr>
      </w:pPr>
      <w:r w:rsidRPr="00677EBC">
        <w:rPr>
          <w:rFonts w:ascii="Times New Roman" w:hAnsi="Times New Roman" w:cs="Times New Roman"/>
          <w:b/>
          <w:bCs/>
          <w:sz w:val="24"/>
          <w:szCs w:val="24"/>
        </w:rPr>
        <w:t xml:space="preserve">Componenta 1: </w:t>
      </w:r>
      <w:r w:rsidRPr="00677EBC">
        <w:rPr>
          <w:rFonts w:ascii="Times New Roman" w:hAnsi="Times New Roman" w:cs="Times New Roman"/>
          <w:b/>
          <w:bCs/>
          <w:sz w:val="24"/>
          <w:szCs w:val="24"/>
          <w:lang w:val="en-GB"/>
        </w:rPr>
        <w:t>Innotech Student</w:t>
      </w:r>
    </w:p>
    <w:p w:rsidR="007D2C29" w:rsidRPr="00677EBC" w:rsidRDefault="007D2C29" w:rsidP="007D2C29">
      <w:pPr>
        <w:spacing w:line="288" w:lineRule="auto"/>
        <w:contextualSpacing/>
        <w:jc w:val="both"/>
        <w:rPr>
          <w:rFonts w:ascii="Times New Roman" w:hAnsi="Times New Roman" w:cs="Times New Roman"/>
          <w:b/>
          <w:bCs/>
          <w:sz w:val="24"/>
          <w:szCs w:val="24"/>
        </w:rPr>
      </w:pPr>
      <w:r w:rsidRPr="00677EBC">
        <w:rPr>
          <w:rFonts w:ascii="Times New Roman" w:hAnsi="Times New Roman" w:cs="Times New Roman"/>
          <w:b/>
          <w:bCs/>
          <w:sz w:val="24"/>
          <w:szCs w:val="24"/>
        </w:rPr>
        <w:t>Axa prioritara: Educatie si competente</w:t>
      </w:r>
    </w:p>
    <w:p w:rsidR="007D2C29" w:rsidRPr="00677EBC" w:rsidRDefault="007D2C29" w:rsidP="007D2C29">
      <w:pPr>
        <w:spacing w:line="288" w:lineRule="auto"/>
        <w:contextualSpacing/>
        <w:jc w:val="both"/>
        <w:rPr>
          <w:rFonts w:ascii="Times New Roman" w:hAnsi="Times New Roman" w:cs="Times New Roman"/>
          <w:b/>
          <w:bCs/>
          <w:sz w:val="24"/>
          <w:szCs w:val="24"/>
          <w:lang w:val="en-GB"/>
        </w:rPr>
      </w:pPr>
      <w:r w:rsidRPr="00677EBC">
        <w:rPr>
          <w:rFonts w:ascii="Times New Roman" w:hAnsi="Times New Roman" w:cs="Times New Roman"/>
          <w:b/>
          <w:bCs/>
          <w:sz w:val="24"/>
          <w:szCs w:val="24"/>
        </w:rPr>
        <w:t>Titlul proiectului:“</w:t>
      </w:r>
      <w:r w:rsidRPr="00677EBC">
        <w:rPr>
          <w:rFonts w:ascii="Times New Roman" w:hAnsi="Times New Roman" w:cs="Times New Roman"/>
          <w:b/>
          <w:bCs/>
          <w:sz w:val="24"/>
          <w:szCs w:val="24"/>
          <w:lang w:val="en-GB"/>
        </w:rPr>
        <w:t>Tineri antreprenori - De la idee la oportunitate</w:t>
      </w:r>
      <w:r w:rsidRPr="00677EBC">
        <w:rPr>
          <w:rFonts w:ascii="Times New Roman" w:hAnsi="Times New Roman" w:cs="Times New Roman"/>
          <w:b/>
          <w:bCs/>
          <w:sz w:val="24"/>
          <w:szCs w:val="24"/>
        </w:rPr>
        <w:t>”</w:t>
      </w:r>
    </w:p>
    <w:p w:rsidR="007D2C29" w:rsidRPr="00677EBC" w:rsidRDefault="007D2C29" w:rsidP="007D2C29">
      <w:pPr>
        <w:spacing w:line="288" w:lineRule="auto"/>
        <w:contextualSpacing/>
        <w:jc w:val="both"/>
        <w:rPr>
          <w:rFonts w:ascii="Times New Roman" w:hAnsi="Times New Roman" w:cs="Times New Roman"/>
          <w:b/>
          <w:sz w:val="24"/>
          <w:szCs w:val="24"/>
        </w:rPr>
      </w:pPr>
      <w:r w:rsidRPr="00677EBC">
        <w:rPr>
          <w:rFonts w:ascii="Times New Roman" w:hAnsi="Times New Roman" w:cs="Times New Roman"/>
          <w:b/>
          <w:sz w:val="24"/>
          <w:szCs w:val="24"/>
          <w:lang w:val="ro-RO"/>
        </w:rPr>
        <w:t>Numele administratorului de grant</w:t>
      </w:r>
      <w:r w:rsidRPr="00677EBC">
        <w:rPr>
          <w:rFonts w:ascii="Times New Roman" w:hAnsi="Times New Roman" w:cs="Times New Roman"/>
          <w:b/>
          <w:sz w:val="24"/>
          <w:szCs w:val="24"/>
        </w:rPr>
        <w:t>: SC IPA SA</w:t>
      </w:r>
    </w:p>
    <w:p w:rsidR="007D2C29" w:rsidRPr="00677EBC" w:rsidRDefault="007D2C29" w:rsidP="007D2C29">
      <w:pPr>
        <w:spacing w:line="288" w:lineRule="auto"/>
        <w:contextualSpacing/>
        <w:jc w:val="both"/>
        <w:rPr>
          <w:rFonts w:ascii="Times New Roman" w:hAnsi="Times New Roman" w:cs="Times New Roman"/>
          <w:b/>
          <w:bCs/>
          <w:sz w:val="24"/>
          <w:szCs w:val="24"/>
          <w:lang w:val="ro-RO"/>
        </w:rPr>
      </w:pPr>
      <w:r w:rsidRPr="00677EBC">
        <w:rPr>
          <w:rFonts w:ascii="Times New Roman" w:hAnsi="Times New Roman" w:cs="Times New Roman"/>
          <w:b/>
          <w:sz w:val="24"/>
          <w:szCs w:val="24"/>
        </w:rPr>
        <w:t>C</w:t>
      </w:r>
      <w:r w:rsidRPr="00677EBC">
        <w:rPr>
          <w:rFonts w:ascii="Times New Roman" w:hAnsi="Times New Roman" w:cs="Times New Roman"/>
          <w:b/>
          <w:sz w:val="24"/>
          <w:szCs w:val="24"/>
          <w:lang w:val="ro-RO"/>
        </w:rPr>
        <w:t>od proiect</w:t>
      </w:r>
      <w:r w:rsidRPr="00677EBC">
        <w:rPr>
          <w:rFonts w:ascii="Times New Roman" w:hAnsi="Times New Roman" w:cs="Times New Roman"/>
          <w:b/>
          <w:sz w:val="24"/>
          <w:szCs w:val="24"/>
        </w:rPr>
        <w:t xml:space="preserve">: </w:t>
      </w:r>
      <w:r w:rsidRPr="00677EBC">
        <w:rPr>
          <w:rFonts w:ascii="Times New Roman" w:hAnsi="Times New Roman" w:cs="Times New Roman"/>
          <w:b/>
          <w:bCs/>
          <w:sz w:val="24"/>
          <w:szCs w:val="24"/>
          <w:lang w:val="en-GB"/>
        </w:rPr>
        <w:t>141131</w:t>
      </w:r>
    </w:p>
    <w:p w:rsidR="0043365A" w:rsidRPr="00677EBC" w:rsidRDefault="0043365A" w:rsidP="00F63967">
      <w:pPr>
        <w:widowControl w:val="0"/>
        <w:autoSpaceDE w:val="0"/>
        <w:autoSpaceDN w:val="0"/>
        <w:adjustRightInd w:val="0"/>
        <w:spacing w:after="0" w:line="360" w:lineRule="auto"/>
        <w:rPr>
          <w:rFonts w:ascii="Times New Roman" w:hAnsi="Times New Roman" w:cs="Times New Roman"/>
          <w:sz w:val="24"/>
          <w:szCs w:val="24"/>
          <w:lang w:val="ro-RO" w:eastAsia="ro-RO"/>
        </w:rPr>
      </w:pPr>
    </w:p>
    <w:p w:rsidR="00E74A32" w:rsidRPr="00677EBC" w:rsidRDefault="00E74A32" w:rsidP="00F63967">
      <w:pPr>
        <w:spacing w:line="360" w:lineRule="auto"/>
        <w:rPr>
          <w:rFonts w:ascii="Times New Roman" w:hAnsi="Times New Roman" w:cs="Times New Roman"/>
          <w:sz w:val="24"/>
          <w:szCs w:val="24"/>
        </w:rPr>
      </w:pP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Plan de afaceri</w:t>
      </w:r>
    </w:p>
    <w:p w:rsidR="00677EBC" w:rsidRPr="00677EBC" w:rsidRDefault="00677EBC" w:rsidP="00F63967">
      <w:pPr>
        <w:spacing w:line="360" w:lineRule="auto"/>
        <w:jc w:val="center"/>
        <w:rPr>
          <w:rFonts w:ascii="Times New Roman" w:hAnsi="Times New Roman" w:cs="Times New Roman"/>
          <w:b/>
          <w:sz w:val="24"/>
          <w:szCs w:val="24"/>
          <w:lang w:val="it-IT"/>
        </w:rPr>
      </w:pPr>
      <w:r w:rsidRPr="00677EBC">
        <w:rPr>
          <w:rFonts w:ascii="Times New Roman" w:eastAsia="Times New Roman" w:hAnsi="Times New Roman" w:cs="Times New Roman"/>
          <w:b/>
          <w:sz w:val="24"/>
          <w:szCs w:val="24"/>
        </w:rPr>
        <w:t>Sala de fitness „Best Gym I&amp;B” S.R.L.</w:t>
      </w: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COMPETENTE ANTREPRENORIALE</w:t>
      </w: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Proba practica </w:t>
      </w: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Perioada: </w:t>
      </w:r>
      <w:r w:rsidR="00EF5684" w:rsidRPr="00677EBC">
        <w:rPr>
          <w:rFonts w:ascii="Times New Roman" w:hAnsi="Times New Roman" w:cs="Times New Roman"/>
          <w:b/>
          <w:sz w:val="24"/>
          <w:szCs w:val="24"/>
          <w:lang w:val="it-IT"/>
        </w:rPr>
        <w:t>01.04.2022 – 12.04</w:t>
      </w:r>
      <w:r w:rsidR="00EF3BDF" w:rsidRPr="00677EBC">
        <w:rPr>
          <w:rFonts w:ascii="Times New Roman" w:hAnsi="Times New Roman" w:cs="Times New Roman"/>
          <w:b/>
          <w:sz w:val="24"/>
          <w:szCs w:val="24"/>
          <w:lang w:val="it-IT"/>
        </w:rPr>
        <w:t>.2022</w:t>
      </w:r>
    </w:p>
    <w:p w:rsidR="00E74A32" w:rsidRPr="00677EBC" w:rsidRDefault="00E74A32" w:rsidP="00F63967">
      <w:pPr>
        <w:spacing w:line="360" w:lineRule="auto"/>
        <w:rPr>
          <w:rFonts w:ascii="Times New Roman" w:hAnsi="Times New Roman" w:cs="Times New Roman"/>
          <w:sz w:val="24"/>
          <w:szCs w:val="24"/>
          <w:lang w:val="it-IT"/>
        </w:rPr>
      </w:pPr>
    </w:p>
    <w:p w:rsidR="00575A15" w:rsidRPr="00677EBC" w:rsidRDefault="00EF3BDF" w:rsidP="00677EBC">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CURSANT </w:t>
      </w:r>
      <w:r w:rsidR="00B25908" w:rsidRPr="00677EBC">
        <w:rPr>
          <w:rFonts w:ascii="Times New Roman" w:hAnsi="Times New Roman" w:cs="Times New Roman"/>
          <w:b/>
          <w:sz w:val="24"/>
          <w:szCs w:val="24"/>
          <w:lang w:val="it-IT"/>
        </w:rPr>
        <w:t xml:space="preserve">: </w:t>
      </w:r>
      <w:r w:rsidR="00677EBC" w:rsidRPr="00677EBC">
        <w:rPr>
          <w:rFonts w:ascii="Times New Roman" w:hAnsi="Times New Roman" w:cs="Times New Roman"/>
          <w:b/>
          <w:sz w:val="24"/>
          <w:szCs w:val="24"/>
          <w:lang w:val="it-IT"/>
        </w:rPr>
        <w:t xml:space="preserve">COTAR MARIANA MADALINA  </w:t>
      </w:r>
    </w:p>
    <w:p w:rsidR="00677EBC" w:rsidRPr="00677EBC" w:rsidRDefault="00677EBC" w:rsidP="00677EBC">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                   MARINESCU IOANA MARIA</w:t>
      </w:r>
    </w:p>
    <w:p w:rsidR="008850B4" w:rsidRPr="00677EBC" w:rsidRDefault="008850B4" w:rsidP="008850B4">
      <w:pPr>
        <w:spacing w:line="360" w:lineRule="auto"/>
        <w:jc w:val="center"/>
        <w:rPr>
          <w:rFonts w:ascii="Times New Roman" w:hAnsi="Times New Roman" w:cs="Times New Roman"/>
          <w:b/>
          <w:sz w:val="24"/>
          <w:szCs w:val="24"/>
          <w:lang w:val="it-IT"/>
        </w:rPr>
      </w:pPr>
    </w:p>
    <w:p w:rsidR="008850B4" w:rsidRPr="00677EBC" w:rsidRDefault="008850B4" w:rsidP="008850B4">
      <w:pPr>
        <w:spacing w:line="360" w:lineRule="auto"/>
        <w:jc w:val="center"/>
        <w:rPr>
          <w:rFonts w:ascii="Times New Roman" w:hAnsi="Times New Roman" w:cs="Times New Roman"/>
          <w:b/>
          <w:sz w:val="24"/>
          <w:szCs w:val="24"/>
          <w:lang w:val="it-IT"/>
        </w:rPr>
      </w:pPr>
    </w:p>
    <w:p w:rsidR="00677EBC" w:rsidRPr="00677EBC" w:rsidRDefault="00677EBC" w:rsidP="00677EBC">
      <w:pPr>
        <w:spacing w:after="243"/>
        <w:ind w:left="118"/>
        <w:jc w:val="center"/>
        <w:rPr>
          <w:rFonts w:ascii="Times New Roman" w:eastAsia="Times New Roman" w:hAnsi="Times New Roman" w:cs="Times New Roman"/>
          <w:b/>
          <w:i/>
          <w:sz w:val="24"/>
          <w:szCs w:val="24"/>
        </w:rPr>
      </w:pPr>
    </w:p>
    <w:p w:rsidR="00677EBC" w:rsidRDefault="00677EBC" w:rsidP="00677EBC">
      <w:pPr>
        <w:spacing w:after="243"/>
        <w:ind w:left="118"/>
        <w:jc w:val="center"/>
        <w:rPr>
          <w:rFonts w:ascii="Times New Roman" w:eastAsia="Times New Roman" w:hAnsi="Times New Roman" w:cs="Times New Roman"/>
          <w:b/>
          <w:sz w:val="24"/>
          <w:szCs w:val="24"/>
        </w:rPr>
      </w:pPr>
    </w:p>
    <w:p w:rsidR="009308D1" w:rsidRPr="00677EBC" w:rsidRDefault="009308D1" w:rsidP="00677EBC">
      <w:pPr>
        <w:spacing w:after="243"/>
        <w:ind w:left="118"/>
        <w:jc w:val="center"/>
        <w:rPr>
          <w:rFonts w:ascii="Times New Roman" w:eastAsia="Times New Roman" w:hAnsi="Times New Roman" w:cs="Times New Roman"/>
          <w:b/>
          <w:sz w:val="24"/>
          <w:szCs w:val="24"/>
        </w:rPr>
      </w:pPr>
      <w:bookmarkStart w:id="0" w:name="_GoBack"/>
      <w:bookmarkEnd w:id="0"/>
    </w:p>
    <w:p w:rsidR="00677EBC" w:rsidRPr="00677EBC" w:rsidRDefault="00677EBC" w:rsidP="00677EBC">
      <w:pPr>
        <w:spacing w:after="243"/>
        <w:ind w:left="118"/>
        <w:jc w:val="center"/>
        <w:rPr>
          <w:rFonts w:ascii="Times New Roman" w:eastAsia="Times New Roman" w:hAnsi="Times New Roman" w:cs="Times New Roman"/>
          <w:b/>
          <w:sz w:val="24"/>
          <w:szCs w:val="24"/>
        </w:rPr>
      </w:pPr>
    </w:p>
    <w:p w:rsidR="00677EBC" w:rsidRPr="00677EBC" w:rsidRDefault="00677EBC" w:rsidP="00677EBC">
      <w:pPr>
        <w:spacing w:after="243"/>
        <w:ind w:left="118"/>
        <w:jc w:val="center"/>
        <w:rPr>
          <w:rFonts w:ascii="Times New Roman" w:eastAsia="Times New Roman" w:hAnsi="Times New Roman" w:cs="Times New Roman"/>
          <w:b/>
          <w:sz w:val="24"/>
          <w:szCs w:val="24"/>
        </w:rPr>
      </w:pPr>
    </w:p>
    <w:p w:rsidR="00677EBC" w:rsidRPr="00677EBC" w:rsidRDefault="00677EBC" w:rsidP="00677EBC">
      <w:pPr>
        <w:spacing w:after="243"/>
        <w:ind w:left="118"/>
        <w:jc w:val="center"/>
        <w:rPr>
          <w:rFonts w:ascii="Times New Roman" w:hAnsi="Times New Roman" w:cs="Times New Roman"/>
          <w:sz w:val="24"/>
          <w:szCs w:val="24"/>
        </w:rPr>
      </w:pPr>
      <w:r w:rsidRPr="00677EBC">
        <w:rPr>
          <w:rFonts w:ascii="Times New Roman" w:eastAsia="Times New Roman" w:hAnsi="Times New Roman" w:cs="Times New Roman"/>
          <w:b/>
          <w:sz w:val="24"/>
          <w:szCs w:val="24"/>
        </w:rPr>
        <w:lastRenderedPageBreak/>
        <w:t xml:space="preserve">Cuprinsul: </w:t>
      </w:r>
    </w:p>
    <w:sdt>
      <w:sdtPr>
        <w:rPr>
          <w:rFonts w:ascii="Times New Roman" w:eastAsia="Cambria" w:hAnsi="Times New Roman" w:cs="Calibri"/>
          <w:b w:val="0"/>
          <w:i/>
          <w:iCs w:val="0"/>
          <w:noProof w:val="0"/>
          <w:sz w:val="24"/>
          <w:szCs w:val="24"/>
          <w:lang w:val="en-US" w:eastAsia="en-US"/>
        </w:rPr>
        <w:id w:val="-1204251791"/>
        <w:docPartObj>
          <w:docPartGallery w:val="Table of Contents"/>
        </w:docPartObj>
      </w:sdtPr>
      <w:sdtEndPr>
        <w:rPr>
          <w:rFonts w:eastAsia="Calibri"/>
          <w:i w:val="0"/>
        </w:rPr>
      </w:sdtEndPr>
      <w:sdtContent>
        <w:p w:rsidR="00677EBC" w:rsidRPr="00677EBC" w:rsidRDefault="00677EBC" w:rsidP="00677EBC">
          <w:pPr>
            <w:pStyle w:val="TOC1"/>
            <w:tabs>
              <w:tab w:val="right" w:leader="dot" w:pos="10710"/>
            </w:tabs>
            <w:rPr>
              <w:rFonts w:ascii="Times New Roman" w:hAnsi="Times New Roman"/>
              <w:sz w:val="24"/>
              <w:szCs w:val="24"/>
            </w:rPr>
          </w:pPr>
          <w:r w:rsidRPr="00677EBC">
            <w:rPr>
              <w:rFonts w:ascii="Times New Roman" w:hAnsi="Times New Roman"/>
              <w:sz w:val="24"/>
              <w:szCs w:val="24"/>
            </w:rPr>
            <w:fldChar w:fldCharType="begin"/>
          </w:r>
          <w:r w:rsidRPr="00677EBC">
            <w:rPr>
              <w:rFonts w:ascii="Times New Roman" w:hAnsi="Times New Roman"/>
              <w:sz w:val="24"/>
              <w:szCs w:val="24"/>
            </w:rPr>
            <w:instrText xml:space="preserve"> TOC \o "1-1" \h \z \u </w:instrText>
          </w:r>
          <w:r w:rsidRPr="00677EBC">
            <w:rPr>
              <w:rFonts w:ascii="Times New Roman" w:hAnsi="Times New Roman"/>
              <w:sz w:val="24"/>
              <w:szCs w:val="24"/>
            </w:rPr>
            <w:fldChar w:fldCharType="separate"/>
          </w:r>
          <w:hyperlink w:anchor="_Toc170843">
            <w:r w:rsidRPr="00677EBC">
              <w:rPr>
                <w:rFonts w:ascii="Times New Roman" w:hAnsi="Times New Roman"/>
                <w:sz w:val="24"/>
                <w:szCs w:val="24"/>
              </w:rPr>
              <w:t>1.</w:t>
            </w:r>
            <w:r w:rsidRPr="00677EBC">
              <w:rPr>
                <w:rFonts w:ascii="Times New Roman" w:eastAsia="Arial" w:hAnsi="Times New Roman"/>
                <w:sz w:val="24"/>
                <w:szCs w:val="24"/>
              </w:rPr>
              <w:t xml:space="preserve"> </w:t>
            </w:r>
            <w:r w:rsidRPr="00677EBC">
              <w:rPr>
                <w:rFonts w:ascii="Times New Roman" w:hAnsi="Times New Roman"/>
                <w:sz w:val="24"/>
                <w:szCs w:val="24"/>
              </w:rPr>
              <w:t>SUMARUL PLANULUI</w:t>
            </w:r>
            <w:r w:rsidRPr="00677EBC">
              <w:rPr>
                <w:rFonts w:ascii="Times New Roman" w:hAnsi="Times New Roman"/>
                <w:sz w:val="24"/>
                <w:szCs w:val="24"/>
              </w:rPr>
              <w:tab/>
            </w:r>
            <w:r w:rsidRPr="00677EBC">
              <w:rPr>
                <w:rFonts w:ascii="Times New Roman" w:hAnsi="Times New Roman"/>
                <w:sz w:val="24"/>
                <w:szCs w:val="24"/>
              </w:rPr>
              <w:fldChar w:fldCharType="begin"/>
            </w:r>
            <w:r w:rsidRPr="00677EBC">
              <w:rPr>
                <w:rFonts w:ascii="Times New Roman" w:hAnsi="Times New Roman"/>
                <w:sz w:val="24"/>
                <w:szCs w:val="24"/>
              </w:rPr>
              <w:instrText>PAGEREF _Toc170843 \h</w:instrText>
            </w:r>
            <w:r w:rsidRPr="00677EBC">
              <w:rPr>
                <w:rFonts w:ascii="Times New Roman" w:hAnsi="Times New Roman"/>
                <w:sz w:val="24"/>
                <w:szCs w:val="24"/>
              </w:rPr>
            </w:r>
            <w:r w:rsidRPr="00677EBC">
              <w:rPr>
                <w:rFonts w:ascii="Times New Roman" w:hAnsi="Times New Roman"/>
                <w:sz w:val="24"/>
                <w:szCs w:val="24"/>
              </w:rPr>
              <w:fldChar w:fldCharType="separate"/>
            </w:r>
            <w:r w:rsidRPr="00677EBC">
              <w:rPr>
                <w:rFonts w:ascii="Times New Roman" w:hAnsi="Times New Roman"/>
                <w:sz w:val="24"/>
                <w:szCs w:val="24"/>
              </w:rPr>
              <w:t>3</w:t>
            </w:r>
            <w:r w:rsidRPr="00677EBC">
              <w:rPr>
                <w:rFonts w:ascii="Times New Roman" w:hAnsi="Times New Roman"/>
                <w:sz w:val="24"/>
                <w:szCs w:val="24"/>
              </w:rPr>
              <w:fldChar w:fldCharType="end"/>
            </w:r>
          </w:hyperlink>
        </w:p>
        <w:p w:rsidR="00677EBC" w:rsidRPr="00677EBC" w:rsidRDefault="00A0576B" w:rsidP="00677EBC">
          <w:pPr>
            <w:pStyle w:val="TOC1"/>
            <w:tabs>
              <w:tab w:val="right" w:leader="dot" w:pos="10710"/>
            </w:tabs>
            <w:rPr>
              <w:rFonts w:ascii="Times New Roman" w:hAnsi="Times New Roman"/>
              <w:sz w:val="24"/>
              <w:szCs w:val="24"/>
            </w:rPr>
          </w:pPr>
          <w:hyperlink w:anchor="_Toc170844">
            <w:r w:rsidR="00677EBC" w:rsidRPr="00677EBC">
              <w:rPr>
                <w:rFonts w:ascii="Times New Roman" w:hAnsi="Times New Roman"/>
                <w:sz w:val="24"/>
                <w:szCs w:val="24"/>
              </w:rPr>
              <w:t>2.</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DESCRIEREA AFACERII</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_Toc170844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3</w:t>
            </w:r>
            <w:r w:rsidR="00677EBC" w:rsidRPr="00677EBC">
              <w:rPr>
                <w:rFonts w:ascii="Times New Roman" w:hAnsi="Times New Roman"/>
                <w:sz w:val="24"/>
                <w:szCs w:val="24"/>
              </w:rPr>
              <w:fldChar w:fldCharType="end"/>
            </w:r>
          </w:hyperlink>
        </w:p>
        <w:p w:rsidR="00677EBC" w:rsidRPr="00677EBC" w:rsidRDefault="00A0576B" w:rsidP="00677EBC">
          <w:pPr>
            <w:pStyle w:val="TOC1"/>
            <w:tabs>
              <w:tab w:val="right" w:leader="dot" w:pos="10710"/>
            </w:tabs>
            <w:rPr>
              <w:rFonts w:ascii="Times New Roman" w:hAnsi="Times New Roman"/>
              <w:sz w:val="24"/>
              <w:szCs w:val="24"/>
            </w:rPr>
          </w:pPr>
          <w:hyperlink w:anchor="_Toc170845">
            <w:r w:rsidR="00677EBC" w:rsidRPr="00677EBC">
              <w:rPr>
                <w:rFonts w:ascii="Times New Roman" w:hAnsi="Times New Roman"/>
                <w:sz w:val="24"/>
                <w:szCs w:val="24"/>
              </w:rPr>
              <w:t>3.</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PRODUSELE ŞI SERVICIILE PRESTATE…………………</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_Toc170845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6</w:t>
            </w:r>
            <w:r w:rsidR="00677EBC" w:rsidRPr="00677EBC">
              <w:rPr>
                <w:rFonts w:ascii="Times New Roman" w:hAnsi="Times New Roman"/>
                <w:sz w:val="24"/>
                <w:szCs w:val="24"/>
              </w:rPr>
              <w:fldChar w:fldCharType="end"/>
            </w:r>
          </w:hyperlink>
        </w:p>
        <w:p w:rsidR="00677EBC" w:rsidRPr="00677EBC" w:rsidRDefault="00A0576B" w:rsidP="00677EBC">
          <w:pPr>
            <w:pStyle w:val="TOC1"/>
            <w:tabs>
              <w:tab w:val="right" w:leader="dot" w:pos="10710"/>
            </w:tabs>
            <w:rPr>
              <w:rFonts w:ascii="Times New Roman" w:hAnsi="Times New Roman"/>
              <w:sz w:val="24"/>
              <w:szCs w:val="24"/>
            </w:rPr>
          </w:pPr>
          <w:hyperlink w:anchor="_Toc170846">
            <w:r w:rsidR="00677EBC" w:rsidRPr="00677EBC">
              <w:rPr>
                <w:rFonts w:ascii="Times New Roman" w:hAnsi="Times New Roman"/>
                <w:sz w:val="24"/>
                <w:szCs w:val="24"/>
              </w:rPr>
              <w:t>4.</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PIAŢA DE DESFACERE………………………………………………</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_Toc170846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7</w:t>
            </w:r>
            <w:r w:rsidR="00677EBC" w:rsidRPr="00677EBC">
              <w:rPr>
                <w:rFonts w:ascii="Times New Roman" w:hAnsi="Times New Roman"/>
                <w:sz w:val="24"/>
                <w:szCs w:val="24"/>
              </w:rPr>
              <w:fldChar w:fldCharType="end"/>
            </w:r>
          </w:hyperlink>
        </w:p>
        <w:p w:rsidR="00677EBC" w:rsidRPr="00677EBC" w:rsidRDefault="00A0576B" w:rsidP="00677EBC">
          <w:pPr>
            <w:pStyle w:val="TOC1"/>
            <w:tabs>
              <w:tab w:val="right" w:leader="dot" w:pos="10710"/>
            </w:tabs>
            <w:rPr>
              <w:rFonts w:ascii="Times New Roman" w:hAnsi="Times New Roman"/>
              <w:sz w:val="24"/>
              <w:szCs w:val="24"/>
            </w:rPr>
          </w:pPr>
          <w:hyperlink w:anchor="_Toc170847">
            <w:r w:rsidR="00677EBC" w:rsidRPr="00677EBC">
              <w:rPr>
                <w:rFonts w:ascii="Times New Roman" w:hAnsi="Times New Roman"/>
                <w:sz w:val="24"/>
                <w:szCs w:val="24"/>
              </w:rPr>
              <w:t>5.</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ESTIMAREA CONCURENŢILOR………………………………………</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_Toc170847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8</w:t>
            </w:r>
            <w:r w:rsidR="00677EBC" w:rsidRPr="00677EBC">
              <w:rPr>
                <w:rFonts w:ascii="Times New Roman" w:hAnsi="Times New Roman"/>
                <w:sz w:val="24"/>
                <w:szCs w:val="24"/>
              </w:rPr>
              <w:fldChar w:fldCharType="end"/>
            </w:r>
          </w:hyperlink>
        </w:p>
        <w:p w:rsidR="00677EBC" w:rsidRPr="00677EBC" w:rsidRDefault="00A0576B" w:rsidP="00677EBC">
          <w:pPr>
            <w:pStyle w:val="TOC1"/>
            <w:tabs>
              <w:tab w:val="right" w:leader="dot" w:pos="10710"/>
            </w:tabs>
            <w:rPr>
              <w:rFonts w:ascii="Times New Roman" w:hAnsi="Times New Roman"/>
              <w:sz w:val="24"/>
              <w:szCs w:val="24"/>
            </w:rPr>
          </w:pPr>
          <w:hyperlink w:anchor="_Toc170848">
            <w:r w:rsidR="00677EBC" w:rsidRPr="00677EBC">
              <w:rPr>
                <w:rFonts w:ascii="Times New Roman" w:hAnsi="Times New Roman"/>
                <w:sz w:val="24"/>
                <w:szCs w:val="24"/>
              </w:rPr>
              <w:t>6.</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PLANUL DE MARKETING…………………………………………</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_Toc170848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8</w:t>
            </w:r>
            <w:r w:rsidR="00677EBC" w:rsidRPr="00677EBC">
              <w:rPr>
                <w:rFonts w:ascii="Times New Roman" w:hAnsi="Times New Roman"/>
                <w:sz w:val="24"/>
                <w:szCs w:val="24"/>
              </w:rPr>
              <w:fldChar w:fldCharType="end"/>
            </w:r>
          </w:hyperlink>
        </w:p>
        <w:p w:rsidR="00677EBC" w:rsidRPr="00677EBC" w:rsidRDefault="00A0576B" w:rsidP="00677EBC">
          <w:pPr>
            <w:pStyle w:val="TOC1"/>
            <w:tabs>
              <w:tab w:val="right" w:leader="dot" w:pos="10710"/>
            </w:tabs>
            <w:rPr>
              <w:rFonts w:ascii="Times New Roman" w:hAnsi="Times New Roman"/>
              <w:sz w:val="24"/>
              <w:szCs w:val="24"/>
            </w:rPr>
          </w:pPr>
          <w:hyperlink w:anchor="_Toc170849">
            <w:r w:rsidR="00677EBC" w:rsidRPr="00677EBC">
              <w:rPr>
                <w:rFonts w:ascii="Times New Roman" w:hAnsi="Times New Roman"/>
                <w:sz w:val="24"/>
                <w:szCs w:val="24"/>
              </w:rPr>
              <w:t>7.</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MANAGEMENTUL ŞI PERSONALUL EXECUTIV……………….…</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_Toc170849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12</w:t>
            </w:r>
            <w:r w:rsidR="00677EBC" w:rsidRPr="00677EBC">
              <w:rPr>
                <w:rFonts w:ascii="Times New Roman" w:hAnsi="Times New Roman"/>
                <w:sz w:val="24"/>
                <w:szCs w:val="24"/>
              </w:rPr>
              <w:fldChar w:fldCharType="end"/>
            </w:r>
          </w:hyperlink>
        </w:p>
        <w:p w:rsidR="00677EBC" w:rsidRPr="00677EBC" w:rsidRDefault="00A0576B" w:rsidP="00677EBC">
          <w:pPr>
            <w:pStyle w:val="TOC1"/>
            <w:tabs>
              <w:tab w:val="right" w:leader="dot" w:pos="10710"/>
            </w:tabs>
            <w:rPr>
              <w:rFonts w:ascii="Times New Roman" w:hAnsi="Times New Roman"/>
              <w:sz w:val="24"/>
              <w:szCs w:val="24"/>
            </w:rPr>
          </w:pPr>
          <w:hyperlink w:anchor="_Toc170850">
            <w:r w:rsidR="00677EBC" w:rsidRPr="00677EBC">
              <w:rPr>
                <w:rFonts w:ascii="Times New Roman" w:hAnsi="Times New Roman"/>
                <w:sz w:val="24"/>
                <w:szCs w:val="24"/>
              </w:rPr>
              <w:t>8.</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MANAGMENTUL RISCURILOR……………………………………</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_Toc170850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13</w:t>
            </w:r>
            <w:r w:rsidR="00677EBC" w:rsidRPr="00677EBC">
              <w:rPr>
                <w:rFonts w:ascii="Times New Roman" w:hAnsi="Times New Roman"/>
                <w:sz w:val="24"/>
                <w:szCs w:val="24"/>
              </w:rPr>
              <w:fldChar w:fldCharType="end"/>
            </w:r>
          </w:hyperlink>
        </w:p>
        <w:p w:rsidR="00677EBC" w:rsidRPr="00677EBC" w:rsidRDefault="00A0576B" w:rsidP="00677EBC">
          <w:pPr>
            <w:pStyle w:val="TOC1"/>
            <w:tabs>
              <w:tab w:val="right" w:leader="dot" w:pos="10710"/>
            </w:tabs>
            <w:rPr>
              <w:rFonts w:ascii="Times New Roman" w:hAnsi="Times New Roman"/>
              <w:sz w:val="24"/>
              <w:szCs w:val="24"/>
            </w:rPr>
          </w:pPr>
          <w:hyperlink w:anchor="_Toc170851">
            <w:r w:rsidR="00677EBC" w:rsidRPr="00677EBC">
              <w:rPr>
                <w:rFonts w:ascii="Times New Roman" w:hAnsi="Times New Roman"/>
                <w:sz w:val="24"/>
                <w:szCs w:val="24"/>
              </w:rPr>
              <w:t>9.</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PLANUL FINANCIAR………………………………………</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_Toc170851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14</w:t>
            </w:r>
            <w:r w:rsidR="00677EBC" w:rsidRPr="00677EBC">
              <w:rPr>
                <w:rFonts w:ascii="Times New Roman" w:hAnsi="Times New Roman"/>
                <w:sz w:val="24"/>
                <w:szCs w:val="24"/>
              </w:rPr>
              <w:fldChar w:fldCharType="end"/>
            </w:r>
          </w:hyperlink>
        </w:p>
        <w:p w:rsidR="00677EBC" w:rsidRPr="00677EBC" w:rsidRDefault="00677EBC" w:rsidP="00677EBC">
          <w:pPr>
            <w:rPr>
              <w:rFonts w:ascii="Times New Roman" w:hAnsi="Times New Roman" w:cs="Times New Roman"/>
              <w:sz w:val="24"/>
              <w:szCs w:val="24"/>
            </w:rPr>
          </w:pPr>
          <w:r w:rsidRPr="00677EBC">
            <w:rPr>
              <w:rFonts w:ascii="Times New Roman" w:hAnsi="Times New Roman" w:cs="Times New Roman"/>
              <w:sz w:val="24"/>
              <w:szCs w:val="24"/>
            </w:rPr>
            <w:fldChar w:fldCharType="end"/>
          </w:r>
        </w:p>
      </w:sdtContent>
    </w:sdt>
    <w:p w:rsidR="00677EBC" w:rsidRPr="00677EBC" w:rsidRDefault="00677EBC" w:rsidP="00677EBC">
      <w:pPr>
        <w:spacing w:after="278"/>
        <w:ind w:left="178"/>
        <w:jc w:val="center"/>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91"/>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91"/>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pStyle w:val="Heading1"/>
        <w:spacing w:before="0" w:after="133"/>
        <w:ind w:left="525" w:hanging="360"/>
        <w:rPr>
          <w:rFonts w:ascii="Times New Roman" w:hAnsi="Times New Roman" w:cs="Times New Roman"/>
          <w:sz w:val="24"/>
          <w:szCs w:val="24"/>
        </w:rPr>
      </w:pPr>
      <w:bookmarkStart w:id="1" w:name="_Toc170843"/>
      <w:r w:rsidRPr="00677EBC">
        <w:rPr>
          <w:rFonts w:ascii="Times New Roman" w:hAnsi="Times New Roman" w:cs="Times New Roman"/>
          <w:sz w:val="24"/>
          <w:szCs w:val="24"/>
        </w:rPr>
        <w:t xml:space="preserve">SUMARUL PLANULUI   </w:t>
      </w:r>
      <w:bookmarkEnd w:id="1"/>
    </w:p>
    <w:p w:rsidR="00677EBC" w:rsidRPr="00677EBC" w:rsidRDefault="00677EBC" w:rsidP="00677EBC">
      <w:pPr>
        <w:spacing w:after="18" w:line="383" w:lineRule="auto"/>
        <w:ind w:left="535" w:right="45"/>
        <w:rPr>
          <w:rFonts w:ascii="Times New Roman" w:hAnsi="Times New Roman" w:cs="Times New Roman"/>
          <w:sz w:val="24"/>
          <w:szCs w:val="24"/>
        </w:rPr>
      </w:pPr>
      <w:r w:rsidRPr="00677EBC">
        <w:rPr>
          <w:rFonts w:ascii="Times New Roman" w:eastAsia="Times New Roman" w:hAnsi="Times New Roman" w:cs="Times New Roman"/>
          <w:sz w:val="24"/>
          <w:szCs w:val="24"/>
        </w:rPr>
        <w:t xml:space="preserve">Prezentul plan de afaceri este întocmit de către  “Best Gym I&amp;B” S.R.L. privind analiza iniţierii unei activităţi pe piaţa din din Orasul BABENI  în domeniul sportului. </w:t>
      </w:r>
    </w:p>
    <w:p w:rsidR="00677EBC" w:rsidRPr="00677EBC" w:rsidRDefault="00677EBC" w:rsidP="00677EBC">
      <w:pPr>
        <w:spacing w:after="18" w:line="383" w:lineRule="auto"/>
        <w:ind w:left="535" w:right="45"/>
        <w:rPr>
          <w:rFonts w:ascii="Times New Roman" w:hAnsi="Times New Roman" w:cs="Times New Roman"/>
          <w:sz w:val="24"/>
          <w:szCs w:val="24"/>
        </w:rPr>
      </w:pPr>
      <w:r w:rsidRPr="00677EBC">
        <w:rPr>
          <w:rFonts w:ascii="Times New Roman" w:eastAsia="Times New Roman" w:hAnsi="Times New Roman" w:cs="Times New Roman"/>
          <w:sz w:val="24"/>
          <w:szCs w:val="24"/>
        </w:rPr>
        <w:lastRenderedPageBreak/>
        <w:t xml:space="preserve">           Afacerea constă în prestarea </w:t>
      </w:r>
      <w:r w:rsidRPr="00677EBC">
        <w:rPr>
          <w:rFonts w:ascii="Times New Roman" w:hAnsi="Times New Roman" w:cs="Times New Roman"/>
          <w:sz w:val="24"/>
          <w:szCs w:val="24"/>
        </w:rPr>
        <w:t xml:space="preserve"> servicilori de înfrumuseţare şi menţinere a siluetei, bazate pe tehnici şi aparate moderne</w:t>
      </w:r>
      <w:r w:rsidRPr="00677EBC">
        <w:rPr>
          <w:rFonts w:ascii="Times New Roman" w:eastAsia="Times New Roman" w:hAnsi="Times New Roman" w:cs="Times New Roman"/>
          <w:sz w:val="24"/>
          <w:szCs w:val="24"/>
        </w:rPr>
        <w:t xml:space="preserve"> şi nu în ultimul rând asigurarea clienţilor cu bună dispoziţie şi satisfacţie. </w:t>
      </w:r>
    </w:p>
    <w:p w:rsidR="00677EBC" w:rsidRPr="00677EBC" w:rsidRDefault="00677EBC" w:rsidP="00677EBC">
      <w:pPr>
        <w:spacing w:after="18" w:line="383" w:lineRule="auto"/>
        <w:ind w:left="535" w:right="45"/>
        <w:rPr>
          <w:rFonts w:ascii="Times New Roman" w:hAnsi="Times New Roman" w:cs="Times New Roman"/>
          <w:sz w:val="24"/>
          <w:szCs w:val="24"/>
        </w:rPr>
      </w:pPr>
      <w:r w:rsidRPr="00677EBC">
        <w:rPr>
          <w:rFonts w:ascii="Times New Roman" w:eastAsia="Times New Roman" w:hAnsi="Times New Roman" w:cs="Times New Roman"/>
          <w:sz w:val="24"/>
          <w:szCs w:val="24"/>
        </w:rPr>
        <w:t>Deţinem un cadru profesional calificat, care este mereu în pas cu tendinţele moderne şi care consideră că cheia succesului este în lucrul sirguincios. Motto-ul companiei  este: „</w:t>
      </w:r>
      <w:r w:rsidRPr="00677EBC">
        <w:rPr>
          <w:rFonts w:ascii="Times New Roman" w:eastAsia="Times New Roman" w:hAnsi="Times New Roman" w:cs="Times New Roman"/>
          <w:b/>
          <w:sz w:val="24"/>
          <w:szCs w:val="24"/>
        </w:rPr>
        <w:t>Scuzele nu ard calorii</w:t>
      </w:r>
      <w:r w:rsidRPr="00677EBC">
        <w:rPr>
          <w:rFonts w:ascii="Times New Roman" w:eastAsia="Times New Roman" w:hAnsi="Times New Roman" w:cs="Times New Roman"/>
          <w:sz w:val="24"/>
          <w:szCs w:val="24"/>
        </w:rPr>
        <w:t xml:space="preserve">”. </w:t>
      </w:r>
    </w:p>
    <w:p w:rsidR="00677EBC" w:rsidRPr="00677EBC" w:rsidRDefault="00677EBC" w:rsidP="00677EBC">
      <w:pPr>
        <w:spacing w:after="86"/>
        <w:ind w:left="54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spacing w:after="18" w:line="383" w:lineRule="auto"/>
        <w:ind w:left="535" w:right="45"/>
        <w:rPr>
          <w:rFonts w:ascii="Times New Roman" w:hAnsi="Times New Roman" w:cs="Times New Roman"/>
          <w:sz w:val="24"/>
          <w:szCs w:val="24"/>
        </w:rPr>
      </w:pPr>
      <w:r w:rsidRPr="00677EBC">
        <w:rPr>
          <w:rFonts w:ascii="Times New Roman" w:eastAsia="Times New Roman" w:hAnsi="Times New Roman" w:cs="Times New Roman"/>
          <w:sz w:val="24"/>
          <w:szCs w:val="24"/>
        </w:rPr>
        <w:t xml:space="preserve">Se va analiza piaţa de desfacere, concurenţii agenţiei şi strategiile de marketing pentru o activitate prosperă. De asemenea, vă vom oferi la atenţia dumneavoastră planul managementului riscului şi planul financiar pentru a caracteriza situaţia preconizată a agenţiei în prima perioadă a sa de activitate. Analiza este una obiectivă şi multilaterală deoarece aceasta ne-ar asigura o imagine clară a poziţiei viitoare f pe piaţă şi dacă va fi ea una de succes. Sala de fitness „Best Gym I&amp;B” S.R.L. îşi desfăşoară activitatea în conformitate cu: Legea privind societăţile cu răspundere limitată, cu privire la antreprenoriat şi întreprinderi. Considerăm că această afacere are şanse reale de reuşită deoarece: serviciile oferite pe piaţă sunt de calitate superioară, preţurile sunt rezonabile. </w:t>
      </w:r>
    </w:p>
    <w:p w:rsidR="00677EBC" w:rsidRPr="00677EBC" w:rsidRDefault="00677EBC" w:rsidP="00677EBC">
      <w:pPr>
        <w:spacing w:after="136"/>
        <w:ind w:left="54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spacing w:after="169"/>
        <w:ind w:left="162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pStyle w:val="Heading1"/>
        <w:spacing w:before="0" w:after="334"/>
        <w:ind w:left="525" w:hanging="360"/>
        <w:rPr>
          <w:rFonts w:ascii="Times New Roman" w:hAnsi="Times New Roman" w:cs="Times New Roman"/>
          <w:sz w:val="24"/>
          <w:szCs w:val="24"/>
        </w:rPr>
      </w:pPr>
      <w:bookmarkStart w:id="2" w:name="_Toc170844"/>
      <w:r w:rsidRPr="00677EBC">
        <w:rPr>
          <w:rFonts w:ascii="Times New Roman" w:hAnsi="Times New Roman" w:cs="Times New Roman"/>
          <w:sz w:val="24"/>
          <w:szCs w:val="24"/>
        </w:rPr>
        <w:t xml:space="preserve">DESCRIEREA AFACERII </w:t>
      </w:r>
      <w:bookmarkEnd w:id="2"/>
    </w:p>
    <w:p w:rsidR="00677EBC" w:rsidRPr="00677EBC" w:rsidRDefault="00677EBC" w:rsidP="00677EBC">
      <w:pPr>
        <w:spacing w:line="357" w:lineRule="auto"/>
        <w:ind w:left="165" w:right="58" w:firstLine="720"/>
        <w:rPr>
          <w:rFonts w:ascii="Times New Roman" w:hAnsi="Times New Roman" w:cs="Times New Roman"/>
          <w:sz w:val="24"/>
          <w:szCs w:val="24"/>
        </w:rPr>
      </w:pPr>
      <w:r w:rsidRPr="00677EBC">
        <w:rPr>
          <w:rFonts w:ascii="Times New Roman" w:hAnsi="Times New Roman" w:cs="Times New Roman"/>
          <w:sz w:val="24"/>
          <w:szCs w:val="24"/>
        </w:rPr>
        <w:t xml:space="preserve">Ideea de afaceri pe care vrem să o propunem este deschiderea unui sediu de sală de fitness în oraşul Babeni, jud Valcea. Afacerea va fi compatibilă cu scopurile noastre pentru că ne va oferi posibilitatea de a ajuta clienţii să se menţină în formă, să aibă moralul ridicat şi să se bucure de ore de relaxare la sala noastră de fitness. Scopul nostru va fi să ne menţinem clienţii mulţumiţi de serviciile oferite astfel încât aceştia să revină şi altă dată cu plăcere. </w:t>
      </w:r>
    </w:p>
    <w:p w:rsidR="00677EBC" w:rsidRPr="00677EBC" w:rsidRDefault="00677EBC" w:rsidP="00677EBC">
      <w:pPr>
        <w:spacing w:line="357" w:lineRule="auto"/>
        <w:ind w:left="165" w:right="58" w:firstLine="720"/>
        <w:rPr>
          <w:rFonts w:ascii="Times New Roman" w:hAnsi="Times New Roman" w:cs="Times New Roman"/>
          <w:sz w:val="24"/>
          <w:szCs w:val="24"/>
        </w:rPr>
      </w:pPr>
      <w:r w:rsidRPr="00677EBC">
        <w:rPr>
          <w:rFonts w:ascii="Times New Roman" w:hAnsi="Times New Roman" w:cs="Times New Roman"/>
          <w:sz w:val="24"/>
          <w:szCs w:val="24"/>
        </w:rPr>
        <w:t xml:space="preserve">Pentru extinderea afaceriii noastre vom apela la un împrumut bancar. În trei ani ne propunem să avem o afacere stabilă şi prosperă prin extinderea într-un sediu mai mare, mărirea numărului de aparate  şi a personalului specializat. </w:t>
      </w:r>
    </w:p>
    <w:p w:rsidR="00677EBC" w:rsidRPr="00677EBC" w:rsidRDefault="00677EBC" w:rsidP="00677EBC">
      <w:pPr>
        <w:spacing w:after="333"/>
        <w:ind w:left="90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342"/>
        <w:ind w:left="175" w:right="58"/>
        <w:rPr>
          <w:rFonts w:ascii="Times New Roman" w:hAnsi="Times New Roman" w:cs="Times New Roman"/>
          <w:sz w:val="24"/>
          <w:szCs w:val="24"/>
        </w:rPr>
      </w:pPr>
      <w:r w:rsidRPr="00677EBC">
        <w:rPr>
          <w:rFonts w:ascii="Times New Roman" w:hAnsi="Times New Roman" w:cs="Times New Roman"/>
          <w:sz w:val="24"/>
          <w:szCs w:val="24"/>
        </w:rPr>
        <w:lastRenderedPageBreak/>
        <w:t xml:space="preserve">Obiectivele firmei “Best Gym I&amp;B” sunt stabilite pe o perioadă de trei ani şi cuprind: </w:t>
      </w:r>
    </w:p>
    <w:p w:rsidR="00677EBC" w:rsidRPr="00677EBC" w:rsidRDefault="00677EBC" w:rsidP="00677EBC">
      <w:pPr>
        <w:numPr>
          <w:ilvl w:val="0"/>
          <w:numId w:val="17"/>
        </w:numPr>
        <w:spacing w:after="339" w:line="254" w:lineRule="auto"/>
        <w:ind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realizarea unei cifre de afaceri de cca 200000 lei în anul 3 de funcţionare; </w:t>
      </w:r>
    </w:p>
    <w:p w:rsidR="00677EBC" w:rsidRPr="00677EBC" w:rsidRDefault="00677EBC" w:rsidP="00677EBC">
      <w:pPr>
        <w:numPr>
          <w:ilvl w:val="0"/>
          <w:numId w:val="17"/>
        </w:numPr>
        <w:spacing w:after="341" w:line="254" w:lineRule="auto"/>
        <w:ind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creşterea cotei de piaţă până la 15%; </w:t>
      </w:r>
    </w:p>
    <w:p w:rsidR="00677EBC" w:rsidRPr="00677EBC" w:rsidRDefault="00677EBC" w:rsidP="00677EBC">
      <w:pPr>
        <w:numPr>
          <w:ilvl w:val="0"/>
          <w:numId w:val="17"/>
        </w:numPr>
        <w:spacing w:after="198" w:line="356" w:lineRule="auto"/>
        <w:ind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crearea unei clientele fidele, care să fie mulţumită de serviciile oferite de firma noastră; </w:t>
      </w:r>
    </w:p>
    <w:p w:rsidR="00677EBC" w:rsidRPr="00677EBC" w:rsidRDefault="00677EBC" w:rsidP="00677EBC">
      <w:pPr>
        <w:numPr>
          <w:ilvl w:val="0"/>
          <w:numId w:val="17"/>
        </w:numPr>
        <w:spacing w:after="340" w:line="254" w:lineRule="auto"/>
        <w:ind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creşterea permanentă a calităţii serviciilor oferite clienţilor. </w:t>
      </w:r>
    </w:p>
    <w:p w:rsidR="00677EBC" w:rsidRPr="00677EBC" w:rsidRDefault="00677EBC" w:rsidP="00677EBC">
      <w:pPr>
        <w:spacing w:line="356" w:lineRule="auto"/>
        <w:ind w:left="165" w:right="58" w:firstLine="708"/>
        <w:rPr>
          <w:rFonts w:ascii="Times New Roman" w:hAnsi="Times New Roman" w:cs="Times New Roman"/>
          <w:sz w:val="24"/>
          <w:szCs w:val="24"/>
        </w:rPr>
      </w:pPr>
      <w:r w:rsidRPr="00677EBC">
        <w:rPr>
          <w:rFonts w:ascii="Times New Roman" w:hAnsi="Times New Roman" w:cs="Times New Roman"/>
          <w:sz w:val="24"/>
          <w:szCs w:val="24"/>
        </w:rPr>
        <w:t xml:space="preserve">Calitatea serviciilor: reprezintă principiul fundamental al politicii firmei pentru satisfacrea totală a cerinţelor clienţilor. Astfel vrem să arătăm că pentru noi calitatea serviciilor nu este un simplu obiectiv ci chiar condiţia existenţei şi dezvoltării ei. </w:t>
      </w:r>
    </w:p>
    <w:p w:rsidR="00677EBC" w:rsidRPr="00677EBC" w:rsidRDefault="00677EBC" w:rsidP="00677EBC">
      <w:pPr>
        <w:spacing w:after="333"/>
        <w:ind w:left="90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375"/>
        <w:ind w:left="175" w:right="58"/>
        <w:rPr>
          <w:rFonts w:ascii="Times New Roman" w:hAnsi="Times New Roman" w:cs="Times New Roman"/>
          <w:sz w:val="24"/>
          <w:szCs w:val="24"/>
        </w:rPr>
      </w:pPr>
      <w:r w:rsidRPr="00677EBC">
        <w:rPr>
          <w:rFonts w:ascii="Times New Roman" w:hAnsi="Times New Roman" w:cs="Times New Roman"/>
          <w:sz w:val="24"/>
          <w:szCs w:val="24"/>
        </w:rPr>
        <w:t xml:space="preserve">Analiza SWOT: </w:t>
      </w:r>
    </w:p>
    <w:p w:rsidR="00677EBC" w:rsidRPr="00677EBC" w:rsidRDefault="00677EBC" w:rsidP="00677EBC">
      <w:pPr>
        <w:spacing w:after="373"/>
        <w:ind w:left="550" w:right="58"/>
        <w:rPr>
          <w:rFonts w:ascii="Times New Roman" w:hAnsi="Times New Roman" w:cs="Times New Roman"/>
          <w:sz w:val="24"/>
          <w:szCs w:val="24"/>
        </w:rPr>
      </w:pPr>
      <w:r w:rsidRPr="00677EBC">
        <w:rPr>
          <w:rFonts w:ascii="Times New Roman" w:eastAsia="Wingdings" w:hAnsi="Times New Roman" w:cs="Times New Roman"/>
          <w:sz w:val="24"/>
          <w:szCs w:val="24"/>
        </w:rPr>
        <w:t></w:t>
      </w:r>
      <w:r w:rsidRPr="00677EBC">
        <w:rPr>
          <w:rFonts w:ascii="Times New Roman" w:eastAsia="Arial" w:hAnsi="Times New Roman" w:cs="Times New Roman"/>
          <w:sz w:val="24"/>
          <w:szCs w:val="24"/>
        </w:rPr>
        <w:t xml:space="preserve"> </w:t>
      </w:r>
      <w:r w:rsidRPr="00677EBC">
        <w:rPr>
          <w:rFonts w:ascii="Times New Roman" w:hAnsi="Times New Roman" w:cs="Times New Roman"/>
          <w:sz w:val="24"/>
          <w:szCs w:val="24"/>
        </w:rPr>
        <w:t xml:space="preserve">Puncte tari: </w:t>
      </w:r>
    </w:p>
    <w:p w:rsidR="00677EBC" w:rsidRPr="00677EBC" w:rsidRDefault="00677EBC" w:rsidP="00677EBC">
      <w:pPr>
        <w:numPr>
          <w:ilvl w:val="0"/>
          <w:numId w:val="18"/>
        </w:numPr>
        <w:spacing w:after="375"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experienţa în domeniu </w:t>
      </w:r>
    </w:p>
    <w:p w:rsidR="00677EBC" w:rsidRPr="00677EBC" w:rsidRDefault="00677EBC" w:rsidP="00677EBC">
      <w:pPr>
        <w:numPr>
          <w:ilvl w:val="0"/>
          <w:numId w:val="18"/>
        </w:numPr>
        <w:spacing w:after="373"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locaţia bine amplasată; </w:t>
      </w:r>
    </w:p>
    <w:p w:rsidR="00677EBC" w:rsidRPr="00677EBC" w:rsidRDefault="00677EBC" w:rsidP="00677EBC">
      <w:pPr>
        <w:numPr>
          <w:ilvl w:val="0"/>
          <w:numId w:val="18"/>
        </w:numPr>
        <w:spacing w:after="375"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profesionismul personalului; </w:t>
      </w:r>
    </w:p>
    <w:p w:rsidR="00677EBC" w:rsidRPr="00677EBC" w:rsidRDefault="00677EBC" w:rsidP="00677EBC">
      <w:pPr>
        <w:numPr>
          <w:ilvl w:val="0"/>
          <w:numId w:val="18"/>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imagine bună pe piaţă; </w:t>
      </w:r>
    </w:p>
    <w:p w:rsidR="00677EBC" w:rsidRPr="00677EBC" w:rsidRDefault="00677EBC" w:rsidP="00677EBC">
      <w:pPr>
        <w:numPr>
          <w:ilvl w:val="0"/>
          <w:numId w:val="18"/>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echipă de conducere experimentată şi unită; </w:t>
      </w:r>
    </w:p>
    <w:p w:rsidR="00677EBC" w:rsidRPr="00677EBC" w:rsidRDefault="00677EBC" w:rsidP="00677EBC">
      <w:pPr>
        <w:numPr>
          <w:ilvl w:val="0"/>
          <w:numId w:val="18"/>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strategie de marketing eficientă; </w:t>
      </w:r>
    </w:p>
    <w:p w:rsidR="00677EBC" w:rsidRPr="00677EBC" w:rsidRDefault="00677EBC" w:rsidP="00677EBC">
      <w:pPr>
        <w:numPr>
          <w:ilvl w:val="0"/>
          <w:numId w:val="18"/>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servicii variate şi de calitate; </w:t>
      </w:r>
    </w:p>
    <w:p w:rsidR="00677EBC" w:rsidRPr="00677EBC" w:rsidRDefault="00677EBC" w:rsidP="00677EBC">
      <w:pPr>
        <w:numPr>
          <w:ilvl w:val="0"/>
          <w:numId w:val="18"/>
        </w:numPr>
        <w:spacing w:after="339"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raport preţ/ calitate favorabil. </w:t>
      </w:r>
    </w:p>
    <w:p w:rsidR="00677EBC" w:rsidRPr="00677EBC" w:rsidRDefault="00677EBC" w:rsidP="00677EBC">
      <w:pPr>
        <w:spacing w:after="336"/>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0"/>
        <w:ind w:left="900"/>
        <w:rPr>
          <w:rFonts w:ascii="Times New Roman" w:hAnsi="Times New Roman" w:cs="Times New Roman"/>
          <w:sz w:val="24"/>
          <w:szCs w:val="24"/>
        </w:rPr>
      </w:pPr>
      <w:r w:rsidRPr="00677EBC">
        <w:rPr>
          <w:rFonts w:ascii="Times New Roman" w:hAnsi="Times New Roman" w:cs="Times New Roman"/>
          <w:sz w:val="24"/>
          <w:szCs w:val="24"/>
        </w:rPr>
        <w:lastRenderedPageBreak/>
        <w:t xml:space="preserve"> </w:t>
      </w:r>
    </w:p>
    <w:p w:rsidR="00677EBC" w:rsidRPr="00677EBC" w:rsidRDefault="00677EBC" w:rsidP="00677EBC">
      <w:pPr>
        <w:spacing w:after="374"/>
        <w:ind w:left="550" w:right="58"/>
        <w:rPr>
          <w:rFonts w:ascii="Times New Roman" w:hAnsi="Times New Roman" w:cs="Times New Roman"/>
          <w:sz w:val="24"/>
          <w:szCs w:val="24"/>
        </w:rPr>
      </w:pPr>
      <w:r w:rsidRPr="00677EBC">
        <w:rPr>
          <w:rFonts w:ascii="Times New Roman" w:eastAsia="Wingdings" w:hAnsi="Times New Roman" w:cs="Times New Roman"/>
          <w:sz w:val="24"/>
          <w:szCs w:val="24"/>
        </w:rPr>
        <w:t></w:t>
      </w:r>
      <w:r w:rsidRPr="00677EBC">
        <w:rPr>
          <w:rFonts w:ascii="Times New Roman" w:eastAsia="Arial" w:hAnsi="Times New Roman" w:cs="Times New Roman"/>
          <w:sz w:val="24"/>
          <w:szCs w:val="24"/>
        </w:rPr>
        <w:t xml:space="preserve"> </w:t>
      </w:r>
      <w:r w:rsidRPr="00677EBC">
        <w:rPr>
          <w:rFonts w:ascii="Times New Roman" w:hAnsi="Times New Roman" w:cs="Times New Roman"/>
          <w:sz w:val="24"/>
          <w:szCs w:val="24"/>
        </w:rPr>
        <w:t xml:space="preserve">Puncte slabe: </w:t>
      </w:r>
    </w:p>
    <w:p w:rsidR="00677EBC" w:rsidRPr="00677EBC" w:rsidRDefault="00677EBC" w:rsidP="00677EBC">
      <w:pPr>
        <w:numPr>
          <w:ilvl w:val="0"/>
          <w:numId w:val="19"/>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lipsa unor categorii de aparate pentru tratamente speciale; </w:t>
      </w:r>
    </w:p>
    <w:p w:rsidR="00677EBC" w:rsidRPr="00677EBC" w:rsidRDefault="00677EBC" w:rsidP="00677EBC">
      <w:pPr>
        <w:numPr>
          <w:ilvl w:val="0"/>
          <w:numId w:val="19"/>
        </w:numPr>
        <w:spacing w:after="373"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lipsa unui bar în incinta sălii; </w:t>
      </w:r>
    </w:p>
    <w:p w:rsidR="00677EBC" w:rsidRPr="00677EBC" w:rsidRDefault="00677EBC" w:rsidP="00677EBC">
      <w:pPr>
        <w:numPr>
          <w:ilvl w:val="0"/>
          <w:numId w:val="19"/>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lipsa spaţiilor de parcare proprii; </w:t>
      </w:r>
    </w:p>
    <w:p w:rsidR="00677EBC" w:rsidRPr="00677EBC" w:rsidRDefault="00677EBC" w:rsidP="00677EBC">
      <w:pPr>
        <w:numPr>
          <w:ilvl w:val="0"/>
          <w:numId w:val="19"/>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traficul aglomerat al zonelor de amplasare; </w:t>
      </w:r>
    </w:p>
    <w:p w:rsidR="00677EBC" w:rsidRPr="00677EBC" w:rsidRDefault="00677EBC" w:rsidP="00677EBC">
      <w:pPr>
        <w:numPr>
          <w:ilvl w:val="0"/>
          <w:numId w:val="19"/>
        </w:numPr>
        <w:spacing w:after="198" w:line="358"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limitarea operaţiunilor de amenajare datorită caracteristicilor constructive ale blocului. </w:t>
      </w:r>
    </w:p>
    <w:p w:rsidR="00677EBC" w:rsidRPr="00677EBC" w:rsidRDefault="00677EBC" w:rsidP="00677EBC">
      <w:pPr>
        <w:spacing w:after="370"/>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374"/>
        <w:ind w:left="550" w:right="58"/>
        <w:rPr>
          <w:rFonts w:ascii="Times New Roman" w:hAnsi="Times New Roman" w:cs="Times New Roman"/>
          <w:sz w:val="24"/>
          <w:szCs w:val="24"/>
        </w:rPr>
      </w:pPr>
      <w:r w:rsidRPr="00677EBC">
        <w:rPr>
          <w:rFonts w:ascii="Times New Roman" w:eastAsia="Wingdings" w:hAnsi="Times New Roman" w:cs="Times New Roman"/>
          <w:sz w:val="24"/>
          <w:szCs w:val="24"/>
        </w:rPr>
        <w:t></w:t>
      </w:r>
      <w:r w:rsidRPr="00677EBC">
        <w:rPr>
          <w:rFonts w:ascii="Times New Roman" w:eastAsia="Arial" w:hAnsi="Times New Roman" w:cs="Times New Roman"/>
          <w:sz w:val="24"/>
          <w:szCs w:val="24"/>
        </w:rPr>
        <w:t xml:space="preserve"> </w:t>
      </w:r>
      <w:r w:rsidRPr="00677EBC">
        <w:rPr>
          <w:rFonts w:ascii="Times New Roman" w:hAnsi="Times New Roman" w:cs="Times New Roman"/>
          <w:sz w:val="24"/>
          <w:szCs w:val="24"/>
        </w:rPr>
        <w:t xml:space="preserve">Oportunităţi:  </w:t>
      </w:r>
    </w:p>
    <w:p w:rsidR="00677EBC" w:rsidRPr="00677EBC" w:rsidRDefault="00677EBC" w:rsidP="00677EBC">
      <w:pPr>
        <w:numPr>
          <w:ilvl w:val="0"/>
          <w:numId w:val="20"/>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posibilităţi de obţinere a unor granturi Phare; </w:t>
      </w:r>
    </w:p>
    <w:p w:rsidR="00677EBC" w:rsidRPr="00677EBC" w:rsidRDefault="00677EBC" w:rsidP="00677EBC">
      <w:pPr>
        <w:numPr>
          <w:ilvl w:val="0"/>
          <w:numId w:val="20"/>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creştere macroeconomică prognozată; </w:t>
      </w:r>
    </w:p>
    <w:p w:rsidR="00677EBC" w:rsidRPr="00677EBC" w:rsidRDefault="00677EBC" w:rsidP="00677EBC">
      <w:pPr>
        <w:numPr>
          <w:ilvl w:val="0"/>
          <w:numId w:val="20"/>
        </w:numPr>
        <w:spacing w:after="377"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cadrul legislativ favorabil pentru IMM; </w:t>
      </w:r>
    </w:p>
    <w:p w:rsidR="00677EBC" w:rsidRPr="00677EBC" w:rsidRDefault="00677EBC" w:rsidP="00677EBC">
      <w:pPr>
        <w:numPr>
          <w:ilvl w:val="0"/>
          <w:numId w:val="20"/>
        </w:numPr>
        <w:spacing w:after="233" w:line="356"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diversificarea serviciilor prin încheierea de colaborări cu nutriţionişti şi antrenori cu experienţă intenaţională. </w:t>
      </w:r>
    </w:p>
    <w:p w:rsidR="00677EBC" w:rsidRPr="00677EBC" w:rsidRDefault="00677EBC" w:rsidP="00677EBC">
      <w:pPr>
        <w:spacing w:after="376"/>
        <w:ind w:left="550" w:right="58"/>
        <w:rPr>
          <w:rFonts w:ascii="Times New Roman" w:hAnsi="Times New Roman" w:cs="Times New Roman"/>
          <w:sz w:val="24"/>
          <w:szCs w:val="24"/>
        </w:rPr>
      </w:pPr>
      <w:r w:rsidRPr="00677EBC">
        <w:rPr>
          <w:rFonts w:ascii="Times New Roman" w:eastAsia="Wingdings" w:hAnsi="Times New Roman" w:cs="Times New Roman"/>
          <w:sz w:val="24"/>
          <w:szCs w:val="24"/>
        </w:rPr>
        <w:t></w:t>
      </w:r>
      <w:r w:rsidRPr="00677EBC">
        <w:rPr>
          <w:rFonts w:ascii="Times New Roman" w:eastAsia="Arial" w:hAnsi="Times New Roman" w:cs="Times New Roman"/>
          <w:sz w:val="24"/>
          <w:szCs w:val="24"/>
        </w:rPr>
        <w:t xml:space="preserve"> </w:t>
      </w:r>
      <w:r w:rsidRPr="00677EBC">
        <w:rPr>
          <w:rFonts w:ascii="Times New Roman" w:hAnsi="Times New Roman" w:cs="Times New Roman"/>
          <w:sz w:val="24"/>
          <w:szCs w:val="24"/>
        </w:rPr>
        <w:t xml:space="preserve">Ameninţări: </w:t>
      </w:r>
    </w:p>
    <w:p w:rsidR="00677EBC" w:rsidRPr="00677EBC" w:rsidRDefault="00677EBC" w:rsidP="00677EBC">
      <w:pPr>
        <w:numPr>
          <w:ilvl w:val="0"/>
          <w:numId w:val="21"/>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deschiderea unor noi săli de fitness în apropiere; </w:t>
      </w:r>
    </w:p>
    <w:p w:rsidR="00677EBC" w:rsidRPr="00677EBC" w:rsidRDefault="00677EBC" w:rsidP="00677EBC">
      <w:pPr>
        <w:numPr>
          <w:ilvl w:val="0"/>
          <w:numId w:val="21"/>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practicarea de către concurenţă a unor preţuri scăzute; </w:t>
      </w:r>
    </w:p>
    <w:p w:rsidR="00677EBC" w:rsidRPr="00677EBC" w:rsidRDefault="00677EBC" w:rsidP="00677EBC">
      <w:pPr>
        <w:numPr>
          <w:ilvl w:val="0"/>
          <w:numId w:val="21"/>
        </w:numPr>
        <w:spacing w:after="375"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extinderea afacerilor pe piaţa Constanţei cu produse naturiste de slăbit; </w:t>
      </w:r>
    </w:p>
    <w:p w:rsidR="00677EBC" w:rsidRPr="00677EBC" w:rsidRDefault="00677EBC" w:rsidP="00677EBC">
      <w:pPr>
        <w:numPr>
          <w:ilvl w:val="0"/>
          <w:numId w:val="21"/>
        </w:numPr>
        <w:spacing w:after="341"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program de lucru încărcat pentru persoanele din segmentul ţintă. </w:t>
      </w:r>
    </w:p>
    <w:p w:rsidR="00677EBC" w:rsidRPr="00677EBC" w:rsidRDefault="00677EBC" w:rsidP="00677EBC">
      <w:pPr>
        <w:spacing w:after="333"/>
        <w:ind w:left="90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335"/>
        <w:ind w:left="900"/>
        <w:rPr>
          <w:rFonts w:ascii="Times New Roman" w:hAnsi="Times New Roman" w:cs="Times New Roman"/>
          <w:sz w:val="24"/>
          <w:szCs w:val="24"/>
        </w:rPr>
      </w:pPr>
      <w:r w:rsidRPr="00677EBC">
        <w:rPr>
          <w:rFonts w:ascii="Times New Roman" w:hAnsi="Times New Roman" w:cs="Times New Roman"/>
          <w:b/>
          <w:sz w:val="24"/>
          <w:szCs w:val="24"/>
        </w:rPr>
        <w:lastRenderedPageBreak/>
        <w:t xml:space="preserve"> </w:t>
      </w:r>
    </w:p>
    <w:p w:rsidR="00677EBC" w:rsidRPr="00677EBC" w:rsidRDefault="00677EBC" w:rsidP="00677EBC">
      <w:pPr>
        <w:spacing w:after="333"/>
        <w:ind w:left="18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spacing w:after="0"/>
        <w:ind w:left="18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pStyle w:val="Heading1"/>
        <w:ind w:left="175"/>
        <w:rPr>
          <w:rFonts w:ascii="Times New Roman" w:hAnsi="Times New Roman" w:cs="Times New Roman"/>
          <w:sz w:val="24"/>
          <w:szCs w:val="24"/>
        </w:rPr>
      </w:pPr>
      <w:bookmarkStart w:id="3" w:name="_Toc170845"/>
      <w:r w:rsidRPr="00677EBC">
        <w:rPr>
          <w:rFonts w:ascii="Times New Roman" w:hAnsi="Times New Roman" w:cs="Times New Roman"/>
          <w:sz w:val="24"/>
          <w:szCs w:val="24"/>
        </w:rPr>
        <w:t xml:space="preserve">3.PRODUSELE ŞI SERVICIILE PRESTATE </w:t>
      </w:r>
      <w:bookmarkEnd w:id="3"/>
    </w:p>
    <w:p w:rsidR="00677EBC" w:rsidRPr="00677EBC" w:rsidRDefault="00677EBC" w:rsidP="00677EBC">
      <w:pPr>
        <w:spacing w:line="358" w:lineRule="auto"/>
        <w:ind w:right="58" w:firstLine="720"/>
        <w:rPr>
          <w:rFonts w:ascii="Times New Roman" w:hAnsi="Times New Roman" w:cs="Times New Roman"/>
          <w:sz w:val="24"/>
          <w:szCs w:val="24"/>
        </w:rPr>
      </w:pPr>
      <w:r w:rsidRPr="00677EBC">
        <w:rPr>
          <w:rFonts w:ascii="Times New Roman" w:hAnsi="Times New Roman" w:cs="Times New Roman"/>
          <w:sz w:val="24"/>
          <w:szCs w:val="24"/>
        </w:rPr>
        <w:t xml:space="preserve">Obiectivul fimei este de a satisface pe deplin nevoile clienţilor, având în vedere că preocuparea oamenilor pentru aspectul fizic şi sănătate este în creştere în ultimii ani. </w:t>
      </w:r>
    </w:p>
    <w:p w:rsidR="00677EBC" w:rsidRPr="00677EBC" w:rsidRDefault="00677EBC" w:rsidP="00677EBC">
      <w:pPr>
        <w:spacing w:after="122" w:line="356" w:lineRule="auto"/>
        <w:ind w:left="165" w:right="58" w:firstLine="720"/>
        <w:rPr>
          <w:rFonts w:ascii="Times New Roman" w:hAnsi="Times New Roman" w:cs="Times New Roman"/>
          <w:sz w:val="24"/>
          <w:szCs w:val="24"/>
        </w:rPr>
      </w:pPr>
      <w:r w:rsidRPr="00677EBC">
        <w:rPr>
          <w:rFonts w:ascii="Times New Roman" w:hAnsi="Times New Roman" w:cs="Times New Roman"/>
          <w:sz w:val="24"/>
          <w:szCs w:val="24"/>
        </w:rPr>
        <w:t xml:space="preserve">Firma noastră va oferi consumatorilor servicii de cea mai bună calitate din domeniul întreţinerii fizice. Serviciile oferite sunt: gimnastică de întreţinere - fitness, gimnastică medicală pentru diverse afecţiuni, aerobic, saună, bai cu nămol. </w:t>
      </w:r>
    </w:p>
    <w:p w:rsidR="00677EBC" w:rsidRPr="00677EBC" w:rsidRDefault="00677EBC" w:rsidP="00677EBC">
      <w:pPr>
        <w:spacing w:after="32"/>
        <w:ind w:left="910" w:right="58"/>
        <w:rPr>
          <w:rFonts w:ascii="Times New Roman" w:hAnsi="Times New Roman" w:cs="Times New Roman"/>
          <w:sz w:val="24"/>
          <w:szCs w:val="24"/>
        </w:rPr>
      </w:pPr>
      <w:r w:rsidRPr="00677EBC">
        <w:rPr>
          <w:rFonts w:ascii="Times New Roman" w:hAnsi="Times New Roman" w:cs="Times New Roman"/>
          <w:sz w:val="24"/>
          <w:szCs w:val="24"/>
        </w:rPr>
        <w:t xml:space="preserve">Tabelul I. </w:t>
      </w:r>
    </w:p>
    <w:tbl>
      <w:tblPr>
        <w:tblStyle w:val="TableGrid0"/>
        <w:tblW w:w="8932" w:type="dxa"/>
        <w:tblInd w:w="72" w:type="dxa"/>
        <w:tblCellMar>
          <w:top w:w="50" w:type="dxa"/>
          <w:left w:w="106" w:type="dxa"/>
          <w:right w:w="46" w:type="dxa"/>
        </w:tblCellMar>
        <w:tblLook w:val="04A0" w:firstRow="1" w:lastRow="0" w:firstColumn="1" w:lastColumn="0" w:noHBand="0" w:noVBand="1"/>
      </w:tblPr>
      <w:tblGrid>
        <w:gridCol w:w="963"/>
        <w:gridCol w:w="2705"/>
        <w:gridCol w:w="2376"/>
        <w:gridCol w:w="2888"/>
      </w:tblGrid>
      <w:tr w:rsidR="00677EBC" w:rsidRPr="00677EBC" w:rsidTr="007E4BD2">
        <w:trPr>
          <w:trHeight w:val="901"/>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Nr.crt.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Servicii oferite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Persoane pe lună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Preţ </w:t>
            </w:r>
          </w:p>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abonament/lună </w:t>
            </w:r>
          </w:p>
        </w:tc>
      </w:tr>
      <w:tr w:rsidR="00677EBC" w:rsidRPr="00677EBC" w:rsidTr="007E4BD2">
        <w:trPr>
          <w:trHeight w:val="586"/>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1.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Program fitness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55(5/ora)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450 lei </w:t>
            </w:r>
          </w:p>
        </w:tc>
      </w:tr>
      <w:tr w:rsidR="00677EBC" w:rsidRPr="00677EBC" w:rsidTr="007E4BD2">
        <w:trPr>
          <w:trHeight w:val="586"/>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2.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Program saună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variabil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200 lei  </w:t>
            </w:r>
          </w:p>
        </w:tc>
      </w:tr>
      <w:tr w:rsidR="00677EBC" w:rsidRPr="00677EBC" w:rsidTr="007E4BD2">
        <w:trPr>
          <w:trHeight w:val="586"/>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3.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Program aerobic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45(2/ora)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150 lei  </w:t>
            </w:r>
          </w:p>
        </w:tc>
      </w:tr>
      <w:tr w:rsidR="00677EBC" w:rsidRPr="00677EBC" w:rsidTr="007E4BD2">
        <w:trPr>
          <w:trHeight w:val="900"/>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4.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Tratament </w:t>
            </w:r>
            <w:r w:rsidRPr="00677EBC">
              <w:rPr>
                <w:rFonts w:ascii="Times New Roman" w:hAnsi="Times New Roman" w:cs="Times New Roman"/>
                <w:sz w:val="24"/>
                <w:szCs w:val="24"/>
              </w:rPr>
              <w:tab/>
              <w:t xml:space="preserve">cu nămol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variabil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150 lei  </w:t>
            </w:r>
          </w:p>
        </w:tc>
      </w:tr>
      <w:tr w:rsidR="00677EBC" w:rsidRPr="00677EBC" w:rsidTr="007E4BD2">
        <w:trPr>
          <w:trHeight w:val="900"/>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5.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ight="49"/>
              <w:rPr>
                <w:rFonts w:ascii="Times New Roman" w:hAnsi="Times New Roman" w:cs="Times New Roman"/>
                <w:sz w:val="24"/>
                <w:szCs w:val="24"/>
              </w:rPr>
            </w:pPr>
            <w:r w:rsidRPr="00677EBC">
              <w:rPr>
                <w:rFonts w:ascii="Times New Roman" w:hAnsi="Times New Roman" w:cs="Times New Roman"/>
                <w:sz w:val="24"/>
                <w:szCs w:val="24"/>
              </w:rPr>
              <w:t xml:space="preserve"> Gimnastică medicală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30(1/ora)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100 lei  </w:t>
            </w:r>
          </w:p>
        </w:tc>
      </w:tr>
    </w:tbl>
    <w:p w:rsidR="00677EBC" w:rsidRPr="00677EBC" w:rsidRDefault="00677EBC" w:rsidP="00677EBC">
      <w:pPr>
        <w:spacing w:line="356" w:lineRule="auto"/>
        <w:ind w:left="165" w:right="58" w:firstLine="720"/>
        <w:rPr>
          <w:rFonts w:ascii="Times New Roman" w:hAnsi="Times New Roman" w:cs="Times New Roman"/>
          <w:sz w:val="24"/>
          <w:szCs w:val="24"/>
        </w:rPr>
      </w:pPr>
      <w:r w:rsidRPr="00677EBC">
        <w:rPr>
          <w:rFonts w:ascii="Times New Roman" w:hAnsi="Times New Roman" w:cs="Times New Roman"/>
          <w:sz w:val="24"/>
          <w:szCs w:val="24"/>
        </w:rPr>
        <w:t xml:space="preserve">Serviciile oferite de firma noastră vor satisface pe deplin, nevoia oamenilor de recreere, de întreţinere fizică şi a sănătăţii într-o ambianţă plăcută, alături de oameni pregătiţi în a-i ajuta.  </w:t>
      </w:r>
    </w:p>
    <w:p w:rsidR="00677EBC" w:rsidRPr="00677EBC" w:rsidRDefault="00677EBC" w:rsidP="00677EBC">
      <w:pPr>
        <w:spacing w:line="356" w:lineRule="auto"/>
        <w:ind w:left="165" w:right="58" w:firstLine="720"/>
        <w:rPr>
          <w:rFonts w:ascii="Times New Roman" w:hAnsi="Times New Roman" w:cs="Times New Roman"/>
          <w:sz w:val="24"/>
          <w:szCs w:val="24"/>
        </w:rPr>
      </w:pPr>
      <w:r w:rsidRPr="00677EBC">
        <w:rPr>
          <w:rFonts w:ascii="Times New Roman" w:hAnsi="Times New Roman" w:cs="Times New Roman"/>
          <w:sz w:val="24"/>
          <w:szCs w:val="24"/>
        </w:rPr>
        <w:t xml:space="preserve">Toate serviciile oferite de firma noastră vor fi de cea mai bună calitate, iar clientul va fi întotdeauna stăpânul nostru. Angajaţii vor fi aleşi dintre cei mai bine pregătiţi în domeniu, iar sala va fi modern utilată şi va avea aparate echipate cu cronometru şi aparate de măsurat caloriile pierdute. Sauna va fi de asemenea echipată cu sistem de încălzire intensivă performant şi va fi astfel aranjată pentru a oferi o ambianţă liniştitoare. Clienţii noştri  nu vor veni la sală doar să-şi </w:t>
      </w:r>
      <w:r w:rsidRPr="00677EBC">
        <w:rPr>
          <w:rFonts w:ascii="Times New Roman" w:hAnsi="Times New Roman" w:cs="Times New Roman"/>
          <w:sz w:val="24"/>
          <w:szCs w:val="24"/>
        </w:rPr>
        <w:lastRenderedPageBreak/>
        <w:t xml:space="preserve">consolideze sănătatea fizică, ci mai ales pentru a petrece plăcut timpul liber şi a se relaxa după o zi obositoare de muncă sau şcoală. </w:t>
      </w:r>
    </w:p>
    <w:p w:rsidR="00677EBC" w:rsidRPr="00677EBC" w:rsidRDefault="00677EBC" w:rsidP="00677EBC">
      <w:pPr>
        <w:spacing w:after="275" w:line="357" w:lineRule="auto"/>
        <w:ind w:left="165" w:right="58" w:firstLine="720"/>
        <w:rPr>
          <w:rFonts w:ascii="Times New Roman" w:hAnsi="Times New Roman" w:cs="Times New Roman"/>
          <w:sz w:val="24"/>
          <w:szCs w:val="24"/>
        </w:rPr>
      </w:pPr>
      <w:r w:rsidRPr="00677EBC">
        <w:rPr>
          <w:rFonts w:ascii="Times New Roman" w:hAnsi="Times New Roman" w:cs="Times New Roman"/>
          <w:sz w:val="24"/>
          <w:szCs w:val="24"/>
        </w:rPr>
        <w:t xml:space="preserve"> Serviciile noastre se adresează unei game largi de tipuri de consumatori. Oricine doreşte să aibă un corp bine întreţinut sau pur şi simplu doreşte să se relaxeze într-un mod plăcut şi util poate fi un potenţial client al săli noastre. În general consumatorul tipic al sălii noastre poate fi o persoană care are un complex creat de kilogramele în plus sau care necesită gimnastică specială. </w:t>
      </w:r>
    </w:p>
    <w:p w:rsidR="00677EBC" w:rsidRPr="00677EBC" w:rsidRDefault="00677EBC" w:rsidP="00677EBC">
      <w:pPr>
        <w:spacing w:after="332"/>
        <w:ind w:left="90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pStyle w:val="Heading1"/>
        <w:spacing w:before="0" w:after="334"/>
        <w:ind w:left="525" w:hanging="360"/>
        <w:rPr>
          <w:rFonts w:ascii="Times New Roman" w:hAnsi="Times New Roman" w:cs="Times New Roman"/>
          <w:sz w:val="24"/>
          <w:szCs w:val="24"/>
        </w:rPr>
      </w:pPr>
      <w:bookmarkStart w:id="4" w:name="_Toc170846"/>
      <w:r w:rsidRPr="00677EBC">
        <w:rPr>
          <w:rFonts w:ascii="Times New Roman" w:hAnsi="Times New Roman" w:cs="Times New Roman"/>
          <w:sz w:val="24"/>
          <w:szCs w:val="24"/>
        </w:rPr>
        <w:t xml:space="preserve">PIAŢA DE DESFACERE </w:t>
      </w:r>
      <w:bookmarkEnd w:id="4"/>
    </w:p>
    <w:p w:rsidR="00677EBC" w:rsidRPr="00677EBC" w:rsidRDefault="00677EBC" w:rsidP="00677EBC">
      <w:pPr>
        <w:spacing w:after="119" w:line="357" w:lineRule="auto"/>
        <w:ind w:left="463" w:right="58" w:firstLine="425"/>
        <w:rPr>
          <w:rFonts w:ascii="Times New Roman" w:hAnsi="Times New Roman" w:cs="Times New Roman"/>
          <w:sz w:val="24"/>
          <w:szCs w:val="24"/>
        </w:rPr>
      </w:pPr>
      <w:r w:rsidRPr="00677EBC">
        <w:rPr>
          <w:rFonts w:ascii="Times New Roman" w:hAnsi="Times New Roman" w:cs="Times New Roman"/>
          <w:sz w:val="24"/>
          <w:szCs w:val="24"/>
        </w:rPr>
        <w:t xml:space="preserve">Conform unei cercetării de piaţă, românii cheltuiesc în medie 8% din venituri pentru a merge la o sală de fitness. Potrivit statisticilor oficiale, acest procent a înregistrat o evoluţie fluctuantă în ultimii 4 ani. Aceasta tendintă este explicată de un raport întocmit de Agentia de monitorizare a tendinţelor de consum ca fiind efectul schimbării stilului de viaţă, climatului economic şi creşterea varietăţii ofertei existente de piaţă. </w:t>
      </w:r>
    </w:p>
    <w:p w:rsidR="00677EBC" w:rsidRPr="00677EBC" w:rsidRDefault="00677EBC" w:rsidP="00677EBC">
      <w:pPr>
        <w:spacing w:after="120" w:line="356" w:lineRule="auto"/>
        <w:ind w:left="473" w:right="58"/>
        <w:rPr>
          <w:rFonts w:ascii="Times New Roman" w:hAnsi="Times New Roman" w:cs="Times New Roman"/>
          <w:sz w:val="24"/>
          <w:szCs w:val="24"/>
        </w:rPr>
      </w:pPr>
      <w:r>
        <w:rPr>
          <w:rFonts w:ascii="Times New Roman" w:hAnsi="Times New Roman" w:cs="Times New Roman"/>
          <w:sz w:val="24"/>
          <w:szCs w:val="24"/>
        </w:rPr>
        <w:t xml:space="preserve"> Anual în VALCEA</w:t>
      </w:r>
      <w:r w:rsidRPr="00677EBC">
        <w:rPr>
          <w:rFonts w:ascii="Times New Roman" w:hAnsi="Times New Roman" w:cs="Times New Roman"/>
          <w:sz w:val="24"/>
          <w:szCs w:val="24"/>
        </w:rPr>
        <w:t xml:space="preserve"> se deschid în medie de 3 săli de fitness, 70% fiind localizate în zone uşor accesibile ale municipiului. Aceste activităţi se dezvoltă în special în zone bune, în apropierea centrelor comerciale,spaţiilor de birouri, calitatea ofertei scăzând în general odată cu depărtarea de zona centrală.   </w:t>
      </w:r>
    </w:p>
    <w:p w:rsidR="00677EBC" w:rsidRPr="00677EBC" w:rsidRDefault="00677EBC" w:rsidP="00677EBC">
      <w:pPr>
        <w:spacing w:line="357" w:lineRule="auto"/>
        <w:ind w:left="165" w:right="58" w:firstLine="720"/>
        <w:rPr>
          <w:rFonts w:ascii="Times New Roman" w:hAnsi="Times New Roman" w:cs="Times New Roman"/>
          <w:sz w:val="24"/>
          <w:szCs w:val="24"/>
        </w:rPr>
      </w:pPr>
      <w:r w:rsidRPr="00677EBC">
        <w:rPr>
          <w:rFonts w:ascii="Times New Roman" w:hAnsi="Times New Roman" w:cs="Times New Roman"/>
          <w:sz w:val="24"/>
          <w:szCs w:val="24"/>
        </w:rPr>
        <w:t xml:space="preserve">Piaţa se referă la timpul şi spaţiul în care toţi agenţii economici activi din societate se întâlnesc să comunice unii cu alţii şi să schimbe între ei bunuri cu valoare de schimb; ea este reprezentată de toţi clienţii potenţiali având nevoi sau dorinţe similare, fiind dispuşi a se angaja într-o relaţie de schimb pentru satisfacerea aceloraşi nevoi sau dorinţe. În domeniul sălilor de fitness piaţa este în continuă creştere, deoarece tot mai multe persoane sunt preocupate de aspectul şi condiţia fizică. Studiile de piaţă arată că în zilele noastre din ce în ce mai multe persoane se îndreaptă spre o sală de fitness, fie pentru a scăpa de kilogramele în plus, fie din cauza unor afecţiuni medicale, fie pentru a petrece plăcut şi relaxant timpul liber sau de ce nu pentru a fi în pas cu moda. </w:t>
      </w:r>
    </w:p>
    <w:p w:rsidR="00677EBC" w:rsidRPr="00677EBC" w:rsidRDefault="00677EBC" w:rsidP="00677EBC">
      <w:pPr>
        <w:spacing w:after="368"/>
        <w:ind w:left="900"/>
        <w:rPr>
          <w:rFonts w:ascii="Times New Roman" w:hAnsi="Times New Roman" w:cs="Times New Roman"/>
          <w:b/>
          <w:sz w:val="24"/>
          <w:szCs w:val="24"/>
        </w:rPr>
      </w:pPr>
      <w:r w:rsidRPr="00677EBC">
        <w:rPr>
          <w:rFonts w:ascii="Times New Roman" w:hAnsi="Times New Roman" w:cs="Times New Roman"/>
          <w:b/>
          <w:sz w:val="24"/>
          <w:szCs w:val="24"/>
        </w:rPr>
        <w:t xml:space="preserve"> </w:t>
      </w:r>
    </w:p>
    <w:p w:rsidR="00677EBC" w:rsidRPr="00677EBC" w:rsidRDefault="00677EBC" w:rsidP="00677EBC">
      <w:pPr>
        <w:spacing w:after="368"/>
        <w:ind w:left="900"/>
        <w:rPr>
          <w:rFonts w:ascii="Times New Roman" w:hAnsi="Times New Roman" w:cs="Times New Roman"/>
          <w:b/>
          <w:sz w:val="24"/>
          <w:szCs w:val="24"/>
        </w:rPr>
      </w:pPr>
    </w:p>
    <w:p w:rsidR="00677EBC" w:rsidRPr="00677EBC" w:rsidRDefault="00677EBC" w:rsidP="00677EBC">
      <w:pPr>
        <w:spacing w:after="368"/>
        <w:ind w:left="900"/>
        <w:rPr>
          <w:rFonts w:ascii="Times New Roman" w:hAnsi="Times New Roman" w:cs="Times New Roman"/>
          <w:b/>
          <w:sz w:val="24"/>
          <w:szCs w:val="24"/>
        </w:rPr>
      </w:pPr>
    </w:p>
    <w:p w:rsidR="00677EBC" w:rsidRPr="00677EBC" w:rsidRDefault="00677EBC" w:rsidP="00677EBC">
      <w:pPr>
        <w:spacing w:after="368"/>
        <w:ind w:left="900"/>
        <w:rPr>
          <w:rFonts w:ascii="Times New Roman" w:hAnsi="Times New Roman" w:cs="Times New Roman"/>
          <w:sz w:val="24"/>
          <w:szCs w:val="24"/>
        </w:rPr>
      </w:pPr>
    </w:p>
    <w:p w:rsidR="00677EBC" w:rsidRPr="00677EBC" w:rsidRDefault="00677EBC" w:rsidP="00677EBC">
      <w:pPr>
        <w:pStyle w:val="Heading1"/>
        <w:spacing w:before="0" w:after="19"/>
        <w:ind w:left="525" w:hanging="360"/>
        <w:rPr>
          <w:rFonts w:ascii="Times New Roman" w:hAnsi="Times New Roman" w:cs="Times New Roman"/>
          <w:sz w:val="24"/>
          <w:szCs w:val="24"/>
        </w:rPr>
      </w:pPr>
      <w:bookmarkStart w:id="5" w:name="_Toc170847"/>
      <w:r w:rsidRPr="00677EBC">
        <w:rPr>
          <w:rFonts w:ascii="Times New Roman" w:hAnsi="Times New Roman" w:cs="Times New Roman"/>
          <w:sz w:val="24"/>
          <w:szCs w:val="24"/>
        </w:rPr>
        <w:t xml:space="preserve">ESTIMAREA CONCURENŢILOR </w:t>
      </w:r>
      <w:bookmarkEnd w:id="5"/>
    </w:p>
    <w:p w:rsidR="00677EBC" w:rsidRPr="00677EBC" w:rsidRDefault="00677EBC" w:rsidP="00677EBC">
      <w:pPr>
        <w:spacing w:after="0"/>
        <w:ind w:left="54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21"/>
        <w:ind w:left="54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0" w:line="357" w:lineRule="auto"/>
        <w:ind w:left="180" w:right="58"/>
        <w:rPr>
          <w:rFonts w:ascii="Times New Roman" w:hAnsi="Times New Roman" w:cs="Times New Roman"/>
          <w:sz w:val="24"/>
          <w:szCs w:val="24"/>
        </w:rPr>
      </w:pPr>
      <w:r w:rsidRPr="00677EBC">
        <w:rPr>
          <w:rFonts w:ascii="Times New Roman" w:hAnsi="Times New Roman" w:cs="Times New Roman"/>
          <w:sz w:val="24"/>
          <w:szCs w:val="24"/>
        </w:rPr>
        <w:t xml:space="preserve">Concurenţa indirectă ar putea fi reprezentată de producătorii de suplimente nutritive destinate pierderii în greutate, producătorii de aparate de fitness şi centrele de înfrumuseţare.  </w:t>
      </w:r>
    </w:p>
    <w:p w:rsidR="00677EBC" w:rsidRPr="00677EBC" w:rsidRDefault="00677EBC" w:rsidP="00677EBC">
      <w:pPr>
        <w:spacing w:after="186"/>
        <w:ind w:left="910"/>
        <w:rPr>
          <w:rFonts w:ascii="Times New Roman" w:hAnsi="Times New Roman" w:cs="Times New Roman"/>
          <w:sz w:val="24"/>
          <w:szCs w:val="24"/>
        </w:rPr>
      </w:pPr>
      <w:r w:rsidRPr="00677EBC">
        <w:rPr>
          <w:rFonts w:ascii="Times New Roman" w:hAnsi="Times New Roman" w:cs="Times New Roman"/>
          <w:sz w:val="24"/>
          <w:szCs w:val="24"/>
        </w:rPr>
        <w:t xml:space="preserve">Elementele care ne aduc avantaj faţă de concurenţi atît direcţi cît şi indirecţi sunt: </w:t>
      </w:r>
    </w:p>
    <w:p w:rsidR="00677EBC" w:rsidRPr="00677EBC" w:rsidRDefault="00677EBC" w:rsidP="00677EBC">
      <w:pPr>
        <w:numPr>
          <w:ilvl w:val="0"/>
          <w:numId w:val="22"/>
        </w:numPr>
        <w:spacing w:after="186"/>
        <w:ind w:hanging="360"/>
        <w:rPr>
          <w:rFonts w:ascii="Times New Roman" w:hAnsi="Times New Roman" w:cs="Times New Roman"/>
          <w:sz w:val="24"/>
          <w:szCs w:val="24"/>
        </w:rPr>
      </w:pPr>
      <w:r w:rsidRPr="00677EBC">
        <w:rPr>
          <w:rFonts w:ascii="Times New Roman" w:hAnsi="Times New Roman" w:cs="Times New Roman"/>
          <w:sz w:val="24"/>
          <w:szCs w:val="24"/>
        </w:rPr>
        <w:t xml:space="preserve">Localizare convenabilă şi vitibilă: </w:t>
      </w:r>
    </w:p>
    <w:p w:rsidR="00677EBC" w:rsidRPr="00677EBC" w:rsidRDefault="00677EBC" w:rsidP="00677EBC">
      <w:pPr>
        <w:numPr>
          <w:ilvl w:val="0"/>
          <w:numId w:val="22"/>
        </w:numPr>
        <w:spacing w:after="186"/>
        <w:ind w:hanging="360"/>
        <w:rPr>
          <w:rFonts w:ascii="Times New Roman" w:hAnsi="Times New Roman" w:cs="Times New Roman"/>
          <w:sz w:val="24"/>
          <w:szCs w:val="24"/>
        </w:rPr>
      </w:pPr>
      <w:r w:rsidRPr="00677EBC">
        <w:rPr>
          <w:rFonts w:ascii="Times New Roman" w:hAnsi="Times New Roman" w:cs="Times New Roman"/>
          <w:sz w:val="24"/>
          <w:szCs w:val="24"/>
        </w:rPr>
        <w:t xml:space="preserve">O gamă largă de servicii; </w:t>
      </w:r>
    </w:p>
    <w:p w:rsidR="00677EBC" w:rsidRPr="00677EBC" w:rsidRDefault="00677EBC" w:rsidP="00677EBC">
      <w:pPr>
        <w:numPr>
          <w:ilvl w:val="0"/>
          <w:numId w:val="22"/>
        </w:numPr>
        <w:spacing w:after="186"/>
        <w:ind w:hanging="360"/>
        <w:rPr>
          <w:rFonts w:ascii="Times New Roman" w:hAnsi="Times New Roman" w:cs="Times New Roman"/>
          <w:sz w:val="24"/>
          <w:szCs w:val="24"/>
        </w:rPr>
      </w:pPr>
      <w:r w:rsidRPr="00677EBC">
        <w:rPr>
          <w:rFonts w:ascii="Times New Roman" w:hAnsi="Times New Roman" w:cs="Times New Roman"/>
          <w:sz w:val="24"/>
          <w:szCs w:val="24"/>
        </w:rPr>
        <w:t xml:space="preserve">Personal calificat; </w:t>
      </w:r>
    </w:p>
    <w:p w:rsidR="00677EBC" w:rsidRPr="00677EBC" w:rsidRDefault="00677EBC" w:rsidP="00677EBC">
      <w:pPr>
        <w:numPr>
          <w:ilvl w:val="0"/>
          <w:numId w:val="22"/>
        </w:numPr>
        <w:spacing w:after="186"/>
        <w:ind w:hanging="360"/>
        <w:rPr>
          <w:rFonts w:ascii="Times New Roman" w:hAnsi="Times New Roman" w:cs="Times New Roman"/>
          <w:sz w:val="24"/>
          <w:szCs w:val="24"/>
        </w:rPr>
      </w:pPr>
      <w:r w:rsidRPr="00677EBC">
        <w:rPr>
          <w:rFonts w:ascii="Times New Roman" w:hAnsi="Times New Roman" w:cs="Times New Roman"/>
          <w:sz w:val="24"/>
          <w:szCs w:val="24"/>
        </w:rPr>
        <w:t xml:space="preserve">Siguranţă; </w:t>
      </w:r>
    </w:p>
    <w:p w:rsidR="00677EBC" w:rsidRPr="00677EBC" w:rsidRDefault="00677EBC" w:rsidP="00677EBC">
      <w:pPr>
        <w:numPr>
          <w:ilvl w:val="0"/>
          <w:numId w:val="22"/>
        </w:numPr>
        <w:spacing w:after="186"/>
        <w:ind w:hanging="360"/>
        <w:rPr>
          <w:rFonts w:ascii="Times New Roman" w:hAnsi="Times New Roman" w:cs="Times New Roman"/>
          <w:sz w:val="24"/>
          <w:szCs w:val="24"/>
        </w:rPr>
      </w:pPr>
      <w:r w:rsidRPr="00677EBC">
        <w:rPr>
          <w:rFonts w:ascii="Times New Roman" w:hAnsi="Times New Roman" w:cs="Times New Roman"/>
          <w:sz w:val="24"/>
          <w:szCs w:val="24"/>
        </w:rPr>
        <w:t xml:space="preserve">Calitate; </w:t>
      </w:r>
    </w:p>
    <w:p w:rsidR="00677EBC" w:rsidRPr="00677EBC" w:rsidRDefault="00677EBC" w:rsidP="00677EBC">
      <w:pPr>
        <w:numPr>
          <w:ilvl w:val="0"/>
          <w:numId w:val="22"/>
        </w:numPr>
        <w:spacing w:after="144"/>
        <w:ind w:hanging="360"/>
        <w:rPr>
          <w:rFonts w:ascii="Times New Roman" w:hAnsi="Times New Roman" w:cs="Times New Roman"/>
          <w:sz w:val="24"/>
          <w:szCs w:val="24"/>
        </w:rPr>
      </w:pPr>
      <w:r w:rsidRPr="00677EBC">
        <w:rPr>
          <w:rFonts w:ascii="Times New Roman" w:hAnsi="Times New Roman" w:cs="Times New Roman"/>
          <w:sz w:val="24"/>
          <w:szCs w:val="24"/>
        </w:rPr>
        <w:t xml:space="preserve">Accesibilitate </w:t>
      </w:r>
    </w:p>
    <w:p w:rsidR="00677EBC" w:rsidRPr="00677EBC" w:rsidRDefault="00677EBC" w:rsidP="00677EBC">
      <w:pPr>
        <w:spacing w:after="19"/>
        <w:ind w:left="162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9"/>
        <w:ind w:left="162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56"/>
        <w:ind w:left="162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pStyle w:val="Heading1"/>
        <w:spacing w:before="0" w:after="221"/>
        <w:ind w:left="525" w:hanging="360"/>
        <w:rPr>
          <w:rFonts w:ascii="Times New Roman" w:hAnsi="Times New Roman" w:cs="Times New Roman"/>
          <w:sz w:val="24"/>
          <w:szCs w:val="24"/>
        </w:rPr>
      </w:pPr>
      <w:bookmarkStart w:id="6" w:name="_Toc170848"/>
      <w:r w:rsidRPr="00677EBC">
        <w:rPr>
          <w:rFonts w:ascii="Times New Roman" w:hAnsi="Times New Roman" w:cs="Times New Roman"/>
          <w:sz w:val="24"/>
          <w:szCs w:val="24"/>
        </w:rPr>
        <w:t xml:space="preserve">PLANUL DE MARKETING </w:t>
      </w:r>
      <w:bookmarkEnd w:id="6"/>
    </w:p>
    <w:p w:rsidR="00677EBC" w:rsidRPr="00677EBC" w:rsidRDefault="00677EBC" w:rsidP="00677EBC">
      <w:pPr>
        <w:spacing w:line="356" w:lineRule="auto"/>
        <w:ind w:left="165" w:right="58" w:firstLine="720"/>
        <w:rPr>
          <w:rFonts w:ascii="Times New Roman" w:hAnsi="Times New Roman" w:cs="Times New Roman"/>
          <w:sz w:val="24"/>
          <w:szCs w:val="24"/>
        </w:rPr>
      </w:pPr>
      <w:r w:rsidRPr="00677EBC">
        <w:rPr>
          <w:rFonts w:ascii="Times New Roman" w:hAnsi="Times New Roman" w:cs="Times New Roman"/>
          <w:sz w:val="24"/>
          <w:szCs w:val="24"/>
        </w:rPr>
        <w:t xml:space="preserve">S.C. Best Gym I&amp;B S.R.L. îşi propune creşterea cotei de piaţă deţinută, prin deschiderea unui sediu în zona centrală a Orasului Babeni.  </w:t>
      </w:r>
    </w:p>
    <w:p w:rsidR="00677EBC" w:rsidRPr="00677EBC" w:rsidRDefault="00677EBC" w:rsidP="00677EBC">
      <w:pPr>
        <w:spacing w:line="356" w:lineRule="auto"/>
        <w:ind w:left="175" w:right="58"/>
        <w:rPr>
          <w:rFonts w:ascii="Times New Roman" w:hAnsi="Times New Roman" w:cs="Times New Roman"/>
          <w:sz w:val="24"/>
          <w:szCs w:val="24"/>
        </w:rPr>
      </w:pPr>
      <w:r w:rsidRPr="00677EBC">
        <w:rPr>
          <w:rFonts w:ascii="Times New Roman" w:hAnsi="Times New Roman" w:cs="Times New Roman"/>
          <w:sz w:val="24"/>
          <w:szCs w:val="24"/>
        </w:rPr>
        <w:t xml:space="preserve"> În plus conducerea, societăţii va adapta serviciile la cerinţele variate ce vin din partea noilor clienţi. Dacă acest proiect va avea succesul scontat, se va lua în calcul deschiderea unui al doilea sediu in Orasul Babeni. </w:t>
      </w:r>
    </w:p>
    <w:p w:rsidR="00677EBC" w:rsidRPr="00677EBC" w:rsidRDefault="00677EBC" w:rsidP="00677EBC">
      <w:pPr>
        <w:spacing w:line="356" w:lineRule="auto"/>
        <w:ind w:left="175" w:right="58"/>
        <w:rPr>
          <w:rFonts w:ascii="Times New Roman" w:hAnsi="Times New Roman" w:cs="Times New Roman"/>
          <w:sz w:val="24"/>
          <w:szCs w:val="24"/>
        </w:rPr>
      </w:pPr>
      <w:r w:rsidRPr="00677EBC">
        <w:rPr>
          <w:rFonts w:ascii="Times New Roman" w:hAnsi="Times New Roman" w:cs="Times New Roman"/>
          <w:sz w:val="24"/>
          <w:szCs w:val="24"/>
        </w:rPr>
        <w:t xml:space="preserve"> Se urmăreşte oferirea de servicii de calitate la un bun raport calitate-preţ şi fidelizarea clienţilor.Elementele cheie ale acestui obiectiv sunt redate prin strategia de marketing, care cuprinde mixul de produs. Ea se va axa pe trei elemente fundamentale: promovare, preţ şi diversificare servicii.  </w:t>
      </w:r>
    </w:p>
    <w:p w:rsidR="00677EBC" w:rsidRPr="00677EBC" w:rsidRDefault="00677EBC" w:rsidP="00677EBC">
      <w:pPr>
        <w:spacing w:line="356" w:lineRule="auto"/>
        <w:ind w:left="165" w:right="58" w:firstLine="708"/>
        <w:rPr>
          <w:rFonts w:ascii="Times New Roman" w:hAnsi="Times New Roman" w:cs="Times New Roman"/>
          <w:sz w:val="24"/>
          <w:szCs w:val="24"/>
        </w:rPr>
      </w:pPr>
      <w:r w:rsidRPr="00677EBC">
        <w:rPr>
          <w:rFonts w:ascii="Times New Roman" w:hAnsi="Times New Roman" w:cs="Times New Roman"/>
          <w:sz w:val="24"/>
          <w:szCs w:val="24"/>
        </w:rPr>
        <w:lastRenderedPageBreak/>
        <w:t xml:space="preserve">Preţul pe care îl vom aborda este cel la nivelul concurenţei, având în vedere şi unele reduceri pentru anumite categorii de persoane cum ar fi studenţii sau reduceri la abonamente pentru clienţii fideli. Astfel vom acorda: </w:t>
      </w:r>
    </w:p>
    <w:p w:rsidR="00677EBC" w:rsidRPr="00677EBC" w:rsidRDefault="00677EBC" w:rsidP="00677EBC">
      <w:pPr>
        <w:numPr>
          <w:ilvl w:val="0"/>
          <w:numId w:val="23"/>
        </w:numPr>
        <w:spacing w:after="134"/>
        <w:ind w:right="58" w:hanging="173"/>
        <w:jc w:val="both"/>
        <w:rPr>
          <w:rFonts w:ascii="Times New Roman" w:hAnsi="Times New Roman" w:cs="Times New Roman"/>
          <w:sz w:val="24"/>
          <w:szCs w:val="24"/>
        </w:rPr>
      </w:pPr>
      <w:r w:rsidRPr="00677EBC">
        <w:rPr>
          <w:rFonts w:ascii="Times New Roman" w:hAnsi="Times New Roman" w:cs="Times New Roman"/>
          <w:sz w:val="24"/>
          <w:szCs w:val="24"/>
        </w:rPr>
        <w:t>25% reduceri la abonamente fitness valabile de luni până vineri între orele 7.30-</w:t>
      </w:r>
    </w:p>
    <w:p w:rsidR="00677EBC" w:rsidRPr="00677EBC" w:rsidRDefault="00677EBC" w:rsidP="00677EBC">
      <w:pPr>
        <w:spacing w:after="342"/>
        <w:ind w:left="175" w:right="58"/>
        <w:rPr>
          <w:rFonts w:ascii="Times New Roman" w:hAnsi="Times New Roman" w:cs="Times New Roman"/>
          <w:sz w:val="24"/>
          <w:szCs w:val="24"/>
        </w:rPr>
      </w:pPr>
      <w:r w:rsidRPr="00677EBC">
        <w:rPr>
          <w:rFonts w:ascii="Times New Roman" w:hAnsi="Times New Roman" w:cs="Times New Roman"/>
          <w:sz w:val="24"/>
          <w:szCs w:val="24"/>
        </w:rPr>
        <w:t xml:space="preserve">16.00; </w:t>
      </w:r>
    </w:p>
    <w:p w:rsidR="00677EBC" w:rsidRPr="00677EBC" w:rsidRDefault="00677EBC" w:rsidP="00677EBC">
      <w:pPr>
        <w:numPr>
          <w:ilvl w:val="0"/>
          <w:numId w:val="23"/>
        </w:numPr>
        <w:spacing w:after="339" w:line="254" w:lineRule="auto"/>
        <w:ind w:right="58" w:hanging="173"/>
        <w:jc w:val="both"/>
        <w:rPr>
          <w:rFonts w:ascii="Times New Roman" w:hAnsi="Times New Roman" w:cs="Times New Roman"/>
          <w:sz w:val="24"/>
          <w:szCs w:val="24"/>
        </w:rPr>
      </w:pPr>
      <w:r w:rsidRPr="00677EBC">
        <w:rPr>
          <w:rFonts w:ascii="Times New Roman" w:hAnsi="Times New Roman" w:cs="Times New Roman"/>
          <w:sz w:val="24"/>
          <w:szCs w:val="24"/>
        </w:rPr>
        <w:t xml:space="preserve">10% reducere pentru elevi şi studenţi; </w:t>
      </w:r>
    </w:p>
    <w:p w:rsidR="00677EBC" w:rsidRPr="00677EBC" w:rsidRDefault="00677EBC" w:rsidP="00677EBC">
      <w:pPr>
        <w:numPr>
          <w:ilvl w:val="0"/>
          <w:numId w:val="23"/>
        </w:numPr>
        <w:spacing w:after="341" w:line="254" w:lineRule="auto"/>
        <w:ind w:right="58" w:hanging="173"/>
        <w:jc w:val="both"/>
        <w:rPr>
          <w:rFonts w:ascii="Times New Roman" w:hAnsi="Times New Roman" w:cs="Times New Roman"/>
          <w:sz w:val="24"/>
          <w:szCs w:val="24"/>
        </w:rPr>
      </w:pPr>
      <w:r w:rsidRPr="00677EBC">
        <w:rPr>
          <w:rFonts w:ascii="Times New Roman" w:hAnsi="Times New Roman" w:cs="Times New Roman"/>
          <w:sz w:val="24"/>
          <w:szCs w:val="24"/>
        </w:rPr>
        <w:t xml:space="preserve">program special de reduceri pentru firme, abonamente colective. </w:t>
      </w:r>
    </w:p>
    <w:p w:rsidR="00677EBC" w:rsidRPr="00677EBC" w:rsidRDefault="00677EBC" w:rsidP="00677EBC">
      <w:pPr>
        <w:spacing w:line="356" w:lineRule="auto"/>
        <w:ind w:left="165" w:right="58" w:firstLine="708"/>
        <w:rPr>
          <w:rFonts w:ascii="Times New Roman" w:hAnsi="Times New Roman" w:cs="Times New Roman"/>
          <w:sz w:val="24"/>
          <w:szCs w:val="24"/>
        </w:rPr>
      </w:pPr>
      <w:r w:rsidRPr="00677EBC">
        <w:rPr>
          <w:rFonts w:ascii="Times New Roman" w:hAnsi="Times New Roman" w:cs="Times New Roman"/>
          <w:sz w:val="24"/>
          <w:szCs w:val="24"/>
        </w:rPr>
        <w:t xml:space="preserve"> În ceea ce priveşte promovarea ea va fi competitivă, dorind să ne menţinem loialitatea faţă de marcă. Astfel vom face cunoscut deschiderea noului sediu prin reclame la principale posturi de radio din </w:t>
      </w:r>
      <w:r>
        <w:rPr>
          <w:rFonts w:ascii="Times New Roman" w:hAnsi="Times New Roman" w:cs="Times New Roman"/>
          <w:sz w:val="24"/>
          <w:szCs w:val="24"/>
        </w:rPr>
        <w:t>Valcea si Oltenia</w:t>
      </w:r>
      <w:r w:rsidRPr="00677EBC">
        <w:rPr>
          <w:rFonts w:ascii="Times New Roman" w:hAnsi="Times New Roman" w:cs="Times New Roman"/>
          <w:sz w:val="24"/>
          <w:szCs w:val="24"/>
        </w:rPr>
        <w:t xml:space="preserve">, fluturaşi şi pliante, anunţuri în ziarul local, promovarea pe site-uri web. </w:t>
      </w:r>
    </w:p>
    <w:p w:rsidR="00677EBC" w:rsidRPr="00677EBC" w:rsidRDefault="00677EBC" w:rsidP="00677EBC">
      <w:pPr>
        <w:spacing w:line="356" w:lineRule="auto"/>
        <w:ind w:left="165" w:right="58" w:firstLine="708"/>
        <w:rPr>
          <w:rFonts w:ascii="Times New Roman" w:hAnsi="Times New Roman" w:cs="Times New Roman"/>
          <w:sz w:val="24"/>
          <w:szCs w:val="24"/>
        </w:rPr>
      </w:pPr>
      <w:r w:rsidRPr="00677EBC">
        <w:rPr>
          <w:rFonts w:ascii="Times New Roman" w:hAnsi="Times New Roman" w:cs="Times New Roman"/>
          <w:sz w:val="24"/>
          <w:szCs w:val="24"/>
        </w:rPr>
        <w:t xml:space="preserve">Diversificarea servicilor include crearea unui site pe internet care să ţină la curent clienţii despre program, oferte, noutăţi în domeniu, introducerea unor noi activităţi aromo-terapie, băi cu nămol, hidromasaj, saună. </w:t>
      </w:r>
    </w:p>
    <w:p w:rsidR="00677EBC" w:rsidRPr="00677EBC" w:rsidRDefault="00677EBC" w:rsidP="00677EBC">
      <w:pPr>
        <w:spacing w:after="333"/>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ind w:left="165" w:right="58" w:firstLine="708"/>
        <w:rPr>
          <w:rFonts w:ascii="Times New Roman" w:hAnsi="Times New Roman" w:cs="Times New Roman"/>
          <w:sz w:val="24"/>
          <w:szCs w:val="24"/>
        </w:rPr>
      </w:pPr>
      <w:r w:rsidRPr="00677EBC">
        <w:rPr>
          <w:rFonts w:ascii="Times New Roman" w:hAnsi="Times New Roman" w:cs="Times New Roman"/>
          <w:sz w:val="24"/>
          <w:szCs w:val="24"/>
        </w:rPr>
        <w:t xml:space="preserve">Etapele operaţionale ce vor defini implementarea planului investiţional sunt cuprinse în tabelul următor: </w:t>
      </w:r>
    </w:p>
    <w:p w:rsidR="00677EBC" w:rsidRPr="00677EBC" w:rsidRDefault="00677EBC" w:rsidP="00677EBC">
      <w:pPr>
        <w:spacing w:after="195"/>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203"/>
        <w:ind w:left="180"/>
        <w:rPr>
          <w:rFonts w:ascii="Times New Roman" w:hAnsi="Times New Roman" w:cs="Times New Roman"/>
          <w:sz w:val="24"/>
          <w:szCs w:val="24"/>
        </w:rPr>
      </w:pPr>
      <w:r w:rsidRPr="00677EBC">
        <w:rPr>
          <w:rFonts w:ascii="Times New Roman" w:hAnsi="Times New Roman" w:cs="Times New Roman"/>
          <w:sz w:val="24"/>
          <w:szCs w:val="24"/>
        </w:rPr>
        <w:t xml:space="preserve"> </w:t>
      </w:r>
      <w:r w:rsidRPr="00677EBC">
        <w:rPr>
          <w:rFonts w:ascii="Times New Roman" w:hAnsi="Times New Roman" w:cs="Times New Roman"/>
          <w:sz w:val="24"/>
          <w:szCs w:val="24"/>
        </w:rPr>
        <w:tab/>
        <w:t xml:space="preserve"> </w:t>
      </w:r>
    </w:p>
    <w:p w:rsidR="00677EBC" w:rsidRPr="00677EBC" w:rsidRDefault="00677EBC" w:rsidP="00677EBC">
      <w:pPr>
        <w:tabs>
          <w:tab w:val="center" w:pos="4782"/>
        </w:tabs>
        <w:spacing w:after="6"/>
        <w:rPr>
          <w:rFonts w:ascii="Times New Roman" w:hAnsi="Times New Roman" w:cs="Times New Roman"/>
          <w:sz w:val="24"/>
          <w:szCs w:val="24"/>
        </w:rPr>
      </w:pPr>
      <w:r w:rsidRPr="00677EBC">
        <w:rPr>
          <w:rFonts w:ascii="Times New Roman" w:hAnsi="Times New Roman" w:cs="Times New Roman"/>
          <w:sz w:val="24"/>
          <w:szCs w:val="24"/>
        </w:rPr>
        <w:t xml:space="preserve"> </w:t>
      </w:r>
      <w:r w:rsidRPr="00677EBC">
        <w:rPr>
          <w:rFonts w:ascii="Times New Roman" w:hAnsi="Times New Roman" w:cs="Times New Roman"/>
          <w:sz w:val="24"/>
          <w:szCs w:val="24"/>
        </w:rPr>
        <w:tab/>
        <w:t xml:space="preserve">Anul 1                                                                                               Tabelul II. </w:t>
      </w:r>
    </w:p>
    <w:tbl>
      <w:tblPr>
        <w:tblStyle w:val="TableGrid0"/>
        <w:tblW w:w="9624" w:type="dxa"/>
        <w:tblInd w:w="72" w:type="dxa"/>
        <w:tblCellMar>
          <w:top w:w="50" w:type="dxa"/>
          <w:left w:w="108" w:type="dxa"/>
          <w:right w:w="47" w:type="dxa"/>
        </w:tblCellMar>
        <w:tblLook w:val="04A0" w:firstRow="1" w:lastRow="0" w:firstColumn="1" w:lastColumn="0" w:noHBand="0" w:noVBand="1"/>
      </w:tblPr>
      <w:tblGrid>
        <w:gridCol w:w="1681"/>
        <w:gridCol w:w="653"/>
        <w:gridCol w:w="653"/>
        <w:gridCol w:w="653"/>
        <w:gridCol w:w="655"/>
        <w:gridCol w:w="653"/>
        <w:gridCol w:w="655"/>
        <w:gridCol w:w="651"/>
        <w:gridCol w:w="653"/>
        <w:gridCol w:w="653"/>
        <w:gridCol w:w="686"/>
        <w:gridCol w:w="689"/>
        <w:gridCol w:w="689"/>
      </w:tblGrid>
      <w:tr w:rsidR="00677EBC" w:rsidRPr="00677EBC" w:rsidTr="007E4BD2">
        <w:trPr>
          <w:trHeight w:val="554"/>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Operatiuni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1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2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3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4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5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6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7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8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9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10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11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12 </w:t>
            </w:r>
          </w:p>
        </w:tc>
      </w:tr>
      <w:tr w:rsidR="00677EBC" w:rsidRPr="00677EBC" w:rsidTr="007E4BD2">
        <w:trPr>
          <w:trHeight w:val="1246"/>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Proiecte, aprobări, avize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901"/>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Amenajare spaţiu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1932"/>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lastRenderedPageBreak/>
              <w:t xml:space="preserve">Achiziţie mobilier aparate, echipament electronic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1044"/>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Transportul, montarea şi probele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554"/>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aparatelor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r>
      <w:tr w:rsidR="00677EBC" w:rsidRPr="00677EBC" w:rsidTr="007E4BD2">
        <w:trPr>
          <w:trHeight w:val="1244"/>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Recrutare şi angajare personal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1246"/>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Instruire </w:t>
            </w:r>
            <w:r w:rsidRPr="00677EBC">
              <w:rPr>
                <w:rFonts w:ascii="Times New Roman" w:hAnsi="Times New Roman" w:cs="Times New Roman"/>
                <w:sz w:val="24"/>
                <w:szCs w:val="24"/>
              </w:rPr>
              <w:tab/>
              <w:t xml:space="preserve">şi verificare personal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900"/>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Inaugurare</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a sălii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bl>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0" w:line="357" w:lineRule="auto"/>
        <w:ind w:left="165" w:right="58" w:firstLine="708"/>
        <w:rPr>
          <w:rFonts w:ascii="Times New Roman" w:hAnsi="Times New Roman" w:cs="Times New Roman"/>
          <w:sz w:val="24"/>
          <w:szCs w:val="24"/>
        </w:rPr>
      </w:pPr>
      <w:r w:rsidRPr="00677EBC">
        <w:rPr>
          <w:rFonts w:ascii="Times New Roman" w:hAnsi="Times New Roman" w:cs="Times New Roman"/>
          <w:sz w:val="24"/>
          <w:szCs w:val="24"/>
        </w:rPr>
        <w:t xml:space="preserve">Amenajările necesare vor fi realizate de firma S.C. Andree Pop Construct S.R.L., conform devizului de cheltuieli antecalculat cu ocazia întocmirii planului de afaceri. </w:t>
      </w:r>
    </w:p>
    <w:p w:rsidR="00677EBC" w:rsidRPr="00677EBC" w:rsidRDefault="00677EBC" w:rsidP="00677EBC">
      <w:pPr>
        <w:spacing w:after="339"/>
        <w:ind w:left="175" w:right="58"/>
        <w:rPr>
          <w:rFonts w:ascii="Times New Roman" w:hAnsi="Times New Roman" w:cs="Times New Roman"/>
          <w:sz w:val="24"/>
          <w:szCs w:val="24"/>
        </w:rPr>
      </w:pPr>
      <w:r w:rsidRPr="00677EBC">
        <w:rPr>
          <w:rFonts w:ascii="Times New Roman" w:hAnsi="Times New Roman" w:cs="Times New Roman"/>
          <w:sz w:val="24"/>
          <w:szCs w:val="24"/>
        </w:rPr>
        <w:t xml:space="preserve">Societatea dispune de o experienţă de peste 9 ani în astfel de activităţi. </w:t>
      </w:r>
    </w:p>
    <w:p w:rsidR="00677EBC" w:rsidRPr="00677EBC" w:rsidRDefault="00677EBC" w:rsidP="00677EBC">
      <w:pPr>
        <w:spacing w:line="357" w:lineRule="auto"/>
        <w:ind w:left="175" w:right="58"/>
        <w:rPr>
          <w:rFonts w:ascii="Times New Roman" w:hAnsi="Times New Roman" w:cs="Times New Roman"/>
          <w:sz w:val="24"/>
          <w:szCs w:val="24"/>
        </w:rPr>
      </w:pPr>
      <w:r w:rsidRPr="00677EBC">
        <w:rPr>
          <w:rFonts w:ascii="Times New Roman" w:hAnsi="Times New Roman" w:cs="Times New Roman"/>
          <w:sz w:val="24"/>
          <w:szCs w:val="24"/>
        </w:rPr>
        <w:t xml:space="preserve"> Activitătile de marketing şi promovare vor fi conduse de managerul de marketing al  societăţii. Răspândirea pliantelor şi fluturatilor va începe cu 2-3 săptămâni înainte de deschiderea sălii, iar reclama în presă şi radio va fi difuzată din săptamâna inaugurării. </w:t>
      </w:r>
    </w:p>
    <w:p w:rsidR="00677EBC" w:rsidRPr="00677EBC" w:rsidRDefault="00677EBC" w:rsidP="00677EBC">
      <w:pPr>
        <w:spacing w:line="357" w:lineRule="auto"/>
        <w:ind w:left="175" w:right="58"/>
        <w:rPr>
          <w:rFonts w:ascii="Times New Roman" w:hAnsi="Times New Roman" w:cs="Times New Roman"/>
          <w:sz w:val="24"/>
          <w:szCs w:val="24"/>
        </w:rPr>
      </w:pPr>
      <w:r w:rsidRPr="00677EBC">
        <w:rPr>
          <w:rFonts w:ascii="Times New Roman" w:hAnsi="Times New Roman" w:cs="Times New Roman"/>
          <w:sz w:val="24"/>
          <w:szCs w:val="24"/>
        </w:rPr>
        <w:t xml:space="preserve"> Aparatele de fitness vor fi achiziţionate de la furnizorul S.C. Total Sport Equipment S.R.L, care în urma unei selecţii de ofertă (5 ofertanţi) a produs cel mai bun raport calitate/preţ pentru dotarea sălii la capacitaţile planificate. </w:t>
      </w:r>
    </w:p>
    <w:p w:rsidR="00677EBC" w:rsidRPr="00677EBC" w:rsidRDefault="00677EBC" w:rsidP="00677EBC">
      <w:pPr>
        <w:spacing w:line="356" w:lineRule="auto"/>
        <w:ind w:left="175" w:right="58"/>
        <w:rPr>
          <w:rFonts w:ascii="Times New Roman" w:hAnsi="Times New Roman" w:cs="Times New Roman"/>
          <w:sz w:val="24"/>
          <w:szCs w:val="24"/>
        </w:rPr>
      </w:pPr>
      <w:r w:rsidRPr="00677EBC">
        <w:rPr>
          <w:rFonts w:ascii="Times New Roman" w:hAnsi="Times New Roman" w:cs="Times New Roman"/>
          <w:sz w:val="24"/>
          <w:szCs w:val="24"/>
        </w:rPr>
        <w:t xml:space="preserve"> Periodic se vor organiza tombole/ concursuri pentru clienţii sălii, formularele completate cu acel prilej cuprinzând şi o serie de întrebări prin care se va obţine feedback din partea acestora.  </w:t>
      </w:r>
    </w:p>
    <w:p w:rsidR="00677EBC" w:rsidRPr="00677EBC" w:rsidRDefault="00677EBC" w:rsidP="00677EBC">
      <w:pPr>
        <w:tabs>
          <w:tab w:val="center" w:pos="2849"/>
        </w:tabs>
        <w:spacing w:after="380"/>
        <w:rPr>
          <w:rFonts w:ascii="Times New Roman" w:hAnsi="Times New Roman" w:cs="Times New Roman"/>
          <w:sz w:val="24"/>
          <w:szCs w:val="24"/>
        </w:rPr>
      </w:pPr>
      <w:r w:rsidRPr="00677EBC">
        <w:rPr>
          <w:rFonts w:ascii="Times New Roman" w:hAnsi="Times New Roman" w:cs="Times New Roman"/>
          <w:sz w:val="24"/>
          <w:szCs w:val="24"/>
        </w:rPr>
        <w:lastRenderedPageBreak/>
        <w:t xml:space="preserve"> </w:t>
      </w:r>
      <w:r w:rsidRPr="00677EBC">
        <w:rPr>
          <w:rFonts w:ascii="Times New Roman" w:hAnsi="Times New Roman" w:cs="Times New Roman"/>
          <w:sz w:val="24"/>
          <w:szCs w:val="24"/>
        </w:rPr>
        <w:tab/>
        <w:t xml:space="preserve">Programul de funcţionare al sălii: </w:t>
      </w:r>
    </w:p>
    <w:p w:rsidR="00677EBC" w:rsidRPr="00677EBC" w:rsidRDefault="00677EBC" w:rsidP="00677EBC">
      <w:pPr>
        <w:numPr>
          <w:ilvl w:val="0"/>
          <w:numId w:val="24"/>
        </w:numPr>
        <w:spacing w:after="377"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Luni - Vineri: 07:30 - 22:00 </w:t>
      </w:r>
    </w:p>
    <w:p w:rsidR="00677EBC" w:rsidRPr="00677EBC" w:rsidRDefault="00677EBC" w:rsidP="00677EBC">
      <w:pPr>
        <w:numPr>
          <w:ilvl w:val="0"/>
          <w:numId w:val="24"/>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Sâmbăta: 07:30 - 18:00 </w:t>
      </w:r>
    </w:p>
    <w:p w:rsidR="00677EBC" w:rsidRPr="00677EBC" w:rsidRDefault="00677EBC" w:rsidP="00677EBC">
      <w:pPr>
        <w:numPr>
          <w:ilvl w:val="0"/>
          <w:numId w:val="24"/>
        </w:numPr>
        <w:spacing w:after="341"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Duminica: 09.00 - 14.00 </w:t>
      </w:r>
    </w:p>
    <w:p w:rsidR="00677EBC" w:rsidRPr="00677EBC" w:rsidRDefault="00677EBC" w:rsidP="00677EBC">
      <w:pPr>
        <w:spacing w:line="356" w:lineRule="auto"/>
        <w:ind w:left="175" w:right="58"/>
        <w:rPr>
          <w:rFonts w:ascii="Times New Roman" w:hAnsi="Times New Roman" w:cs="Times New Roman"/>
          <w:sz w:val="24"/>
          <w:szCs w:val="24"/>
        </w:rPr>
      </w:pPr>
      <w:r w:rsidRPr="00677EBC">
        <w:rPr>
          <w:rFonts w:ascii="Times New Roman" w:hAnsi="Times New Roman" w:cs="Times New Roman"/>
          <w:sz w:val="24"/>
          <w:szCs w:val="24"/>
        </w:rPr>
        <w:t xml:space="preserve"> Structura personalului primului sediu, precum şi nivelul de salarizare aferent se prezintă astfel: </w:t>
      </w:r>
    </w:p>
    <w:p w:rsidR="00677EBC" w:rsidRPr="00677EBC" w:rsidRDefault="00677EBC" w:rsidP="00677EBC">
      <w:pPr>
        <w:spacing w:after="15"/>
        <w:ind w:left="175" w:right="58"/>
        <w:rPr>
          <w:rFonts w:ascii="Times New Roman" w:hAnsi="Times New Roman" w:cs="Times New Roman"/>
          <w:sz w:val="24"/>
          <w:szCs w:val="24"/>
        </w:rPr>
      </w:pPr>
      <w:r w:rsidRPr="00677EBC">
        <w:rPr>
          <w:rFonts w:ascii="Times New Roman" w:hAnsi="Times New Roman" w:cs="Times New Roman"/>
          <w:sz w:val="24"/>
          <w:szCs w:val="24"/>
        </w:rPr>
        <w:t xml:space="preserve"> Tabelul III. </w:t>
      </w:r>
    </w:p>
    <w:tbl>
      <w:tblPr>
        <w:tblStyle w:val="TableGrid0"/>
        <w:tblW w:w="9624" w:type="dxa"/>
        <w:tblInd w:w="72" w:type="dxa"/>
        <w:tblCellMar>
          <w:top w:w="53" w:type="dxa"/>
          <w:left w:w="108" w:type="dxa"/>
          <w:right w:w="46" w:type="dxa"/>
        </w:tblCellMar>
        <w:tblLook w:val="04A0" w:firstRow="1" w:lastRow="0" w:firstColumn="1" w:lastColumn="0" w:noHBand="0" w:noVBand="1"/>
      </w:tblPr>
      <w:tblGrid>
        <w:gridCol w:w="3214"/>
        <w:gridCol w:w="3193"/>
        <w:gridCol w:w="3217"/>
      </w:tblGrid>
      <w:tr w:rsidR="00677EBC" w:rsidRPr="00677EBC" w:rsidTr="007E4BD2">
        <w:trPr>
          <w:trHeight w:val="1136"/>
        </w:trPr>
        <w:tc>
          <w:tcPr>
            <w:tcW w:w="3214"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Poziţie  </w:t>
            </w:r>
          </w:p>
        </w:tc>
        <w:tc>
          <w:tcPr>
            <w:tcW w:w="319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334"/>
              <w:ind w:left="1"/>
              <w:rPr>
                <w:rFonts w:ascii="Times New Roman" w:hAnsi="Times New Roman" w:cs="Times New Roman"/>
                <w:sz w:val="24"/>
                <w:szCs w:val="24"/>
              </w:rPr>
            </w:pPr>
            <w:r w:rsidRPr="00677EBC">
              <w:rPr>
                <w:rFonts w:ascii="Times New Roman" w:hAnsi="Times New Roman" w:cs="Times New Roman"/>
                <w:sz w:val="24"/>
                <w:szCs w:val="24"/>
              </w:rPr>
              <w:t xml:space="preserve">             Număr </w:t>
            </w:r>
          </w:p>
          <w:p w:rsidR="00677EBC" w:rsidRPr="00677EBC" w:rsidRDefault="00677EBC" w:rsidP="007E4BD2">
            <w:pPr>
              <w:spacing w:after="0"/>
              <w:ind w:left="1"/>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321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334"/>
              <w:rPr>
                <w:rFonts w:ascii="Times New Roman" w:hAnsi="Times New Roman" w:cs="Times New Roman"/>
                <w:sz w:val="24"/>
                <w:szCs w:val="24"/>
              </w:rPr>
            </w:pPr>
            <w:r w:rsidRPr="00677EBC">
              <w:rPr>
                <w:rFonts w:ascii="Times New Roman" w:hAnsi="Times New Roman" w:cs="Times New Roman"/>
                <w:sz w:val="24"/>
                <w:szCs w:val="24"/>
              </w:rPr>
              <w:t xml:space="preserve">   Salariul individual  </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1195"/>
        </w:trPr>
        <w:tc>
          <w:tcPr>
            <w:tcW w:w="3214"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tabs>
                <w:tab w:val="center" w:pos="1936"/>
                <w:tab w:val="right" w:pos="3060"/>
              </w:tabs>
              <w:spacing w:after="140"/>
              <w:rPr>
                <w:rFonts w:ascii="Times New Roman" w:hAnsi="Times New Roman" w:cs="Times New Roman"/>
                <w:sz w:val="24"/>
                <w:szCs w:val="24"/>
              </w:rPr>
            </w:pPr>
            <w:r w:rsidRPr="00677EBC">
              <w:rPr>
                <w:rFonts w:ascii="Times New Roman" w:hAnsi="Times New Roman" w:cs="Times New Roman"/>
                <w:sz w:val="24"/>
                <w:szCs w:val="24"/>
              </w:rPr>
              <w:t xml:space="preserve">Antrenor </w:t>
            </w:r>
            <w:r w:rsidRPr="00677EBC">
              <w:rPr>
                <w:rFonts w:ascii="Times New Roman" w:hAnsi="Times New Roman" w:cs="Times New Roman"/>
                <w:sz w:val="24"/>
                <w:szCs w:val="24"/>
              </w:rPr>
              <w:tab/>
              <w:t xml:space="preserve">fitness </w:t>
            </w:r>
            <w:r w:rsidRPr="00677EBC">
              <w:rPr>
                <w:rFonts w:ascii="Times New Roman" w:hAnsi="Times New Roman" w:cs="Times New Roman"/>
                <w:sz w:val="24"/>
                <w:szCs w:val="24"/>
              </w:rPr>
              <w:tab/>
              <w:t xml:space="preserve">&amp; </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bodybuilding </w:t>
            </w:r>
          </w:p>
        </w:tc>
        <w:tc>
          <w:tcPr>
            <w:tcW w:w="319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
              <w:rPr>
                <w:rFonts w:ascii="Times New Roman" w:hAnsi="Times New Roman" w:cs="Times New Roman"/>
                <w:sz w:val="24"/>
                <w:szCs w:val="24"/>
              </w:rPr>
            </w:pPr>
            <w:r w:rsidRPr="00677EBC">
              <w:rPr>
                <w:rFonts w:ascii="Times New Roman" w:hAnsi="Times New Roman" w:cs="Times New Roman"/>
                <w:sz w:val="24"/>
                <w:szCs w:val="24"/>
              </w:rPr>
              <w:t xml:space="preserve">1 </w:t>
            </w:r>
          </w:p>
        </w:tc>
        <w:tc>
          <w:tcPr>
            <w:tcW w:w="321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7000 lei </w:t>
            </w:r>
          </w:p>
        </w:tc>
      </w:tr>
      <w:tr w:rsidR="00677EBC" w:rsidRPr="00677EBC" w:rsidTr="007E4BD2">
        <w:trPr>
          <w:trHeight w:val="1196"/>
        </w:trPr>
        <w:tc>
          <w:tcPr>
            <w:tcW w:w="3214"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tabs>
                <w:tab w:val="right" w:pos="3060"/>
              </w:tabs>
              <w:spacing w:after="140"/>
              <w:rPr>
                <w:rFonts w:ascii="Times New Roman" w:hAnsi="Times New Roman" w:cs="Times New Roman"/>
                <w:sz w:val="24"/>
                <w:szCs w:val="24"/>
              </w:rPr>
            </w:pPr>
            <w:r w:rsidRPr="00677EBC">
              <w:rPr>
                <w:rFonts w:ascii="Times New Roman" w:hAnsi="Times New Roman" w:cs="Times New Roman"/>
                <w:sz w:val="24"/>
                <w:szCs w:val="24"/>
              </w:rPr>
              <w:t xml:space="preserve">Instructor </w:t>
            </w:r>
            <w:r w:rsidRPr="00677EBC">
              <w:rPr>
                <w:rFonts w:ascii="Times New Roman" w:hAnsi="Times New Roman" w:cs="Times New Roman"/>
                <w:sz w:val="24"/>
                <w:szCs w:val="24"/>
              </w:rPr>
              <w:tab/>
              <w:t xml:space="preserve">aerobic </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kinetoterapeut </w:t>
            </w:r>
          </w:p>
        </w:tc>
        <w:tc>
          <w:tcPr>
            <w:tcW w:w="319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
              <w:rPr>
                <w:rFonts w:ascii="Times New Roman" w:hAnsi="Times New Roman" w:cs="Times New Roman"/>
                <w:sz w:val="24"/>
                <w:szCs w:val="24"/>
              </w:rPr>
            </w:pPr>
            <w:r w:rsidRPr="00677EBC">
              <w:rPr>
                <w:rFonts w:ascii="Times New Roman" w:hAnsi="Times New Roman" w:cs="Times New Roman"/>
                <w:sz w:val="24"/>
                <w:szCs w:val="24"/>
              </w:rPr>
              <w:t xml:space="preserve">1 </w:t>
            </w:r>
          </w:p>
        </w:tc>
        <w:tc>
          <w:tcPr>
            <w:tcW w:w="321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6000 lei </w:t>
            </w:r>
          </w:p>
        </w:tc>
      </w:tr>
      <w:tr w:rsidR="00677EBC" w:rsidRPr="00677EBC" w:rsidTr="007E4BD2">
        <w:trPr>
          <w:trHeight w:val="701"/>
        </w:trPr>
        <w:tc>
          <w:tcPr>
            <w:tcW w:w="3214"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Încasator-vânzător </w:t>
            </w:r>
          </w:p>
        </w:tc>
        <w:tc>
          <w:tcPr>
            <w:tcW w:w="319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
              <w:rPr>
                <w:rFonts w:ascii="Times New Roman" w:hAnsi="Times New Roman" w:cs="Times New Roman"/>
                <w:sz w:val="24"/>
                <w:szCs w:val="24"/>
              </w:rPr>
            </w:pPr>
            <w:r w:rsidRPr="00677EBC">
              <w:rPr>
                <w:rFonts w:ascii="Times New Roman" w:hAnsi="Times New Roman" w:cs="Times New Roman"/>
                <w:sz w:val="24"/>
                <w:szCs w:val="24"/>
              </w:rPr>
              <w:t xml:space="preserve">1 </w:t>
            </w:r>
          </w:p>
        </w:tc>
        <w:tc>
          <w:tcPr>
            <w:tcW w:w="321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5000 lei </w:t>
            </w:r>
          </w:p>
        </w:tc>
      </w:tr>
    </w:tbl>
    <w:p w:rsidR="00677EBC" w:rsidRPr="00677EBC" w:rsidRDefault="00677EBC" w:rsidP="00677EBC">
      <w:pPr>
        <w:spacing w:after="336"/>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line="356" w:lineRule="auto"/>
        <w:ind w:left="165" w:right="58" w:firstLine="720"/>
        <w:rPr>
          <w:rFonts w:ascii="Times New Roman" w:hAnsi="Times New Roman" w:cs="Times New Roman"/>
          <w:sz w:val="24"/>
          <w:szCs w:val="24"/>
        </w:rPr>
      </w:pPr>
      <w:r w:rsidRPr="00677EBC">
        <w:rPr>
          <w:rFonts w:ascii="Times New Roman" w:hAnsi="Times New Roman" w:cs="Times New Roman"/>
          <w:sz w:val="24"/>
          <w:szCs w:val="24"/>
        </w:rPr>
        <w:t xml:space="preserve">Pentru recrutarea şi angajarea de personal cu experienţa necesară atingerii parametrilor solicitaţi de conducere este nevoie de aproximativ 2 luni. În scopul limitării riscurilor se va mai aloca o lună pentru acomodare şi verificarea competenţei personalului. </w:t>
      </w:r>
    </w:p>
    <w:p w:rsidR="00677EBC" w:rsidRPr="00677EBC" w:rsidRDefault="00677EBC" w:rsidP="00677EBC">
      <w:pPr>
        <w:spacing w:line="356" w:lineRule="auto"/>
        <w:ind w:left="165" w:right="58" w:firstLine="708"/>
        <w:rPr>
          <w:rFonts w:ascii="Times New Roman" w:hAnsi="Times New Roman" w:cs="Times New Roman"/>
          <w:sz w:val="24"/>
          <w:szCs w:val="24"/>
        </w:rPr>
      </w:pPr>
      <w:r w:rsidRPr="00677EBC">
        <w:rPr>
          <w:rFonts w:ascii="Times New Roman" w:hAnsi="Times New Roman" w:cs="Times New Roman"/>
          <w:sz w:val="24"/>
          <w:szCs w:val="24"/>
        </w:rPr>
        <w:t xml:space="preserve">Pentru realizarea amenajărilor vor fi necesare două luni. Imediat după finalizarea invenstiţiei vor fi făcute toate demersurile necesare pentru extinderea poliţei de asigurare încheiate de societate pentru sediul firmei. </w:t>
      </w:r>
    </w:p>
    <w:p w:rsidR="00677EBC" w:rsidRPr="00677EBC" w:rsidRDefault="00677EBC" w:rsidP="00677EBC">
      <w:pPr>
        <w:spacing w:after="336"/>
        <w:ind w:left="888"/>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366"/>
        <w:ind w:left="888"/>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pStyle w:val="Heading1"/>
        <w:spacing w:before="0" w:after="21"/>
        <w:ind w:left="525" w:hanging="360"/>
        <w:rPr>
          <w:rFonts w:ascii="Times New Roman" w:hAnsi="Times New Roman" w:cs="Times New Roman"/>
          <w:sz w:val="24"/>
          <w:szCs w:val="24"/>
        </w:rPr>
      </w:pPr>
      <w:bookmarkStart w:id="7" w:name="_Toc170849"/>
      <w:r w:rsidRPr="00677EBC">
        <w:rPr>
          <w:rFonts w:ascii="Times New Roman" w:hAnsi="Times New Roman" w:cs="Times New Roman"/>
          <w:sz w:val="24"/>
          <w:szCs w:val="24"/>
        </w:rPr>
        <w:lastRenderedPageBreak/>
        <w:t xml:space="preserve">MANAGEMENTUL ŞI PERSONALUL EXECUTIV </w:t>
      </w:r>
      <w:bookmarkEnd w:id="7"/>
    </w:p>
    <w:p w:rsidR="00677EBC" w:rsidRPr="00677EBC" w:rsidRDefault="00677EBC" w:rsidP="00677EBC">
      <w:pPr>
        <w:spacing w:after="218"/>
        <w:ind w:left="54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230"/>
        <w:ind w:left="175" w:right="58"/>
        <w:rPr>
          <w:rFonts w:ascii="Times New Roman" w:hAnsi="Times New Roman" w:cs="Times New Roman"/>
          <w:sz w:val="24"/>
          <w:szCs w:val="24"/>
        </w:rPr>
      </w:pPr>
      <w:r w:rsidRPr="00677EBC">
        <w:rPr>
          <w:rFonts w:ascii="Times New Roman" w:hAnsi="Times New Roman" w:cs="Times New Roman"/>
          <w:sz w:val="24"/>
          <w:szCs w:val="24"/>
        </w:rPr>
        <w:t xml:space="preserve">„Best Gym I&amp;B” SRL este condusă de Directorul general </w:t>
      </w:r>
    </w:p>
    <w:p w:rsidR="00677EBC" w:rsidRPr="00677EBC" w:rsidRDefault="00677EBC" w:rsidP="00677EBC">
      <w:pPr>
        <w:spacing w:after="230"/>
        <w:ind w:left="175" w:right="58"/>
        <w:rPr>
          <w:rFonts w:ascii="Times New Roman" w:hAnsi="Times New Roman" w:cs="Times New Roman"/>
          <w:sz w:val="24"/>
          <w:szCs w:val="24"/>
        </w:rPr>
      </w:pPr>
      <w:r w:rsidRPr="00677EBC">
        <w:rPr>
          <w:rFonts w:ascii="Times New Roman" w:hAnsi="Times New Roman" w:cs="Times New Roman"/>
          <w:sz w:val="24"/>
          <w:szCs w:val="24"/>
        </w:rPr>
        <w:t xml:space="preserve">În responsabilitatea ei stă: </w:t>
      </w:r>
    </w:p>
    <w:p w:rsidR="00677EBC" w:rsidRPr="00677EBC" w:rsidRDefault="00677EBC" w:rsidP="00677EBC">
      <w:pPr>
        <w:numPr>
          <w:ilvl w:val="0"/>
          <w:numId w:val="25"/>
        </w:numPr>
        <w:spacing w:after="198"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Stabilirea obiectivelor generale de dezvoltare; </w:t>
      </w:r>
    </w:p>
    <w:p w:rsidR="00677EBC" w:rsidRPr="00677EBC" w:rsidRDefault="00677EBC" w:rsidP="00677EBC">
      <w:pPr>
        <w:numPr>
          <w:ilvl w:val="0"/>
          <w:numId w:val="25"/>
        </w:numPr>
        <w:spacing w:after="60"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Aprobarea bugetului de venituri şi cheltuieli; </w:t>
      </w:r>
    </w:p>
    <w:p w:rsidR="00677EBC" w:rsidRPr="00677EBC" w:rsidRDefault="00677EBC" w:rsidP="00677EBC">
      <w:pPr>
        <w:numPr>
          <w:ilvl w:val="0"/>
          <w:numId w:val="25"/>
        </w:numPr>
        <w:spacing w:after="62"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Identificarea oportunităţilor de afaceri; </w:t>
      </w:r>
    </w:p>
    <w:p w:rsidR="00677EBC" w:rsidRPr="00677EBC" w:rsidRDefault="00677EBC" w:rsidP="00677EBC">
      <w:pPr>
        <w:numPr>
          <w:ilvl w:val="0"/>
          <w:numId w:val="25"/>
        </w:numPr>
        <w:spacing w:after="60"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Controlul şi supervizarea activităţii departamentelor; </w:t>
      </w:r>
    </w:p>
    <w:p w:rsidR="00677EBC" w:rsidRPr="00677EBC" w:rsidRDefault="00677EBC" w:rsidP="00677EBC">
      <w:pPr>
        <w:numPr>
          <w:ilvl w:val="0"/>
          <w:numId w:val="25"/>
        </w:numPr>
        <w:spacing w:after="22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Motivarea personalului </w:t>
      </w:r>
    </w:p>
    <w:p w:rsidR="00677EBC" w:rsidRPr="00677EBC" w:rsidRDefault="00677EBC" w:rsidP="00677EBC">
      <w:pPr>
        <w:spacing w:after="194"/>
        <w:ind w:left="175"/>
        <w:rPr>
          <w:rFonts w:ascii="Times New Roman" w:hAnsi="Times New Roman" w:cs="Times New Roman"/>
          <w:sz w:val="24"/>
          <w:szCs w:val="24"/>
        </w:rPr>
      </w:pPr>
      <w:r w:rsidRPr="00677EBC">
        <w:rPr>
          <w:rFonts w:ascii="Times New Roman" w:hAnsi="Times New Roman" w:cs="Times New Roman"/>
          <w:sz w:val="24"/>
          <w:szCs w:val="24"/>
        </w:rPr>
        <w:t xml:space="preserve">Directorul General va participa activ la toate procesele decizionale din cadrul societăţii, va verifica cu atenţie cheltuielile ce vor fi facute,şi nu în ultimul rândse va ocupa de susţinereaşi coordonarea activităţii firmei.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235" w:line="356" w:lineRule="auto"/>
        <w:ind w:left="165" w:right="58" w:firstLine="360"/>
        <w:rPr>
          <w:rFonts w:ascii="Times New Roman" w:hAnsi="Times New Roman" w:cs="Times New Roman"/>
          <w:sz w:val="24"/>
          <w:szCs w:val="24"/>
        </w:rPr>
      </w:pPr>
      <w:r w:rsidRPr="00677EBC">
        <w:rPr>
          <w:rFonts w:ascii="Times New Roman" w:hAnsi="Times New Roman" w:cs="Times New Roman"/>
          <w:sz w:val="24"/>
          <w:szCs w:val="24"/>
        </w:rPr>
        <w:t xml:space="preserve">Conducerea operativă a societăţii este asigurată de o echipă echilibrată şi bine închegată, cu experienţă şi succese înregistrate în activitatea anterioară.     Componenta acestei echipe se prezintă astfel: </w:t>
      </w:r>
    </w:p>
    <w:p w:rsidR="00677EBC" w:rsidRPr="00677EBC" w:rsidRDefault="00677EBC" w:rsidP="00677EBC">
      <w:pPr>
        <w:numPr>
          <w:ilvl w:val="0"/>
          <w:numId w:val="26"/>
        </w:numPr>
        <w:spacing w:after="234" w:line="357" w:lineRule="auto"/>
        <w:ind w:right="58" w:hanging="360"/>
        <w:jc w:val="both"/>
        <w:rPr>
          <w:rFonts w:ascii="Times New Roman" w:hAnsi="Times New Roman" w:cs="Times New Roman"/>
          <w:sz w:val="24"/>
          <w:szCs w:val="24"/>
        </w:rPr>
      </w:pPr>
      <w:r>
        <w:rPr>
          <w:rFonts w:ascii="Times New Roman" w:hAnsi="Times New Roman" w:cs="Times New Roman"/>
          <w:sz w:val="24"/>
          <w:szCs w:val="24"/>
        </w:rPr>
        <w:t xml:space="preserve">COTAR Madalina - </w:t>
      </w:r>
      <w:r w:rsidRPr="00677EBC">
        <w:rPr>
          <w:rFonts w:ascii="Times New Roman" w:hAnsi="Times New Roman" w:cs="Times New Roman"/>
          <w:sz w:val="24"/>
          <w:szCs w:val="24"/>
        </w:rPr>
        <w:t xml:space="preserve">director general. De profesie Asistent Balneofiziokinetoterapie si Recuperare (absolvent al Scolii Sanitare Postliceale ,, Carol Davila ’’- Rm Valcea) are o experienţă de aproximativ 1 ani în domeniu control calitate..Toate referinţele de la locurile de muncă anterioare sunt excelente. </w:t>
      </w:r>
    </w:p>
    <w:p w:rsidR="00677EBC" w:rsidRPr="00677EBC" w:rsidRDefault="00677EBC" w:rsidP="00677EBC">
      <w:pPr>
        <w:spacing w:after="341"/>
        <w:ind w:right="58"/>
        <w:rPr>
          <w:rFonts w:ascii="Times New Roman" w:hAnsi="Times New Roman" w:cs="Times New Roman"/>
          <w:sz w:val="24"/>
          <w:szCs w:val="24"/>
        </w:rPr>
      </w:pPr>
      <w:r w:rsidRPr="00677EBC">
        <w:rPr>
          <w:rFonts w:ascii="Times New Roman" w:hAnsi="Times New Roman" w:cs="Times New Roman"/>
          <w:sz w:val="24"/>
          <w:szCs w:val="24"/>
        </w:rPr>
        <w:t xml:space="preserve"> 1.</w:t>
      </w:r>
      <w:r w:rsidRPr="00677EBC">
        <w:rPr>
          <w:rFonts w:ascii="Times New Roman" w:eastAsia="Arial" w:hAnsi="Times New Roman" w:cs="Times New Roman"/>
          <w:sz w:val="24"/>
          <w:szCs w:val="24"/>
        </w:rPr>
        <w:t xml:space="preserve"> </w:t>
      </w:r>
      <w:r w:rsidRPr="00677EBC">
        <w:rPr>
          <w:rFonts w:ascii="Times New Roman" w:hAnsi="Times New Roman" w:cs="Times New Roman"/>
          <w:sz w:val="24"/>
          <w:szCs w:val="24"/>
        </w:rPr>
        <w:t xml:space="preserve">Consultanţi cheie: </w:t>
      </w:r>
    </w:p>
    <w:p w:rsidR="00677EBC" w:rsidRPr="00677EBC" w:rsidRDefault="00677EBC" w:rsidP="00677EBC">
      <w:pPr>
        <w:spacing w:after="339"/>
        <w:ind w:left="550" w:right="58"/>
        <w:rPr>
          <w:rFonts w:ascii="Times New Roman" w:hAnsi="Times New Roman" w:cs="Times New Roman"/>
          <w:sz w:val="24"/>
          <w:szCs w:val="24"/>
        </w:rPr>
      </w:pPr>
      <w:r w:rsidRPr="00677EBC">
        <w:rPr>
          <w:rFonts w:ascii="Times New Roman" w:hAnsi="Times New Roman" w:cs="Times New Roman"/>
          <w:sz w:val="24"/>
          <w:szCs w:val="24"/>
        </w:rPr>
        <w:t xml:space="preserve">Printre cele mai importante persoane ce fac parte din această categorie se numără: </w:t>
      </w:r>
    </w:p>
    <w:p w:rsidR="00677EBC" w:rsidRPr="00677EBC" w:rsidRDefault="00677EBC" w:rsidP="00677EBC">
      <w:pPr>
        <w:numPr>
          <w:ilvl w:val="0"/>
          <w:numId w:val="27"/>
        </w:numPr>
        <w:spacing w:after="198" w:line="356" w:lineRule="auto"/>
        <w:ind w:right="58" w:hanging="10"/>
        <w:jc w:val="both"/>
        <w:rPr>
          <w:rFonts w:ascii="Times New Roman" w:hAnsi="Times New Roman" w:cs="Times New Roman"/>
          <w:sz w:val="24"/>
          <w:szCs w:val="24"/>
        </w:rPr>
      </w:pPr>
      <w:r>
        <w:rPr>
          <w:rFonts w:ascii="Times New Roman" w:hAnsi="Times New Roman" w:cs="Times New Roman"/>
          <w:sz w:val="24"/>
          <w:szCs w:val="24"/>
        </w:rPr>
        <w:t xml:space="preserve">MARINESCU Ioana </w:t>
      </w:r>
      <w:r w:rsidRPr="00677EBC">
        <w:rPr>
          <w:rFonts w:ascii="Times New Roman" w:hAnsi="Times New Roman" w:cs="Times New Roman"/>
          <w:sz w:val="24"/>
          <w:szCs w:val="24"/>
        </w:rPr>
        <w:t xml:space="preserve"> – expert contabil şi inspector al Administraţiei financiare – consiliază firma în interpretarea corectă a legilor financiar-contabile şi în calcularea corectă a taxelor şi impozitelor datorate instituţiilor statului;  </w:t>
      </w:r>
    </w:p>
    <w:p w:rsidR="00677EBC" w:rsidRPr="00677EBC" w:rsidRDefault="00677EBC" w:rsidP="00677EBC">
      <w:pPr>
        <w:numPr>
          <w:ilvl w:val="0"/>
          <w:numId w:val="27"/>
        </w:numPr>
        <w:spacing w:after="125" w:line="356" w:lineRule="auto"/>
        <w:ind w:right="58" w:hanging="10"/>
        <w:jc w:val="both"/>
        <w:rPr>
          <w:rFonts w:ascii="Times New Roman" w:hAnsi="Times New Roman" w:cs="Times New Roman"/>
          <w:sz w:val="24"/>
          <w:szCs w:val="24"/>
        </w:rPr>
      </w:pPr>
      <w:r w:rsidRPr="00677EBC">
        <w:rPr>
          <w:rFonts w:ascii="Times New Roman" w:hAnsi="Times New Roman" w:cs="Times New Roman"/>
          <w:sz w:val="24"/>
          <w:szCs w:val="24"/>
        </w:rPr>
        <w:t xml:space="preserve">A. Diana – avocat are o experientă de peste 15 ani în consilierea juridică a activităţilor comerciale şi colaborează cu societatea în rezolvarea tuturor problemelor juridice, întocmirea contractelor şi reprezentarea eventuală în justiţie. </w:t>
      </w:r>
    </w:p>
    <w:p w:rsidR="00677EBC" w:rsidRPr="00677EBC" w:rsidRDefault="00677EBC" w:rsidP="00677EBC">
      <w:pPr>
        <w:spacing w:after="293"/>
        <w:ind w:left="180"/>
        <w:rPr>
          <w:rFonts w:ascii="Times New Roman" w:hAnsi="Times New Roman" w:cs="Times New Roman"/>
          <w:sz w:val="24"/>
          <w:szCs w:val="24"/>
        </w:rPr>
      </w:pPr>
      <w:r w:rsidRPr="00677EBC">
        <w:rPr>
          <w:rFonts w:ascii="Times New Roman" w:hAnsi="Times New Roman" w:cs="Times New Roman"/>
          <w:sz w:val="24"/>
          <w:szCs w:val="24"/>
        </w:rPr>
        <w:lastRenderedPageBreak/>
        <w:t xml:space="preserve"> </w:t>
      </w:r>
    </w:p>
    <w:p w:rsidR="00677EBC" w:rsidRPr="00677EBC" w:rsidRDefault="00677EBC" w:rsidP="00677EBC">
      <w:pPr>
        <w:spacing w:after="333"/>
        <w:ind w:left="54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ind w:left="730" w:right="58"/>
        <w:rPr>
          <w:rFonts w:ascii="Times New Roman" w:hAnsi="Times New Roman" w:cs="Times New Roman"/>
          <w:sz w:val="24"/>
          <w:szCs w:val="24"/>
        </w:rPr>
      </w:pPr>
      <w:r w:rsidRPr="00677EBC">
        <w:rPr>
          <w:rFonts w:ascii="Times New Roman" w:hAnsi="Times New Roman" w:cs="Times New Roman"/>
          <w:sz w:val="24"/>
          <w:szCs w:val="24"/>
        </w:rPr>
        <w:t xml:space="preserve">Managementul resurselor umane: </w:t>
      </w:r>
    </w:p>
    <w:p w:rsidR="00677EBC" w:rsidRPr="00677EBC" w:rsidRDefault="00677EBC" w:rsidP="00677EBC">
      <w:pPr>
        <w:spacing w:after="388"/>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0" w:line="357" w:lineRule="auto"/>
        <w:ind w:left="180" w:right="78"/>
        <w:rPr>
          <w:rFonts w:ascii="Times New Roman" w:hAnsi="Times New Roman" w:cs="Times New Roman"/>
          <w:sz w:val="24"/>
          <w:szCs w:val="24"/>
        </w:rPr>
      </w:pPr>
      <w:r w:rsidRPr="00677EBC">
        <w:rPr>
          <w:rFonts w:ascii="Times New Roman" w:hAnsi="Times New Roman" w:cs="Times New Roman"/>
          <w:color w:val="632423"/>
          <w:sz w:val="24"/>
          <w:szCs w:val="24"/>
        </w:rPr>
        <w:t xml:space="preserve">PROGRAMUL DE RECRUTARE ŞI VERIFICARE A PERSONALULUI SE VA DERULA CONFORM PRECIZĂRILOR DIN PLANUL OPERAŢIONAL. RECRUTAREA PERSONALULUI SE VA EXECUTA PRIN COLABORARE CU FIRMA DE RECRUTARE ŞI PLASARE A FORŢEI DE MUNCĂ BUSINESS MENTHOR GROUP. </w:t>
      </w:r>
    </w:p>
    <w:p w:rsidR="00677EBC" w:rsidRPr="00677EBC" w:rsidRDefault="00677EBC" w:rsidP="00677EBC">
      <w:pPr>
        <w:spacing w:after="245"/>
        <w:ind w:left="151"/>
        <w:rPr>
          <w:rFonts w:ascii="Times New Roman" w:hAnsi="Times New Roman" w:cs="Times New Roman"/>
          <w:sz w:val="24"/>
          <w:szCs w:val="24"/>
        </w:rPr>
      </w:pPr>
      <w:r w:rsidRPr="00677EBC">
        <w:rPr>
          <w:rFonts w:ascii="Times New Roman" w:hAnsi="Times New Roman" w:cs="Times New Roman"/>
          <w:i/>
          <w:noProof/>
          <w:sz w:val="24"/>
          <w:szCs w:val="24"/>
        </w:rPr>
        <mc:AlternateContent>
          <mc:Choice Requires="wpg">
            <w:drawing>
              <wp:inline distT="0" distB="0" distL="0" distR="0" wp14:anchorId="3B262698" wp14:editId="41A36804">
                <wp:extent cx="6684010" cy="6096"/>
                <wp:effectExtent l="0" t="0" r="0" b="0"/>
                <wp:docPr id="94565" name="Group 94565"/>
                <wp:cNvGraphicFramePr/>
                <a:graphic xmlns:a="http://schemas.openxmlformats.org/drawingml/2006/main">
                  <a:graphicData uri="http://schemas.microsoft.com/office/word/2010/wordprocessingGroup">
                    <wpg:wgp>
                      <wpg:cNvGrpSpPr/>
                      <wpg:grpSpPr>
                        <a:xfrm>
                          <a:off x="0" y="0"/>
                          <a:ext cx="6684010" cy="6096"/>
                          <a:chOff x="0" y="0"/>
                          <a:chExt cx="6684010" cy="6096"/>
                        </a:xfrm>
                      </wpg:grpSpPr>
                      <wps:wsp>
                        <wps:cNvPr id="171354" name="Shape 171354"/>
                        <wps:cNvSpPr/>
                        <wps:spPr>
                          <a:xfrm>
                            <a:off x="0" y="0"/>
                            <a:ext cx="6684010" cy="9144"/>
                          </a:xfrm>
                          <a:custGeom>
                            <a:avLst/>
                            <a:gdLst/>
                            <a:ahLst/>
                            <a:cxnLst/>
                            <a:rect l="0" t="0" r="0" b="0"/>
                            <a:pathLst>
                              <a:path w="6684010" h="9144">
                                <a:moveTo>
                                  <a:pt x="0" y="0"/>
                                </a:moveTo>
                                <a:lnTo>
                                  <a:pt x="6684010" y="0"/>
                                </a:lnTo>
                                <a:lnTo>
                                  <a:pt x="6684010"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inline>
            </w:drawing>
          </mc:Choice>
          <mc:Fallback>
            <w:pict>
              <v:group id="Group 94565" o:spid="_x0000_s1026" style="width:526.3pt;height:.5pt;mso-position-horizontal-relative:char;mso-position-vertical-relative:line" coordsize="66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">
                <v:shape id="Shape 171354" o:spid="_x0000_s1027" style="position:absolute;width:66840;height:91;visibility:visible;mso-wrap-style:square;v-text-anchor:top" coordsize="66840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QV8YA&#10;AADfAAAADwAAAGRycy9kb3ducmV2LnhtbERPTWsCMRC9F/wPYQrealbb2rI1ihaEHqzgVlq8DZvp&#10;ZnUzWZKo2/56Uyh4fLzvyayzjTiRD7VjBcNBBoK4dLrmSsH2Y3n3DCJEZI2NY1LwQwFm097NBHPt&#10;zryhUxErkUI45KjAxNjmUobSkMUwcC1x4r6dtxgT9JXUHs8p3DZylGVjabHm1GCwpVdD5aE4WgXr&#10;Kvpl8TV//12YnV7x52En91ul+rfd/AVEpC5exf/uN53mPw3vHx/g708CIK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lQV8YAAADfAAAADwAAAAAAAAAAAAAAAACYAgAAZHJz&#10;L2Rvd25yZXYueG1sUEsFBgAAAAAEAAQA9QAAAIsDAAAAAA==&#10;" path="m,l6684010,r,9144l,9144,,e" fillcolor="#622423" stroked="f" strokeweight="0">
                  <v:stroke miterlimit="83231f" joinstyle="miter"/>
                  <v:path arrowok="t" textboxrect="0,0,6684010,9144"/>
                </v:shape>
                <w10:anchorlock/>
              </v:group>
            </w:pict>
          </mc:Fallback>
        </mc:AlternateContent>
      </w:r>
    </w:p>
    <w:p w:rsidR="00677EBC" w:rsidRPr="00677EBC" w:rsidRDefault="00677EBC" w:rsidP="00677EBC">
      <w:pPr>
        <w:ind w:left="175" w:right="58"/>
        <w:rPr>
          <w:rFonts w:ascii="Times New Roman" w:hAnsi="Times New Roman" w:cs="Times New Roman"/>
          <w:sz w:val="24"/>
          <w:szCs w:val="24"/>
        </w:rPr>
      </w:pPr>
      <w:r w:rsidRPr="00677EBC">
        <w:rPr>
          <w:rFonts w:ascii="Times New Roman" w:hAnsi="Times New Roman" w:cs="Times New Roman"/>
          <w:sz w:val="24"/>
          <w:szCs w:val="24"/>
        </w:rPr>
        <w:t xml:space="preserve"> Întregul personal va fi angajat cu carte de muncă, remunerarea sa se face prin salariu fix şi se vor acorda prime cu ocazia anumitor evenimente sau obţinerii unor rezultate deosebite. Evoluţia salarială şi primele se vor corela cu rezultatele individuale ale fiecărui angajat. Elemente de risc ce ar putea afecta evolutia activităţii societăţii sunt: </w:t>
      </w:r>
    </w:p>
    <w:p w:rsidR="00677EBC" w:rsidRPr="00677EBC" w:rsidRDefault="00677EBC" w:rsidP="00677EBC">
      <w:pPr>
        <w:spacing w:after="232"/>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pStyle w:val="Heading1"/>
        <w:spacing w:before="0" w:after="6"/>
        <w:ind w:left="525" w:right="3233" w:hanging="360"/>
        <w:rPr>
          <w:rFonts w:ascii="Times New Roman" w:hAnsi="Times New Roman" w:cs="Times New Roman"/>
          <w:sz w:val="24"/>
          <w:szCs w:val="24"/>
        </w:rPr>
      </w:pPr>
      <w:bookmarkStart w:id="8" w:name="_Toc170850"/>
      <w:r w:rsidRPr="00677EBC">
        <w:rPr>
          <w:rFonts w:ascii="Times New Roman" w:eastAsia="Calibri" w:hAnsi="Times New Roman" w:cs="Times New Roman"/>
          <w:sz w:val="24"/>
          <w:szCs w:val="24"/>
        </w:rPr>
        <w:t xml:space="preserve">MANAGMENTUL RISCURILOR </w:t>
      </w:r>
      <w:bookmarkEnd w:id="8"/>
    </w:p>
    <w:p w:rsidR="00677EBC" w:rsidRPr="00677EBC" w:rsidRDefault="00677EBC" w:rsidP="00677EBC">
      <w:pPr>
        <w:spacing w:after="256"/>
        <w:ind w:left="54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numPr>
          <w:ilvl w:val="0"/>
          <w:numId w:val="28"/>
        </w:numPr>
        <w:spacing w:after="198" w:line="357"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Calitatea conducerii- pentru aceasta se estimează un risc scăzut. Justificarea acestui nivel de risc este dată de respectarea angajamentelor asumate până în prezent, preocuparea permanentă pentru mentinerea şi dezvoltarea relaţiilor de afaceri şi portofoliul de clienţi, experienţă profesională, structură organizatorică bună şi capacitatea mare de influenţare. </w:t>
      </w:r>
    </w:p>
    <w:p w:rsidR="00677EBC" w:rsidRPr="00677EBC" w:rsidRDefault="00677EBC" w:rsidP="00677EBC">
      <w:pPr>
        <w:spacing w:after="371"/>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numPr>
          <w:ilvl w:val="0"/>
          <w:numId w:val="28"/>
        </w:numPr>
        <w:spacing w:after="198" w:line="356"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Dinamica industriei- prezintă un risc mediu în lumina previziunilor favorabile la nivel macroeconomic, trendului crescător al pieţei, poziţiei concurentiale avantajoase, strategiei realiste, corect dimensionate şi direcţionate. Un element de risc important îl constituie totuşi intenţia unor patroni ai unor săli de finess de renume de a-şi extinde prezenţa în apropierea sălilor  S.C. Best Gym I&amp;B S.R.L.. </w:t>
      </w:r>
    </w:p>
    <w:p w:rsidR="00677EBC" w:rsidRPr="00677EBC" w:rsidRDefault="00677EBC" w:rsidP="00677EBC">
      <w:pPr>
        <w:spacing w:after="333"/>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54" w:line="357" w:lineRule="auto"/>
        <w:ind w:left="165" w:right="58" w:firstLine="708"/>
        <w:rPr>
          <w:rFonts w:ascii="Times New Roman" w:hAnsi="Times New Roman" w:cs="Times New Roman"/>
          <w:sz w:val="24"/>
          <w:szCs w:val="24"/>
        </w:rPr>
      </w:pPr>
      <w:r w:rsidRPr="00677EBC">
        <w:rPr>
          <w:rFonts w:ascii="Times New Roman" w:hAnsi="Times New Roman" w:cs="Times New Roman"/>
          <w:sz w:val="24"/>
          <w:szCs w:val="24"/>
        </w:rPr>
        <w:lastRenderedPageBreak/>
        <w:t xml:space="preserve">Asupra desfăşurării normale a afacerii pot interveni factori de destabilizare, influenţând negativ mărimea încasărilor şi chiar imaginea firmei. Pe parcursul anului se anticipă fluctuaţii ale cererii date de numărul variabil de consumatori. Pe lângă toate acestea se va încerca o îmbunătăţire a activităţii de managment şi ridicarea profesionalismului personalului. </w:t>
      </w:r>
    </w:p>
    <w:p w:rsidR="00677EBC" w:rsidRPr="00677EBC" w:rsidRDefault="00677EBC" w:rsidP="00677EBC">
      <w:pPr>
        <w:spacing w:after="210" w:line="380" w:lineRule="auto"/>
        <w:ind w:left="180" w:right="10461"/>
        <w:rPr>
          <w:rFonts w:ascii="Times New Roman" w:hAnsi="Times New Roman" w:cs="Times New Roman"/>
          <w:sz w:val="24"/>
          <w:szCs w:val="24"/>
        </w:rPr>
      </w:pPr>
      <w:r w:rsidRPr="00677EBC">
        <w:rPr>
          <w:rFonts w:ascii="Times New Roman" w:eastAsia="Tahoma" w:hAnsi="Times New Roman" w:cs="Times New Roman"/>
          <w:sz w:val="24"/>
          <w:szCs w:val="24"/>
        </w:rPr>
        <w:t xml:space="preserve"> </w:t>
      </w:r>
      <w:r w:rsidRPr="00677EBC">
        <w:rPr>
          <w:rFonts w:ascii="Times New Roman" w:hAnsi="Times New Roman" w:cs="Times New Roman"/>
          <w:b/>
          <w:sz w:val="24"/>
          <w:szCs w:val="24"/>
        </w:rPr>
        <w:t xml:space="preserve"> </w:t>
      </w:r>
    </w:p>
    <w:p w:rsidR="00677EBC" w:rsidRPr="00677EBC" w:rsidRDefault="00677EBC" w:rsidP="00677EBC">
      <w:pPr>
        <w:pStyle w:val="Heading1"/>
        <w:spacing w:before="0" w:after="341"/>
        <w:ind w:left="525" w:right="3233" w:hanging="360"/>
        <w:rPr>
          <w:rFonts w:ascii="Times New Roman" w:hAnsi="Times New Roman" w:cs="Times New Roman"/>
          <w:sz w:val="24"/>
          <w:szCs w:val="24"/>
        </w:rPr>
      </w:pPr>
      <w:bookmarkStart w:id="9" w:name="_Toc170851"/>
      <w:r w:rsidRPr="00677EBC">
        <w:rPr>
          <w:rFonts w:ascii="Times New Roman" w:eastAsia="Calibri" w:hAnsi="Times New Roman" w:cs="Times New Roman"/>
          <w:sz w:val="24"/>
          <w:szCs w:val="24"/>
        </w:rPr>
        <w:t xml:space="preserve">PLANUL FINANCIAR </w:t>
      </w:r>
      <w:bookmarkEnd w:id="9"/>
    </w:p>
    <w:p w:rsidR="00677EBC" w:rsidRPr="00677EBC" w:rsidRDefault="00677EBC" w:rsidP="00677EBC">
      <w:pPr>
        <w:spacing w:after="6"/>
        <w:ind w:left="175" w:right="58"/>
        <w:rPr>
          <w:rFonts w:ascii="Times New Roman" w:hAnsi="Times New Roman" w:cs="Times New Roman"/>
          <w:sz w:val="24"/>
          <w:szCs w:val="24"/>
        </w:rPr>
      </w:pPr>
      <w:r w:rsidRPr="00677EBC">
        <w:rPr>
          <w:rFonts w:ascii="Times New Roman" w:hAnsi="Times New Roman" w:cs="Times New Roman"/>
          <w:sz w:val="24"/>
          <w:szCs w:val="24"/>
        </w:rPr>
        <w:t xml:space="preserve">În baza realizării obiectivului propus, firma necesită o investiţie în mărime de </w:t>
      </w:r>
    </w:p>
    <w:p w:rsidR="00677EBC" w:rsidRPr="00677EBC" w:rsidRDefault="00677EBC" w:rsidP="00677EBC">
      <w:pPr>
        <w:spacing w:after="0"/>
        <w:ind w:left="175" w:right="58"/>
        <w:rPr>
          <w:rFonts w:ascii="Times New Roman" w:hAnsi="Times New Roman" w:cs="Times New Roman"/>
          <w:sz w:val="24"/>
          <w:szCs w:val="24"/>
        </w:rPr>
      </w:pPr>
      <w:r w:rsidRPr="00677EBC">
        <w:rPr>
          <w:rFonts w:ascii="Times New Roman" w:hAnsi="Times New Roman" w:cs="Times New Roman"/>
          <w:sz w:val="24"/>
          <w:szCs w:val="24"/>
        </w:rPr>
        <w:t xml:space="preserve">185 000 lei, ce constituie contribuţia proprie a fondatorilor întreprinderii, necesare iniţierii afacerii.    </w:t>
      </w:r>
      <w:r w:rsidRPr="00677EBC">
        <w:rPr>
          <w:rFonts w:ascii="Times New Roman" w:hAnsi="Times New Roman" w:cs="Times New Roman"/>
          <w:b/>
          <w:sz w:val="24"/>
          <w:szCs w:val="24"/>
        </w:rPr>
        <w:t xml:space="preserve"> </w:t>
      </w:r>
    </w:p>
    <w:p w:rsidR="00677EBC" w:rsidRPr="00677EBC" w:rsidRDefault="00677EBC" w:rsidP="00677EBC">
      <w:pPr>
        <w:spacing w:after="143"/>
        <w:ind w:left="54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spacing w:after="6"/>
        <w:ind w:left="910" w:right="3233"/>
        <w:rPr>
          <w:rFonts w:ascii="Times New Roman" w:hAnsi="Times New Roman" w:cs="Times New Roman"/>
          <w:sz w:val="24"/>
          <w:szCs w:val="24"/>
        </w:rPr>
      </w:pPr>
      <w:r w:rsidRPr="00677EBC">
        <w:rPr>
          <w:rFonts w:ascii="Times New Roman" w:hAnsi="Times New Roman" w:cs="Times New Roman"/>
          <w:b/>
          <w:sz w:val="24"/>
          <w:szCs w:val="24"/>
        </w:rPr>
        <w:t xml:space="preserve">Cheltuieli de lansare a afacerii (iniţierea afacerii) Tabelul IV. </w:t>
      </w:r>
    </w:p>
    <w:tbl>
      <w:tblPr>
        <w:tblStyle w:val="TableGrid0"/>
        <w:tblW w:w="10089" w:type="dxa"/>
        <w:tblInd w:w="432" w:type="dxa"/>
        <w:tblCellMar>
          <w:top w:w="53" w:type="dxa"/>
          <w:left w:w="91" w:type="dxa"/>
          <w:right w:w="46" w:type="dxa"/>
        </w:tblCellMar>
        <w:tblLook w:val="04A0" w:firstRow="1" w:lastRow="0" w:firstColumn="1" w:lastColumn="0" w:noHBand="0" w:noVBand="1"/>
      </w:tblPr>
      <w:tblGrid>
        <w:gridCol w:w="4520"/>
        <w:gridCol w:w="1908"/>
        <w:gridCol w:w="1757"/>
        <w:gridCol w:w="778"/>
        <w:gridCol w:w="1126"/>
      </w:tblGrid>
      <w:tr w:rsidR="00677EBC" w:rsidRPr="00677EBC" w:rsidTr="007E4BD2">
        <w:trPr>
          <w:trHeight w:val="996"/>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Cheltuielile (denumirea)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134"/>
              <w:rPr>
                <w:rFonts w:ascii="Times New Roman" w:hAnsi="Times New Roman" w:cs="Times New Roman"/>
                <w:sz w:val="24"/>
                <w:szCs w:val="24"/>
              </w:rPr>
            </w:pPr>
            <w:r w:rsidRPr="00677EBC">
              <w:rPr>
                <w:rFonts w:ascii="Times New Roman" w:hAnsi="Times New Roman" w:cs="Times New Roman"/>
                <w:b/>
                <w:sz w:val="24"/>
                <w:szCs w:val="24"/>
              </w:rPr>
              <w:t xml:space="preserve">Suma totală, </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lei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Surse proprii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Surse împrumutate </w:t>
            </w:r>
          </w:p>
        </w:tc>
      </w:tr>
      <w:tr w:rsidR="00677EBC" w:rsidRPr="00677EBC" w:rsidTr="007E4BD2">
        <w:trPr>
          <w:trHeight w:val="99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134"/>
              <w:rPr>
                <w:rFonts w:ascii="Times New Roman" w:hAnsi="Times New Roman" w:cs="Times New Roman"/>
                <w:sz w:val="24"/>
                <w:szCs w:val="24"/>
              </w:rPr>
            </w:pPr>
            <w:r w:rsidRPr="00677EBC">
              <w:rPr>
                <w:rFonts w:ascii="Times New Roman" w:hAnsi="Times New Roman" w:cs="Times New Roman"/>
                <w:b/>
                <w:sz w:val="24"/>
                <w:szCs w:val="24"/>
              </w:rPr>
              <w:t xml:space="preserve">Computer pentru departamente </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(5*8000)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40000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134"/>
              <w:rPr>
                <w:rFonts w:ascii="Times New Roman" w:hAnsi="Times New Roman" w:cs="Times New Roman"/>
                <w:sz w:val="24"/>
                <w:szCs w:val="24"/>
              </w:rPr>
            </w:pPr>
            <w:r w:rsidRPr="00677EBC">
              <w:rPr>
                <w:rFonts w:ascii="Times New Roman" w:hAnsi="Times New Roman" w:cs="Times New Roman"/>
                <w:b/>
                <w:sz w:val="24"/>
                <w:szCs w:val="24"/>
              </w:rPr>
              <w:t xml:space="preserve">         1000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996"/>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Computer pentru aparatul administrativ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12 000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12 000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Reţea de calculatoare şi internet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6 000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6 000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99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Reparaţie oficiu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100 0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134"/>
              <w:rPr>
                <w:rFonts w:ascii="Times New Roman" w:hAnsi="Times New Roman" w:cs="Times New Roman"/>
                <w:sz w:val="24"/>
                <w:szCs w:val="24"/>
              </w:rPr>
            </w:pPr>
            <w:r w:rsidRPr="00677EBC">
              <w:rPr>
                <w:rFonts w:ascii="Times New Roman" w:hAnsi="Times New Roman" w:cs="Times New Roman"/>
                <w:b/>
                <w:sz w:val="24"/>
                <w:szCs w:val="24"/>
              </w:rPr>
              <w:t xml:space="preserve">         1000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Mobilier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40 00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40 00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Rechizite de birou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0"/>
              <w:jc w:val="center"/>
              <w:rPr>
                <w:rFonts w:ascii="Times New Roman" w:hAnsi="Times New Roman" w:cs="Times New Roman"/>
                <w:sz w:val="24"/>
                <w:szCs w:val="24"/>
              </w:rPr>
            </w:pPr>
            <w:r w:rsidRPr="00677EBC">
              <w:rPr>
                <w:rFonts w:ascii="Times New Roman" w:hAnsi="Times New Roman" w:cs="Times New Roman"/>
                <w:b/>
                <w:sz w:val="24"/>
                <w:szCs w:val="24"/>
              </w:rPr>
              <w:t xml:space="preserve">1500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1500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Salariu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60000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5"/>
              <w:jc w:val="center"/>
              <w:rPr>
                <w:rFonts w:ascii="Times New Roman" w:hAnsi="Times New Roman" w:cs="Times New Roman"/>
                <w:sz w:val="24"/>
                <w:szCs w:val="24"/>
              </w:rPr>
            </w:pPr>
            <w:r w:rsidRPr="00677EBC">
              <w:rPr>
                <w:rFonts w:ascii="Times New Roman" w:hAnsi="Times New Roman" w:cs="Times New Roman"/>
                <w:b/>
                <w:sz w:val="24"/>
                <w:szCs w:val="24"/>
              </w:rPr>
              <w:t xml:space="preserve">60000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Transport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15000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5"/>
              <w:jc w:val="center"/>
              <w:rPr>
                <w:rFonts w:ascii="Times New Roman" w:hAnsi="Times New Roman" w:cs="Times New Roman"/>
                <w:sz w:val="24"/>
                <w:szCs w:val="24"/>
              </w:rPr>
            </w:pPr>
            <w:r w:rsidRPr="00677EBC">
              <w:rPr>
                <w:rFonts w:ascii="Times New Roman" w:hAnsi="Times New Roman" w:cs="Times New Roman"/>
                <w:b/>
                <w:sz w:val="24"/>
                <w:szCs w:val="24"/>
              </w:rPr>
              <w:t xml:space="preserve">15000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Publicitate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40000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5"/>
              <w:jc w:val="center"/>
              <w:rPr>
                <w:rFonts w:ascii="Times New Roman" w:hAnsi="Times New Roman" w:cs="Times New Roman"/>
                <w:sz w:val="24"/>
                <w:szCs w:val="24"/>
              </w:rPr>
            </w:pPr>
            <w:r w:rsidRPr="00677EBC">
              <w:rPr>
                <w:rFonts w:ascii="Times New Roman" w:hAnsi="Times New Roman" w:cs="Times New Roman"/>
                <w:b/>
                <w:sz w:val="24"/>
                <w:szCs w:val="24"/>
              </w:rPr>
              <w:t xml:space="preserve">40000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Cheltuieli de constituire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0"/>
              <w:jc w:val="center"/>
              <w:rPr>
                <w:rFonts w:ascii="Times New Roman" w:hAnsi="Times New Roman" w:cs="Times New Roman"/>
                <w:sz w:val="24"/>
                <w:szCs w:val="24"/>
              </w:rPr>
            </w:pPr>
            <w:r w:rsidRPr="00677EBC">
              <w:rPr>
                <w:rFonts w:ascii="Times New Roman" w:hAnsi="Times New Roman" w:cs="Times New Roman"/>
                <w:b/>
                <w:sz w:val="24"/>
                <w:szCs w:val="24"/>
              </w:rPr>
              <w:t xml:space="preserve">1500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1500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lastRenderedPageBreak/>
              <w:t xml:space="preserve">Emblema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500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5"/>
              <w:jc w:val="center"/>
              <w:rPr>
                <w:rFonts w:ascii="Times New Roman" w:hAnsi="Times New Roman" w:cs="Times New Roman"/>
                <w:sz w:val="24"/>
                <w:szCs w:val="24"/>
              </w:rPr>
            </w:pPr>
            <w:r w:rsidRPr="00677EBC">
              <w:rPr>
                <w:rFonts w:ascii="Times New Roman" w:hAnsi="Times New Roman" w:cs="Times New Roman"/>
                <w:b/>
                <w:sz w:val="24"/>
                <w:szCs w:val="24"/>
              </w:rPr>
              <w:t xml:space="preserve">500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Alte cheltuieli de iniţiere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0"/>
              <w:jc w:val="center"/>
              <w:rPr>
                <w:rFonts w:ascii="Times New Roman" w:hAnsi="Times New Roman" w:cs="Times New Roman"/>
                <w:sz w:val="24"/>
                <w:szCs w:val="24"/>
              </w:rPr>
            </w:pPr>
            <w:r w:rsidRPr="00677EBC">
              <w:rPr>
                <w:rFonts w:ascii="Times New Roman" w:hAnsi="Times New Roman" w:cs="Times New Roman"/>
                <w:b/>
                <w:sz w:val="24"/>
                <w:szCs w:val="24"/>
              </w:rPr>
              <w:t xml:space="preserve">5000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5000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Bronarea biletelor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42"/>
              <w:rPr>
                <w:rFonts w:ascii="Times New Roman" w:hAnsi="Times New Roman" w:cs="Times New Roman"/>
                <w:sz w:val="24"/>
                <w:szCs w:val="24"/>
              </w:rPr>
            </w:pPr>
            <w:r w:rsidRPr="00677EBC">
              <w:rPr>
                <w:rFonts w:ascii="Times New Roman" w:hAnsi="Times New Roman" w:cs="Times New Roman"/>
                <w:b/>
                <w:sz w:val="24"/>
                <w:szCs w:val="24"/>
              </w:rPr>
              <w:t xml:space="preserve">85 00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65"/>
              <w:rPr>
                <w:rFonts w:ascii="Times New Roman" w:hAnsi="Times New Roman" w:cs="Times New Roman"/>
                <w:sz w:val="24"/>
                <w:szCs w:val="24"/>
              </w:rPr>
            </w:pPr>
            <w:r w:rsidRPr="00677EBC">
              <w:rPr>
                <w:rFonts w:ascii="Times New Roman" w:hAnsi="Times New Roman" w:cs="Times New Roman"/>
                <w:b/>
                <w:sz w:val="24"/>
                <w:szCs w:val="24"/>
              </w:rPr>
              <w:t xml:space="preserve">85 00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Pachetele turistice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31"/>
              <w:rPr>
                <w:rFonts w:ascii="Times New Roman" w:hAnsi="Times New Roman" w:cs="Times New Roman"/>
                <w:sz w:val="24"/>
                <w:szCs w:val="24"/>
              </w:rPr>
            </w:pPr>
            <w:r w:rsidRPr="00677EBC">
              <w:rPr>
                <w:rFonts w:ascii="Times New Roman" w:hAnsi="Times New Roman" w:cs="Times New Roman"/>
                <w:b/>
                <w:sz w:val="24"/>
                <w:szCs w:val="24"/>
              </w:rPr>
              <w:t xml:space="preserve">250  00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250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5"/>
              <w:jc w:val="center"/>
              <w:rPr>
                <w:rFonts w:ascii="Times New Roman" w:hAnsi="Times New Roman" w:cs="Times New Roman"/>
                <w:sz w:val="24"/>
                <w:szCs w:val="24"/>
              </w:rPr>
            </w:pPr>
          </w:p>
        </w:tc>
        <w:tc>
          <w:tcPr>
            <w:tcW w:w="778" w:type="dxa"/>
            <w:tcBorders>
              <w:top w:val="single" w:sz="4" w:space="0" w:color="000000"/>
              <w:left w:val="single" w:sz="4" w:space="0" w:color="000000"/>
              <w:bottom w:val="single" w:sz="4" w:space="0" w:color="000000"/>
              <w:right w:val="nil"/>
            </w:tcBorders>
          </w:tcPr>
          <w:p w:rsidR="00677EBC" w:rsidRPr="00677EBC" w:rsidRDefault="00677EBC" w:rsidP="007E4BD2">
            <w:pPr>
              <w:rPr>
                <w:rFonts w:ascii="Times New Roman" w:hAnsi="Times New Roman" w:cs="Times New Roman"/>
                <w:sz w:val="24"/>
                <w:szCs w:val="24"/>
              </w:rPr>
            </w:pPr>
          </w:p>
        </w:tc>
        <w:tc>
          <w:tcPr>
            <w:tcW w:w="1126" w:type="dxa"/>
            <w:tcBorders>
              <w:top w:val="single" w:sz="4" w:space="0" w:color="000000"/>
              <w:left w:val="nil"/>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7"/>
              <w:rPr>
                <w:rFonts w:ascii="Times New Roman" w:hAnsi="Times New Roman" w:cs="Times New Roman"/>
                <w:sz w:val="24"/>
                <w:szCs w:val="24"/>
              </w:rPr>
            </w:pPr>
            <w:r w:rsidRPr="00677EBC">
              <w:rPr>
                <w:rFonts w:ascii="Times New Roman" w:hAnsi="Times New Roman" w:cs="Times New Roman"/>
                <w:b/>
                <w:sz w:val="24"/>
                <w:szCs w:val="24"/>
              </w:rPr>
              <w:t xml:space="preserve">Turism în MD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58"/>
              <w:rPr>
                <w:rFonts w:ascii="Times New Roman" w:hAnsi="Times New Roman" w:cs="Times New Roman"/>
                <w:sz w:val="24"/>
                <w:szCs w:val="24"/>
              </w:rPr>
            </w:pPr>
            <w:r w:rsidRPr="00677EBC">
              <w:rPr>
                <w:rFonts w:ascii="Times New Roman" w:hAnsi="Times New Roman" w:cs="Times New Roman"/>
                <w:b/>
                <w:sz w:val="24"/>
                <w:szCs w:val="24"/>
              </w:rPr>
              <w:t xml:space="preserve">20 00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82"/>
              <w:rPr>
                <w:rFonts w:ascii="Times New Roman" w:hAnsi="Times New Roman" w:cs="Times New Roman"/>
                <w:sz w:val="24"/>
                <w:szCs w:val="24"/>
              </w:rPr>
            </w:pPr>
            <w:r w:rsidRPr="00677EBC">
              <w:rPr>
                <w:rFonts w:ascii="Times New Roman" w:hAnsi="Times New Roman" w:cs="Times New Roman"/>
                <w:b/>
                <w:sz w:val="24"/>
                <w:szCs w:val="24"/>
              </w:rPr>
              <w:t xml:space="preserve">75 00 </w:t>
            </w:r>
          </w:p>
        </w:tc>
        <w:tc>
          <w:tcPr>
            <w:tcW w:w="778" w:type="dxa"/>
            <w:tcBorders>
              <w:top w:val="single" w:sz="4" w:space="0" w:color="000000"/>
              <w:left w:val="single" w:sz="4" w:space="0" w:color="000000"/>
              <w:bottom w:val="single" w:sz="4" w:space="0" w:color="000000"/>
              <w:right w:val="nil"/>
            </w:tcBorders>
          </w:tcPr>
          <w:p w:rsidR="00677EBC" w:rsidRPr="00677EBC" w:rsidRDefault="00677EBC" w:rsidP="007E4BD2">
            <w:pPr>
              <w:spacing w:after="0"/>
              <w:ind w:left="17"/>
              <w:rPr>
                <w:rFonts w:ascii="Times New Roman" w:hAnsi="Times New Roman" w:cs="Times New Roman"/>
                <w:sz w:val="24"/>
                <w:szCs w:val="24"/>
              </w:rPr>
            </w:pPr>
            <w:r w:rsidRPr="00677EBC">
              <w:rPr>
                <w:rFonts w:ascii="Times New Roman" w:hAnsi="Times New Roman" w:cs="Times New Roman"/>
                <w:b/>
                <w:sz w:val="24"/>
                <w:szCs w:val="24"/>
              </w:rPr>
              <w:t xml:space="preserve">- </w:t>
            </w:r>
          </w:p>
        </w:tc>
        <w:tc>
          <w:tcPr>
            <w:tcW w:w="1126" w:type="dxa"/>
            <w:tcBorders>
              <w:top w:val="single" w:sz="4" w:space="0" w:color="000000"/>
              <w:left w:val="nil"/>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r>
      <w:tr w:rsidR="00677EBC" w:rsidRPr="00677EBC" w:rsidTr="007E4BD2">
        <w:trPr>
          <w:trHeight w:val="99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7"/>
              <w:rPr>
                <w:rFonts w:ascii="Times New Roman" w:hAnsi="Times New Roman" w:cs="Times New Roman"/>
                <w:sz w:val="24"/>
                <w:szCs w:val="24"/>
              </w:rPr>
            </w:pPr>
            <w:r w:rsidRPr="00677EBC">
              <w:rPr>
                <w:rFonts w:ascii="Times New Roman" w:hAnsi="Times New Roman" w:cs="Times New Roman"/>
                <w:b/>
                <w:sz w:val="24"/>
                <w:szCs w:val="24"/>
              </w:rPr>
              <w:t xml:space="preserve">Total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79"/>
              <w:rPr>
                <w:rFonts w:ascii="Times New Roman" w:hAnsi="Times New Roman" w:cs="Times New Roman"/>
                <w:sz w:val="24"/>
                <w:szCs w:val="24"/>
              </w:rPr>
            </w:pPr>
            <w:r w:rsidRPr="00677EBC">
              <w:rPr>
                <w:rFonts w:ascii="Times New Roman" w:hAnsi="Times New Roman" w:cs="Times New Roman"/>
                <w:b/>
                <w:sz w:val="24"/>
                <w:szCs w:val="24"/>
              </w:rPr>
              <w:t xml:space="preserve">355 42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134"/>
              <w:ind w:left="17"/>
              <w:jc w:val="center"/>
              <w:rPr>
                <w:rFonts w:ascii="Times New Roman" w:hAnsi="Times New Roman" w:cs="Times New Roman"/>
                <w:sz w:val="24"/>
                <w:szCs w:val="24"/>
              </w:rPr>
            </w:pPr>
            <w:r w:rsidRPr="00677EBC">
              <w:rPr>
                <w:rFonts w:ascii="Times New Roman" w:hAnsi="Times New Roman" w:cs="Times New Roman"/>
                <w:b/>
                <w:sz w:val="24"/>
                <w:szCs w:val="24"/>
              </w:rPr>
              <w:t xml:space="preserve">355 42 </w:t>
            </w:r>
          </w:p>
        </w:tc>
        <w:tc>
          <w:tcPr>
            <w:tcW w:w="778" w:type="dxa"/>
            <w:tcBorders>
              <w:top w:val="single" w:sz="4" w:space="0" w:color="000000"/>
              <w:left w:val="single" w:sz="4" w:space="0" w:color="000000"/>
              <w:bottom w:val="single" w:sz="4" w:space="0" w:color="000000"/>
              <w:right w:val="nil"/>
            </w:tcBorders>
          </w:tcPr>
          <w:p w:rsidR="00677EBC" w:rsidRPr="00677EBC" w:rsidRDefault="00677EBC" w:rsidP="007E4BD2">
            <w:pPr>
              <w:spacing w:after="0"/>
              <w:ind w:left="17"/>
              <w:rPr>
                <w:rFonts w:ascii="Times New Roman" w:hAnsi="Times New Roman" w:cs="Times New Roman"/>
                <w:sz w:val="24"/>
                <w:szCs w:val="24"/>
              </w:rPr>
            </w:pPr>
            <w:r w:rsidRPr="00677EBC">
              <w:rPr>
                <w:rFonts w:ascii="Times New Roman" w:hAnsi="Times New Roman" w:cs="Times New Roman"/>
                <w:b/>
                <w:sz w:val="24"/>
                <w:szCs w:val="24"/>
              </w:rPr>
              <w:t xml:space="preserve">- </w:t>
            </w:r>
          </w:p>
        </w:tc>
        <w:tc>
          <w:tcPr>
            <w:tcW w:w="1126" w:type="dxa"/>
            <w:tcBorders>
              <w:top w:val="single" w:sz="4" w:space="0" w:color="000000"/>
              <w:left w:val="nil"/>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8"/>
              <w:jc w:val="center"/>
              <w:rPr>
                <w:rFonts w:ascii="Times New Roman" w:hAnsi="Times New Roman" w:cs="Times New Roman"/>
                <w:sz w:val="24"/>
                <w:szCs w:val="24"/>
              </w:rPr>
            </w:pPr>
            <w:r w:rsidRPr="00677EBC">
              <w:rPr>
                <w:rFonts w:ascii="Times New Roman" w:hAnsi="Times New Roman" w:cs="Times New Roman"/>
                <w:b/>
                <w:sz w:val="24"/>
                <w:szCs w:val="24"/>
              </w:rPr>
              <w:t xml:space="preserve">Ponderea, %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6"/>
              <w:jc w:val="center"/>
              <w:rPr>
                <w:rFonts w:ascii="Times New Roman" w:hAnsi="Times New Roman" w:cs="Times New Roman"/>
                <w:sz w:val="24"/>
                <w:szCs w:val="24"/>
              </w:rPr>
            </w:pPr>
            <w:r w:rsidRPr="00677EBC">
              <w:rPr>
                <w:rFonts w:ascii="Times New Roman" w:hAnsi="Times New Roman" w:cs="Times New Roman"/>
                <w:b/>
                <w:sz w:val="24"/>
                <w:szCs w:val="24"/>
              </w:rPr>
              <w:t xml:space="preserve">100%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4"/>
              <w:jc w:val="center"/>
              <w:rPr>
                <w:rFonts w:ascii="Times New Roman" w:hAnsi="Times New Roman" w:cs="Times New Roman"/>
                <w:sz w:val="24"/>
                <w:szCs w:val="24"/>
              </w:rPr>
            </w:pPr>
            <w:r w:rsidRPr="00677EBC">
              <w:rPr>
                <w:rFonts w:ascii="Times New Roman" w:hAnsi="Times New Roman" w:cs="Times New Roman"/>
                <w:b/>
                <w:sz w:val="24"/>
                <w:szCs w:val="24"/>
              </w:rPr>
              <w:t xml:space="preserve">100% </w:t>
            </w:r>
          </w:p>
        </w:tc>
        <w:tc>
          <w:tcPr>
            <w:tcW w:w="778" w:type="dxa"/>
            <w:tcBorders>
              <w:top w:val="single" w:sz="4" w:space="0" w:color="000000"/>
              <w:left w:val="single" w:sz="4" w:space="0" w:color="000000"/>
              <w:bottom w:val="single" w:sz="4" w:space="0" w:color="000000"/>
              <w:right w:val="nil"/>
            </w:tcBorders>
          </w:tcPr>
          <w:p w:rsidR="00677EBC" w:rsidRPr="00677EBC" w:rsidRDefault="00677EBC" w:rsidP="007E4BD2">
            <w:pPr>
              <w:rPr>
                <w:rFonts w:ascii="Times New Roman" w:hAnsi="Times New Roman" w:cs="Times New Roman"/>
                <w:sz w:val="24"/>
                <w:szCs w:val="24"/>
              </w:rPr>
            </w:pPr>
          </w:p>
        </w:tc>
        <w:tc>
          <w:tcPr>
            <w:tcW w:w="1126" w:type="dxa"/>
            <w:tcBorders>
              <w:top w:val="single" w:sz="4" w:space="0" w:color="000000"/>
              <w:left w:val="nil"/>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X </w:t>
            </w:r>
          </w:p>
        </w:tc>
      </w:tr>
    </w:tbl>
    <w:p w:rsidR="00677EBC" w:rsidRPr="00677EBC" w:rsidRDefault="00677EBC" w:rsidP="00677EBC">
      <w:pPr>
        <w:spacing w:after="109"/>
        <w:ind w:left="54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spacing w:after="92" w:line="232" w:lineRule="auto"/>
        <w:ind w:left="180" w:right="45"/>
        <w:rPr>
          <w:rFonts w:ascii="Times New Roman" w:hAnsi="Times New Roman" w:cs="Times New Roman"/>
          <w:sz w:val="24"/>
          <w:szCs w:val="24"/>
        </w:rPr>
      </w:pPr>
      <w:r w:rsidRPr="00677EBC">
        <w:rPr>
          <w:rFonts w:ascii="Times New Roman" w:hAnsi="Times New Roman" w:cs="Times New Roman"/>
          <w:sz w:val="24"/>
          <w:szCs w:val="24"/>
        </w:rPr>
        <w:t xml:space="preserve"> </w:t>
      </w:r>
      <w:r w:rsidRPr="00677EBC">
        <w:rPr>
          <w:rFonts w:ascii="Times New Roman" w:hAnsi="Times New Roman" w:cs="Times New Roman"/>
          <w:b/>
          <w:sz w:val="24"/>
          <w:szCs w:val="24"/>
        </w:rPr>
        <w:t>Concluzie</w:t>
      </w:r>
      <w:r w:rsidRPr="00677EBC">
        <w:rPr>
          <w:rFonts w:ascii="Times New Roman" w:hAnsi="Times New Roman" w:cs="Times New Roman"/>
          <w:sz w:val="24"/>
          <w:szCs w:val="24"/>
        </w:rPr>
        <w:t xml:space="preserve">: Sala va obţine un profit colosal deoarece dispune de servicii de o calitate înaltă, iar placerea clientilor ne face mai buni. </w:t>
      </w:r>
    </w:p>
    <w:p w:rsidR="00677EBC" w:rsidRPr="00677EBC" w:rsidRDefault="00677EBC" w:rsidP="00677EBC">
      <w:pPr>
        <w:spacing w:after="92" w:line="232" w:lineRule="auto"/>
        <w:ind w:left="180" w:right="45"/>
        <w:rPr>
          <w:rFonts w:ascii="Times New Roman" w:hAnsi="Times New Roman" w:cs="Times New Roman"/>
          <w:sz w:val="24"/>
          <w:szCs w:val="24"/>
        </w:rPr>
      </w:pPr>
    </w:p>
    <w:p w:rsidR="00677EBC" w:rsidRPr="00677EBC" w:rsidRDefault="00677EBC" w:rsidP="00677EBC">
      <w:pPr>
        <w:spacing w:after="92" w:line="232" w:lineRule="auto"/>
        <w:ind w:left="180" w:right="45"/>
        <w:rPr>
          <w:rFonts w:ascii="Times New Roman" w:hAnsi="Times New Roman" w:cs="Times New Roman"/>
          <w:sz w:val="24"/>
          <w:szCs w:val="24"/>
        </w:rPr>
      </w:pPr>
    </w:p>
    <w:p w:rsidR="00677EBC" w:rsidRPr="00677EBC" w:rsidRDefault="00677EBC" w:rsidP="00677EBC">
      <w:pPr>
        <w:spacing w:after="92" w:line="232" w:lineRule="auto"/>
        <w:ind w:left="180" w:right="45"/>
        <w:rPr>
          <w:rFonts w:ascii="Times New Roman" w:hAnsi="Times New Roman" w:cs="Times New Roman"/>
          <w:sz w:val="24"/>
          <w:szCs w:val="24"/>
        </w:rPr>
      </w:pPr>
    </w:p>
    <w:p w:rsidR="00677EBC" w:rsidRPr="00677EBC" w:rsidRDefault="00677EBC" w:rsidP="00677EBC">
      <w:pPr>
        <w:pStyle w:val="Heading2"/>
        <w:keepLines w:val="0"/>
        <w:spacing w:before="30" w:after="30" w:line="240" w:lineRule="auto"/>
        <w:rPr>
          <w:rFonts w:ascii="Times New Roman" w:hAnsi="Times New Roman" w:cs="Times New Roman"/>
          <w:color w:val="000000" w:themeColor="text1"/>
          <w:sz w:val="24"/>
          <w:szCs w:val="24"/>
          <w:lang w:val="fr-FR"/>
        </w:rPr>
      </w:pPr>
      <w:r w:rsidRPr="00677EBC">
        <w:rPr>
          <w:rFonts w:ascii="Times New Roman" w:hAnsi="Times New Roman" w:cs="Times New Roman"/>
          <w:color w:val="000000" w:themeColor="text1"/>
          <w:sz w:val="24"/>
          <w:szCs w:val="24"/>
          <w:lang w:val="fr-FR"/>
        </w:rPr>
        <w:t>8.3. Plan de finanţare a proiectului</w:t>
      </w:r>
    </w:p>
    <w:p w:rsidR="00677EBC" w:rsidRPr="00677EBC" w:rsidRDefault="00677EBC" w:rsidP="00677EBC">
      <w:pPr>
        <w:autoSpaceDE w:val="0"/>
        <w:autoSpaceDN w:val="0"/>
        <w:adjustRightInd w:val="0"/>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a) Structura de finanţare a proiectului: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1"/>
        <w:gridCol w:w="2435"/>
        <w:gridCol w:w="2427"/>
      </w:tblGrid>
      <w:tr w:rsidR="00677EBC" w:rsidRPr="00677EBC" w:rsidTr="007E4BD2">
        <w:tc>
          <w:tcPr>
            <w:tcW w:w="5328" w:type="dxa"/>
            <w:vMerge w:val="restart"/>
          </w:tcPr>
          <w:p w:rsidR="00677EBC" w:rsidRPr="00677EBC" w:rsidRDefault="00677EBC" w:rsidP="007E4BD2">
            <w:pPr>
              <w:autoSpaceDE w:val="0"/>
              <w:autoSpaceDN w:val="0"/>
              <w:adjustRightInd w:val="0"/>
              <w:rPr>
                <w:rFonts w:ascii="Times New Roman" w:hAnsi="Times New Roman" w:cs="Times New Roman"/>
                <w:i/>
                <w:color w:val="000000" w:themeColor="text1"/>
                <w:sz w:val="24"/>
                <w:szCs w:val="24"/>
              </w:rPr>
            </w:pPr>
            <w:r w:rsidRPr="00677EBC">
              <w:rPr>
                <w:rFonts w:ascii="Times New Roman" w:hAnsi="Times New Roman" w:cs="Times New Roman"/>
                <w:color w:val="000000" w:themeColor="text1"/>
                <w:sz w:val="24"/>
                <w:szCs w:val="24"/>
              </w:rPr>
              <w:t>Sursa de finanţare</w:t>
            </w:r>
          </w:p>
        </w:tc>
        <w:tc>
          <w:tcPr>
            <w:tcW w:w="5040" w:type="dxa"/>
            <w:gridSpan w:val="2"/>
          </w:tcPr>
          <w:p w:rsidR="00677EBC" w:rsidRPr="00677EBC" w:rsidRDefault="00677EBC" w:rsidP="007E4BD2">
            <w:pPr>
              <w:autoSpaceDE w:val="0"/>
              <w:autoSpaceDN w:val="0"/>
              <w:adjustRightInd w:val="0"/>
              <w:jc w:val="center"/>
              <w:rPr>
                <w:rFonts w:ascii="Times New Roman" w:hAnsi="Times New Roman" w:cs="Times New Roman"/>
                <w:i/>
                <w:color w:val="000000" w:themeColor="text1"/>
                <w:sz w:val="24"/>
                <w:szCs w:val="24"/>
              </w:rPr>
            </w:pPr>
          </w:p>
        </w:tc>
      </w:tr>
      <w:tr w:rsidR="00677EBC" w:rsidRPr="00677EBC" w:rsidTr="007E4BD2">
        <w:tc>
          <w:tcPr>
            <w:tcW w:w="5328" w:type="dxa"/>
            <w:vMerge/>
          </w:tcPr>
          <w:p w:rsidR="00677EBC" w:rsidRPr="00677EBC" w:rsidRDefault="00677EBC" w:rsidP="007E4BD2">
            <w:pPr>
              <w:autoSpaceDE w:val="0"/>
              <w:autoSpaceDN w:val="0"/>
              <w:adjustRightInd w:val="0"/>
              <w:rPr>
                <w:rFonts w:ascii="Times New Roman" w:hAnsi="Times New Roman" w:cs="Times New Roman"/>
                <w:i/>
                <w:color w:val="000000" w:themeColor="text1"/>
                <w:sz w:val="24"/>
                <w:szCs w:val="24"/>
              </w:rPr>
            </w:pPr>
          </w:p>
        </w:tc>
        <w:tc>
          <w:tcPr>
            <w:tcW w:w="2520" w:type="dxa"/>
          </w:tcPr>
          <w:p w:rsidR="00677EBC" w:rsidRPr="00677EBC" w:rsidRDefault="00677EBC" w:rsidP="007E4BD2">
            <w:pPr>
              <w:autoSpaceDE w:val="0"/>
              <w:autoSpaceDN w:val="0"/>
              <w:adjustRightInd w:val="0"/>
              <w:jc w:val="center"/>
              <w:rPr>
                <w:rFonts w:ascii="Times New Roman" w:hAnsi="Times New Roman" w:cs="Times New Roman"/>
                <w:i/>
                <w:color w:val="000000" w:themeColor="text1"/>
                <w:sz w:val="24"/>
                <w:szCs w:val="24"/>
              </w:rPr>
            </w:pPr>
            <w:r w:rsidRPr="00677EBC">
              <w:rPr>
                <w:rFonts w:ascii="Times New Roman" w:hAnsi="Times New Roman" w:cs="Times New Roman"/>
                <w:color w:val="000000" w:themeColor="text1"/>
                <w:sz w:val="24"/>
                <w:szCs w:val="24"/>
              </w:rPr>
              <w:t>RON</w:t>
            </w:r>
          </w:p>
        </w:tc>
        <w:tc>
          <w:tcPr>
            <w:tcW w:w="2520" w:type="dxa"/>
          </w:tcPr>
          <w:p w:rsidR="00677EBC" w:rsidRPr="00677EBC" w:rsidRDefault="00677EBC" w:rsidP="007E4BD2">
            <w:pPr>
              <w:autoSpaceDE w:val="0"/>
              <w:autoSpaceDN w:val="0"/>
              <w:adjustRightInd w:val="0"/>
              <w:jc w:val="center"/>
              <w:rPr>
                <w:rFonts w:ascii="Times New Roman" w:hAnsi="Times New Roman" w:cs="Times New Roman"/>
                <w:i/>
                <w:color w:val="000000" w:themeColor="text1"/>
                <w:sz w:val="24"/>
                <w:szCs w:val="24"/>
              </w:rPr>
            </w:pPr>
            <w:r w:rsidRPr="00677EBC">
              <w:rPr>
                <w:rFonts w:ascii="Times New Roman" w:hAnsi="Times New Roman" w:cs="Times New Roman"/>
                <w:color w:val="000000" w:themeColor="text1"/>
                <w:sz w:val="24"/>
                <w:szCs w:val="24"/>
              </w:rPr>
              <w:t>%</w:t>
            </w:r>
          </w:p>
        </w:tc>
      </w:tr>
      <w:tr w:rsidR="00677EBC" w:rsidRPr="00677EBC" w:rsidTr="007E4BD2">
        <w:tc>
          <w:tcPr>
            <w:tcW w:w="5328" w:type="dxa"/>
          </w:tcPr>
          <w:p w:rsidR="00677EBC" w:rsidRPr="00677EBC" w:rsidRDefault="00677EBC" w:rsidP="007E4BD2">
            <w:pPr>
              <w:autoSpaceDE w:val="0"/>
              <w:autoSpaceDN w:val="0"/>
              <w:adjustRightInd w:val="0"/>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Ajutor de minimis</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160000</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90</w:t>
            </w:r>
          </w:p>
        </w:tc>
      </w:tr>
      <w:tr w:rsidR="00677EBC" w:rsidRPr="00677EBC" w:rsidTr="007E4BD2">
        <w:tc>
          <w:tcPr>
            <w:tcW w:w="5328" w:type="dxa"/>
          </w:tcPr>
          <w:p w:rsidR="00677EBC" w:rsidRPr="00677EBC" w:rsidRDefault="00677EBC" w:rsidP="007E4BD2">
            <w:pPr>
              <w:autoSpaceDE w:val="0"/>
              <w:autoSpaceDN w:val="0"/>
              <w:adjustRightInd w:val="0"/>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 xml:space="preserve">Aport propriu </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16000</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10</w:t>
            </w:r>
          </w:p>
        </w:tc>
      </w:tr>
      <w:tr w:rsidR="00677EBC" w:rsidRPr="00677EBC" w:rsidTr="007E4BD2">
        <w:tc>
          <w:tcPr>
            <w:tcW w:w="5328" w:type="dxa"/>
          </w:tcPr>
          <w:p w:rsidR="00677EBC" w:rsidRPr="00677EBC" w:rsidRDefault="00677EBC" w:rsidP="007E4BD2">
            <w:pPr>
              <w:autoSpaceDE w:val="0"/>
              <w:autoSpaceDN w:val="0"/>
              <w:adjustRightInd w:val="0"/>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 xml:space="preserve">TOTAL </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176000</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100%</w:t>
            </w:r>
          </w:p>
        </w:tc>
      </w:tr>
    </w:tbl>
    <w:p w:rsidR="00677EBC" w:rsidRPr="00677EBC" w:rsidRDefault="00677EBC" w:rsidP="00677EBC">
      <w:pPr>
        <w:rPr>
          <w:rFonts w:ascii="Times New Roman" w:hAnsi="Times New Roman" w:cs="Times New Roman"/>
          <w:sz w:val="24"/>
          <w:szCs w:val="24"/>
        </w:rPr>
      </w:pPr>
    </w:p>
    <w:p w:rsidR="00677EBC" w:rsidRPr="00677EBC" w:rsidRDefault="00677EBC" w:rsidP="00677EBC">
      <w:pPr>
        <w:autoSpaceDE w:val="0"/>
        <w:autoSpaceDN w:val="0"/>
        <w:adjustRightInd w:val="0"/>
        <w:rPr>
          <w:rFonts w:ascii="Times New Roman" w:hAnsi="Times New Roman" w:cs="Times New Roman"/>
          <w:sz w:val="24"/>
          <w:szCs w:val="24"/>
          <w:lang w:val="it-IT"/>
        </w:rPr>
      </w:pPr>
      <w:r w:rsidRPr="00677EBC">
        <w:rPr>
          <w:rFonts w:ascii="Times New Roman" w:hAnsi="Times New Roman" w:cs="Times New Roman"/>
          <w:sz w:val="24"/>
          <w:szCs w:val="24"/>
          <w:lang w:val="it-IT"/>
        </w:rPr>
        <w:t>8.4. Cash-Flow</w:t>
      </w:r>
    </w:p>
    <w:tbl>
      <w:tblPr>
        <w:tblW w:w="9980" w:type="dxa"/>
        <w:tblInd w:w="-426" w:type="dxa"/>
        <w:tblLook w:val="04A0" w:firstRow="1" w:lastRow="0" w:firstColumn="1" w:lastColumn="0" w:noHBand="0" w:noVBand="1"/>
      </w:tblPr>
      <w:tblGrid>
        <w:gridCol w:w="960"/>
        <w:gridCol w:w="4300"/>
        <w:gridCol w:w="1580"/>
        <w:gridCol w:w="1460"/>
        <w:gridCol w:w="1680"/>
      </w:tblGrid>
      <w:tr w:rsidR="00677EBC" w:rsidRPr="00677EBC" w:rsidTr="007E4BD2">
        <w:trPr>
          <w:trHeight w:val="330"/>
        </w:trPr>
        <w:tc>
          <w:tcPr>
            <w:tcW w:w="960" w:type="dxa"/>
            <w:tcBorders>
              <w:top w:val="nil"/>
              <w:left w:val="nil"/>
              <w:bottom w:val="nil"/>
              <w:right w:val="nil"/>
            </w:tcBorders>
            <w:shd w:val="clear" w:color="auto" w:fill="auto"/>
            <w:noWrap/>
            <w:vAlign w:val="bottom"/>
            <w:hideMark/>
          </w:tcPr>
          <w:p w:rsidR="00677EBC" w:rsidRPr="00677EBC" w:rsidRDefault="00677EBC" w:rsidP="007E4BD2">
            <w:pPr>
              <w:rPr>
                <w:rFonts w:ascii="Times New Roman" w:hAnsi="Times New Roman" w:cs="Times New Roman"/>
                <w:sz w:val="24"/>
                <w:szCs w:val="24"/>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677EBC" w:rsidRPr="00677EBC" w:rsidRDefault="00677EBC" w:rsidP="00677EBC">
            <w:pPr>
              <w:ind w:firstLineChars="200" w:firstLine="482"/>
              <w:rPr>
                <w:rFonts w:ascii="Times New Roman" w:hAnsi="Times New Roman" w:cs="Times New Roman"/>
                <w:b/>
                <w:bCs/>
                <w:sz w:val="24"/>
                <w:szCs w:val="24"/>
              </w:rPr>
            </w:pPr>
            <w:r w:rsidRPr="00677EBC">
              <w:rPr>
                <w:rFonts w:ascii="Times New Roman" w:hAnsi="Times New Roman" w:cs="Times New Roman"/>
                <w:b/>
                <w:bCs/>
                <w:sz w:val="24"/>
                <w:szCs w:val="24"/>
              </w:rPr>
              <w:t>  CASH-FLOW</w:t>
            </w:r>
          </w:p>
        </w:tc>
        <w:tc>
          <w:tcPr>
            <w:tcW w:w="1580" w:type="dxa"/>
            <w:tcBorders>
              <w:top w:val="nil"/>
              <w:left w:val="nil"/>
              <w:bottom w:val="nil"/>
              <w:right w:val="nil"/>
            </w:tcBorders>
            <w:shd w:val="clear" w:color="auto" w:fill="auto"/>
            <w:noWrap/>
            <w:vAlign w:val="bottom"/>
            <w:hideMark/>
          </w:tcPr>
          <w:p w:rsidR="00677EBC" w:rsidRPr="00677EBC" w:rsidRDefault="00677EBC" w:rsidP="00677EBC">
            <w:pPr>
              <w:ind w:firstLineChars="200" w:firstLine="482"/>
              <w:rPr>
                <w:rFonts w:ascii="Times New Roman" w:hAnsi="Times New Roman" w:cs="Times New Roman"/>
                <w:b/>
                <w:bCs/>
                <w:sz w:val="24"/>
                <w:szCs w:val="24"/>
              </w:rPr>
            </w:pPr>
          </w:p>
        </w:tc>
        <w:tc>
          <w:tcPr>
            <w:tcW w:w="1460" w:type="dxa"/>
            <w:tcBorders>
              <w:top w:val="nil"/>
              <w:left w:val="nil"/>
              <w:bottom w:val="nil"/>
              <w:right w:val="nil"/>
            </w:tcBorders>
            <w:shd w:val="clear" w:color="auto" w:fill="auto"/>
            <w:noWrap/>
            <w:vAlign w:val="bottom"/>
            <w:hideMark/>
          </w:tcPr>
          <w:p w:rsidR="00677EBC" w:rsidRPr="00677EBC" w:rsidRDefault="00677EBC" w:rsidP="007E4BD2">
            <w:pPr>
              <w:rPr>
                <w:rFonts w:ascii="Times New Roman" w:hAnsi="Times New Roman" w:cs="Times New Roman"/>
                <w:sz w:val="24"/>
                <w:szCs w:val="24"/>
              </w:rPr>
            </w:pPr>
          </w:p>
        </w:tc>
        <w:tc>
          <w:tcPr>
            <w:tcW w:w="1680" w:type="dxa"/>
            <w:tcBorders>
              <w:top w:val="nil"/>
              <w:left w:val="nil"/>
              <w:bottom w:val="nil"/>
              <w:right w:val="nil"/>
            </w:tcBorders>
            <w:shd w:val="clear" w:color="auto" w:fill="auto"/>
            <w:noWrap/>
            <w:vAlign w:val="bottom"/>
            <w:hideMark/>
          </w:tcPr>
          <w:p w:rsidR="00677EBC" w:rsidRPr="00677EBC" w:rsidRDefault="00677EBC" w:rsidP="007E4BD2">
            <w:pPr>
              <w:rPr>
                <w:rFonts w:ascii="Times New Roman" w:hAnsi="Times New Roman" w:cs="Times New Roman"/>
                <w:sz w:val="24"/>
                <w:szCs w:val="24"/>
              </w:rPr>
            </w:pPr>
          </w:p>
        </w:tc>
      </w:tr>
      <w:tr w:rsidR="00677EBC" w:rsidRPr="00677EBC" w:rsidTr="007E4BD2">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Explicaţii / lună</w:t>
            </w:r>
          </w:p>
        </w:tc>
        <w:tc>
          <w:tcPr>
            <w:tcW w:w="4720" w:type="dxa"/>
            <w:gridSpan w:val="3"/>
            <w:tcBorders>
              <w:top w:val="single" w:sz="8" w:space="0" w:color="auto"/>
              <w:left w:val="nil"/>
              <w:bottom w:val="nil"/>
              <w:right w:val="single" w:sz="8" w:space="0" w:color="000000"/>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 </w:t>
            </w:r>
          </w:p>
        </w:tc>
      </w:tr>
      <w:tr w:rsidR="00677EBC" w:rsidRPr="00677EBC" w:rsidTr="007E4BD2">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677EBC" w:rsidRPr="00677EBC" w:rsidRDefault="00677EBC" w:rsidP="007E4BD2">
            <w:pPr>
              <w:rPr>
                <w:rFonts w:ascii="Times New Roman" w:hAnsi="Times New Roman" w:cs="Times New Roman"/>
                <w:b/>
                <w:bCs/>
                <w:sz w:val="24"/>
                <w:szCs w:val="24"/>
              </w:rPr>
            </w:pPr>
          </w:p>
        </w:tc>
        <w:tc>
          <w:tcPr>
            <w:tcW w:w="4300" w:type="dxa"/>
            <w:vMerge/>
            <w:tcBorders>
              <w:top w:val="nil"/>
              <w:left w:val="single" w:sz="8" w:space="0" w:color="auto"/>
              <w:bottom w:val="single" w:sz="8" w:space="0" w:color="000000"/>
              <w:right w:val="single" w:sz="8" w:space="0" w:color="auto"/>
            </w:tcBorders>
            <w:vAlign w:val="center"/>
            <w:hideMark/>
          </w:tcPr>
          <w:p w:rsidR="00677EBC" w:rsidRPr="00677EBC" w:rsidRDefault="00677EBC" w:rsidP="007E4BD2">
            <w:pPr>
              <w:rPr>
                <w:rFonts w:ascii="Times New Roman" w:hAnsi="Times New Roman" w:cs="Times New Roman"/>
                <w:b/>
                <w:bCs/>
                <w:sz w:val="24"/>
                <w:szCs w:val="24"/>
              </w:rPr>
            </w:pPr>
          </w:p>
        </w:tc>
        <w:tc>
          <w:tcPr>
            <w:tcW w:w="1580" w:type="dxa"/>
            <w:tcBorders>
              <w:top w:val="nil"/>
              <w:left w:val="nil"/>
              <w:bottom w:val="nil"/>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Pr>
                <w:rFonts w:ascii="Times New Roman" w:hAnsi="Times New Roman" w:cs="Times New Roman"/>
                <w:b/>
                <w:bCs/>
                <w:sz w:val="24"/>
                <w:szCs w:val="24"/>
              </w:rPr>
              <w:t>AN 2022</w:t>
            </w:r>
          </w:p>
        </w:tc>
        <w:tc>
          <w:tcPr>
            <w:tcW w:w="1460" w:type="dxa"/>
            <w:tcBorders>
              <w:top w:val="nil"/>
              <w:left w:val="nil"/>
              <w:bottom w:val="nil"/>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Pr>
                <w:rFonts w:ascii="Times New Roman" w:hAnsi="Times New Roman" w:cs="Times New Roman"/>
                <w:b/>
                <w:bCs/>
                <w:sz w:val="24"/>
                <w:szCs w:val="24"/>
              </w:rPr>
              <w:t>AN 2023</w:t>
            </w:r>
          </w:p>
        </w:tc>
        <w:tc>
          <w:tcPr>
            <w:tcW w:w="1680" w:type="dxa"/>
            <w:tcBorders>
              <w:top w:val="nil"/>
              <w:left w:val="nil"/>
              <w:bottom w:val="nil"/>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Pr>
                <w:rFonts w:ascii="Times New Roman" w:hAnsi="Times New Roman" w:cs="Times New Roman"/>
                <w:b/>
                <w:bCs/>
                <w:sz w:val="24"/>
                <w:szCs w:val="24"/>
              </w:rPr>
              <w:t>AN 2024</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lastRenderedPageBreak/>
              <w:t>I</w:t>
            </w:r>
          </w:p>
        </w:tc>
        <w:tc>
          <w:tcPr>
            <w:tcW w:w="4300" w:type="dxa"/>
            <w:tcBorders>
              <w:top w:val="nil"/>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8031</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11631</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A</w:t>
            </w:r>
          </w:p>
        </w:tc>
        <w:tc>
          <w:tcPr>
            <w:tcW w:w="4300" w:type="dxa"/>
            <w:tcBorders>
              <w:top w:val="nil"/>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95000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1</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36900</w:t>
            </w:r>
          </w:p>
        </w:tc>
        <w:tc>
          <w:tcPr>
            <w:tcW w:w="1460" w:type="dxa"/>
            <w:tcBorders>
              <w:top w:val="nil"/>
              <w:left w:val="nil"/>
              <w:bottom w:val="single" w:sz="4" w:space="0" w:color="auto"/>
              <w:right w:val="single" w:sz="4" w:space="0" w:color="auto"/>
            </w:tcBorders>
            <w:shd w:val="clear" w:color="auto" w:fill="auto"/>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70000</w:t>
            </w:r>
          </w:p>
        </w:tc>
        <w:tc>
          <w:tcPr>
            <w:tcW w:w="1680" w:type="dxa"/>
            <w:tcBorders>
              <w:top w:val="nil"/>
              <w:left w:val="nil"/>
              <w:bottom w:val="single" w:sz="4" w:space="0" w:color="auto"/>
              <w:right w:val="single" w:sz="4" w:space="0" w:color="auto"/>
            </w:tcBorders>
            <w:shd w:val="clear" w:color="auto" w:fill="auto"/>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95000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2</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3</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lang w:val="fr-FR"/>
              </w:rPr>
            </w:pPr>
            <w:r w:rsidRPr="00677EBC">
              <w:rPr>
                <w:rFonts w:ascii="Times New Roman" w:hAnsi="Times New Roman" w:cs="Times New Roman"/>
                <w:sz w:val="24"/>
                <w:szCs w:val="24"/>
                <w:lang w:val="fr-FR"/>
              </w:rPr>
              <w:t>alte intrări de numerar (aport 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16000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4</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120000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40000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 </w:t>
            </w:r>
          </w:p>
        </w:tc>
        <w:tc>
          <w:tcPr>
            <w:tcW w:w="4300" w:type="dxa"/>
            <w:tcBorders>
              <w:top w:val="nil"/>
              <w:left w:val="nil"/>
              <w:bottom w:val="nil"/>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78031</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106631</w:t>
            </w:r>
          </w:p>
        </w:tc>
      </w:tr>
      <w:tr w:rsidR="00677EBC" w:rsidRPr="00677EBC" w:rsidTr="007E4BD2">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B</w:t>
            </w:r>
          </w:p>
        </w:tc>
        <w:tc>
          <w:tcPr>
            <w:tcW w:w="4300" w:type="dxa"/>
            <w:tcBorders>
              <w:top w:val="single" w:sz="8" w:space="0" w:color="auto"/>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132500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65700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99400</w:t>
            </w:r>
          </w:p>
        </w:tc>
      </w:tr>
      <w:tr w:rsidR="00677EBC" w:rsidRPr="00677EBC" w:rsidTr="007E4BD2">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1</w:t>
            </w:r>
          </w:p>
        </w:tc>
        <w:tc>
          <w:tcPr>
            <w:tcW w:w="4300" w:type="dxa"/>
            <w:tcBorders>
              <w:top w:val="nil"/>
              <w:left w:val="nil"/>
              <w:bottom w:val="single" w:sz="8" w:space="0" w:color="auto"/>
              <w:right w:val="nil"/>
            </w:tcBorders>
            <w:shd w:val="clear" w:color="auto" w:fill="auto"/>
            <w:vAlign w:val="bottom"/>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60000</w:t>
            </w:r>
          </w:p>
        </w:tc>
        <w:tc>
          <w:tcPr>
            <w:tcW w:w="1460" w:type="dxa"/>
            <w:tcBorders>
              <w:top w:val="nil"/>
              <w:left w:val="nil"/>
              <w:bottom w:val="single" w:sz="4" w:space="0" w:color="auto"/>
              <w:right w:val="single" w:sz="4" w:space="0" w:color="auto"/>
            </w:tcBorders>
            <w:shd w:val="clear" w:color="auto" w:fill="auto"/>
            <w:noWrap/>
            <w:vAlign w:val="bottom"/>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nil"/>
              <w:left w:val="nil"/>
              <w:bottom w:val="single" w:sz="4" w:space="0" w:color="auto"/>
              <w:right w:val="single" w:sz="4" w:space="0" w:color="auto"/>
            </w:tcBorders>
            <w:shd w:val="clear" w:color="auto" w:fill="auto"/>
            <w:noWrap/>
            <w:vAlign w:val="bottom"/>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2</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Cheltuieli cu materii prime şi materiale consumabile aferente activităţii 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9000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3</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50000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50000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80000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4</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5</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6000</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6000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7000</w:t>
            </w:r>
          </w:p>
        </w:tc>
      </w:tr>
      <w:tr w:rsidR="00677EBC" w:rsidRPr="00677EBC" w:rsidTr="007E4BD2">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6</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5000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1200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7</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1000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1200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8</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1500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200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300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9</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2000</w:t>
            </w:r>
          </w:p>
        </w:tc>
        <w:tc>
          <w:tcPr>
            <w:tcW w:w="1460" w:type="dxa"/>
            <w:tcBorders>
              <w:top w:val="nil"/>
              <w:left w:val="nil"/>
              <w:bottom w:val="nil"/>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500</w:t>
            </w:r>
          </w:p>
        </w:tc>
        <w:tc>
          <w:tcPr>
            <w:tcW w:w="1680" w:type="dxa"/>
            <w:tcBorders>
              <w:top w:val="nil"/>
              <w:left w:val="nil"/>
              <w:bottom w:val="nil"/>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w:t>
            </w:r>
          </w:p>
        </w:tc>
      </w:tr>
      <w:tr w:rsidR="00677EBC" w:rsidRPr="00677EBC" w:rsidTr="007E4BD2">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C</w:t>
            </w:r>
          </w:p>
        </w:tc>
        <w:tc>
          <w:tcPr>
            <w:tcW w:w="4300" w:type="dxa"/>
            <w:tcBorders>
              <w:top w:val="nil"/>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lang w:val="fr-FR"/>
              </w:rPr>
            </w:pPr>
            <w:r w:rsidRPr="00677EBC">
              <w:rPr>
                <w:rFonts w:ascii="Times New Roman" w:hAnsi="Times New Roman" w:cs="Times New Roman"/>
                <w:b/>
                <w:bCs/>
                <w:sz w:val="24"/>
                <w:szCs w:val="24"/>
                <w:lang w:val="fr-FR"/>
              </w:rPr>
              <w:t>Cheltuieli pentru investiţii (Valoarea totală a proiectului)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66000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D</w:t>
            </w:r>
          </w:p>
        </w:tc>
        <w:tc>
          <w:tcPr>
            <w:tcW w:w="4300" w:type="dxa"/>
            <w:tcBorders>
              <w:top w:val="nil"/>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 </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lang w:val="fr-FR"/>
              </w:rPr>
            </w:pPr>
            <w:r w:rsidRPr="00677EBC">
              <w:rPr>
                <w:rFonts w:ascii="Times New Roman" w:hAnsi="Times New Roman" w:cs="Times New Roman"/>
                <w:sz w:val="24"/>
                <w:szCs w:val="24"/>
                <w:lang w:val="fr-FR"/>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lang w:val="fr-FR"/>
              </w:rPr>
            </w:pPr>
            <w:r w:rsidRPr="00677EBC">
              <w:rPr>
                <w:rFonts w:ascii="Times New Roman" w:hAnsi="Times New Roman" w:cs="Times New Roman"/>
                <w:b/>
                <w:bCs/>
                <w:sz w:val="24"/>
                <w:szCs w:val="24"/>
                <w:lang w:val="fr-FR"/>
              </w:rPr>
              <w:t> </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p>
        </w:tc>
      </w:tr>
      <w:tr w:rsidR="00677EBC" w:rsidRPr="00677EBC" w:rsidTr="007E4BD2">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E</w:t>
            </w:r>
          </w:p>
        </w:tc>
        <w:tc>
          <w:tcPr>
            <w:tcW w:w="4300" w:type="dxa"/>
            <w:tcBorders>
              <w:top w:val="nil"/>
              <w:left w:val="nil"/>
              <w:bottom w:val="single" w:sz="8" w:space="0" w:color="auto"/>
              <w:right w:val="nil"/>
            </w:tcBorders>
            <w:shd w:val="clear" w:color="000000" w:fill="CCFF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369</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950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1</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lastRenderedPageBreak/>
              <w:t>2</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3</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lang w:val="fr-FR"/>
              </w:rPr>
            </w:pPr>
            <w:r w:rsidRPr="00677EBC">
              <w:rPr>
                <w:rFonts w:ascii="Times New Roman" w:hAnsi="Times New Roman" w:cs="Times New Roman"/>
                <w:sz w:val="24"/>
                <w:szCs w:val="24"/>
                <w:lang w:val="fr-FR"/>
              </w:rPr>
              <w:t>Impozit pe profit/cifră de afaceri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369</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700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950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F</w:t>
            </w:r>
          </w:p>
        </w:tc>
        <w:tc>
          <w:tcPr>
            <w:tcW w:w="4300" w:type="dxa"/>
            <w:tcBorders>
              <w:top w:val="nil"/>
              <w:left w:val="nil"/>
              <w:bottom w:val="single" w:sz="8" w:space="0" w:color="auto"/>
              <w:right w:val="nil"/>
            </w:tcBorders>
            <w:shd w:val="clear" w:color="000000" w:fill="CCFF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300</w:t>
            </w:r>
          </w:p>
        </w:tc>
      </w:tr>
      <w:tr w:rsidR="00677EBC" w:rsidRPr="00677EBC" w:rsidTr="007E4BD2">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G</w:t>
            </w:r>
          </w:p>
        </w:tc>
        <w:tc>
          <w:tcPr>
            <w:tcW w:w="4300" w:type="dxa"/>
            <w:tcBorders>
              <w:top w:val="nil"/>
              <w:left w:val="nil"/>
              <w:bottom w:val="nil"/>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198869</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66400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100650</w:t>
            </w:r>
          </w:p>
        </w:tc>
      </w:tr>
      <w:tr w:rsidR="00677EBC" w:rsidRPr="00677EBC" w:rsidTr="007E4BD2">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H</w:t>
            </w:r>
          </w:p>
        </w:tc>
        <w:tc>
          <w:tcPr>
            <w:tcW w:w="4300" w:type="dxa"/>
            <w:tcBorders>
              <w:top w:val="single" w:sz="8" w:space="0" w:color="auto"/>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lang w:val="fr-FR"/>
              </w:rPr>
            </w:pPr>
            <w:r w:rsidRPr="00677EBC">
              <w:rPr>
                <w:rFonts w:ascii="Times New Roman" w:hAnsi="Times New Roman" w:cs="Times New Roman"/>
                <w:b/>
                <w:bCs/>
                <w:sz w:val="24"/>
                <w:szCs w:val="24"/>
                <w:lang w:val="fr-FR"/>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3600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-5650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II</w:t>
            </w:r>
          </w:p>
        </w:tc>
        <w:tc>
          <w:tcPr>
            <w:tcW w:w="4300" w:type="dxa"/>
            <w:tcBorders>
              <w:top w:val="nil"/>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11631</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5981</w:t>
            </w:r>
          </w:p>
        </w:tc>
      </w:tr>
    </w:tbl>
    <w:p w:rsidR="00677EBC" w:rsidRPr="00677EBC" w:rsidRDefault="00677EBC" w:rsidP="00677EBC">
      <w:pPr>
        <w:rPr>
          <w:rFonts w:ascii="Times New Roman" w:hAnsi="Times New Roman" w:cs="Times New Roman"/>
          <w:sz w:val="24"/>
          <w:szCs w:val="24"/>
        </w:rPr>
      </w:pPr>
    </w:p>
    <w:p w:rsidR="00677EBC" w:rsidRPr="00677EBC" w:rsidRDefault="00677EBC" w:rsidP="00677EBC">
      <w:pPr>
        <w:autoSpaceDE w:val="0"/>
        <w:autoSpaceDN w:val="0"/>
        <w:adjustRightInd w:val="0"/>
        <w:rPr>
          <w:rFonts w:ascii="Times New Roman" w:hAnsi="Times New Roman" w:cs="Times New Roman"/>
          <w:sz w:val="24"/>
          <w:szCs w:val="24"/>
        </w:rPr>
      </w:pPr>
      <w:r w:rsidRPr="00677EBC">
        <w:rPr>
          <w:rFonts w:ascii="Times New Roman" w:hAnsi="Times New Roman" w:cs="Times New Roman"/>
          <w:sz w:val="24"/>
          <w:szCs w:val="24"/>
        </w:rPr>
        <w:t>Prezentați ipotezele de lucru pe baza carora a fost realizat cashflow-ul.</w:t>
      </w:r>
    </w:p>
    <w:p w:rsidR="00677EBC" w:rsidRPr="00677EBC" w:rsidRDefault="00677EBC" w:rsidP="00677EBC">
      <w:pPr>
        <w:spacing w:after="92" w:line="232" w:lineRule="auto"/>
        <w:ind w:left="180" w:right="45"/>
        <w:rPr>
          <w:rFonts w:ascii="Times New Roman" w:hAnsi="Times New Roman" w:cs="Times New Roman"/>
          <w:sz w:val="24"/>
          <w:szCs w:val="24"/>
        </w:rPr>
      </w:pPr>
    </w:p>
    <w:p w:rsidR="00677EBC" w:rsidRPr="00677EBC" w:rsidRDefault="00677EBC" w:rsidP="008850B4">
      <w:pPr>
        <w:spacing w:line="360" w:lineRule="auto"/>
        <w:jc w:val="center"/>
        <w:rPr>
          <w:rFonts w:ascii="Times New Roman" w:hAnsi="Times New Roman" w:cs="Times New Roman"/>
          <w:b/>
          <w:sz w:val="24"/>
          <w:szCs w:val="24"/>
          <w:lang w:val="it-IT"/>
        </w:rPr>
      </w:pPr>
    </w:p>
    <w:p w:rsidR="00677EBC" w:rsidRPr="00677EBC" w:rsidRDefault="00677EBC" w:rsidP="008850B4">
      <w:pPr>
        <w:spacing w:line="360" w:lineRule="auto"/>
        <w:jc w:val="center"/>
        <w:rPr>
          <w:rFonts w:ascii="Times New Roman" w:hAnsi="Times New Roman" w:cs="Times New Roman"/>
          <w:b/>
          <w:sz w:val="24"/>
          <w:szCs w:val="24"/>
          <w:lang w:val="it-IT"/>
        </w:rPr>
      </w:pPr>
    </w:p>
    <w:sectPr w:rsidR="00677EBC" w:rsidRPr="00677EBC" w:rsidSect="00677EBC">
      <w:headerReference w:type="default" r:id="rId9"/>
      <w:pgSz w:w="11907" w:h="16840"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76B" w:rsidRDefault="00A0576B" w:rsidP="00960B27">
      <w:pPr>
        <w:spacing w:after="0" w:line="240" w:lineRule="auto"/>
      </w:pPr>
      <w:r>
        <w:separator/>
      </w:r>
    </w:p>
  </w:endnote>
  <w:endnote w:type="continuationSeparator" w:id="0">
    <w:p w:rsidR="00A0576B" w:rsidRDefault="00A0576B"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altName w:val="Arial"/>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76B" w:rsidRDefault="00A0576B" w:rsidP="00960B27">
      <w:pPr>
        <w:spacing w:after="0" w:line="240" w:lineRule="auto"/>
      </w:pPr>
      <w:r>
        <w:separator/>
      </w:r>
    </w:p>
  </w:footnote>
  <w:footnote w:type="continuationSeparator" w:id="0">
    <w:p w:rsidR="00A0576B" w:rsidRDefault="00A0576B"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7AA2EB8D" wp14:editId="57338405">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6E5CA122" wp14:editId="729E9613">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48F05981" wp14:editId="47A6746B">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57CCFC72" wp14:editId="6DFD7781">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15C620B"/>
    <w:multiLevelType w:val="hybridMultilevel"/>
    <w:tmpl w:val="81E4ABF0"/>
    <w:lvl w:ilvl="0" w:tplc="E13EB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38520B"/>
    <w:multiLevelType w:val="hybridMultilevel"/>
    <w:tmpl w:val="80A8214A"/>
    <w:lvl w:ilvl="0" w:tplc="6EAE7A46">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4B740D32">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762ABA92">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E4C4DE62">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DCDA1BB0">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8682BD2A">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6AA4B42A">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3D6E2DE">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AD8782E">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3">
    <w:nsid w:val="09413890"/>
    <w:multiLevelType w:val="hybridMultilevel"/>
    <w:tmpl w:val="55F2A282"/>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nsid w:val="0A760B85"/>
    <w:multiLevelType w:val="hybridMultilevel"/>
    <w:tmpl w:val="5686AE6E"/>
    <w:lvl w:ilvl="0" w:tplc="27544D66">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ADB466D2">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27542106">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5CFA6A9A">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3786658C">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08C237B8">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134EE1FC">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0C346268">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B92EE60">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5">
    <w:nsid w:val="119A6723"/>
    <w:multiLevelType w:val="hybridMultilevel"/>
    <w:tmpl w:val="E590486C"/>
    <w:lvl w:ilvl="0" w:tplc="EF9484E8">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5545372">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CE508ECA">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770E5C0">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A26FCD6">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C04A18E">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6EC2ABAC">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7570CFCC">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924686C">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6">
    <w:nsid w:val="16C410B0"/>
    <w:multiLevelType w:val="hybridMultilevel"/>
    <w:tmpl w:val="B46895BA"/>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BC7A90"/>
    <w:multiLevelType w:val="hybridMultilevel"/>
    <w:tmpl w:val="761EEDF4"/>
    <w:lvl w:ilvl="0" w:tplc="3EFCC734">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0949E88">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6CC41E9A">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AE0D0B8">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E20A2474">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EADA5740">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558F952">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8AC6716A">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59F46A5E">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8">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nsid w:val="21445570"/>
    <w:multiLevelType w:val="multilevel"/>
    <w:tmpl w:val="FA24C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491F71"/>
    <w:multiLevelType w:val="hybridMultilevel"/>
    <w:tmpl w:val="B5E4841A"/>
    <w:lvl w:ilvl="0" w:tplc="7742C236">
      <w:start w:val="1"/>
      <w:numFmt w:val="bullet"/>
      <w:lvlText w:val="-"/>
      <w:lvlJc w:val="left"/>
      <w:pPr>
        <w:ind w:left="175"/>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23642C54">
      <w:start w:val="1"/>
      <w:numFmt w:val="bullet"/>
      <w:lvlText w:val="o"/>
      <w:lvlJc w:val="left"/>
      <w:pPr>
        <w:ind w:left="108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FAC616BC">
      <w:start w:val="1"/>
      <w:numFmt w:val="bullet"/>
      <w:lvlText w:val="▪"/>
      <w:lvlJc w:val="left"/>
      <w:pPr>
        <w:ind w:left="180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90885ED6">
      <w:start w:val="1"/>
      <w:numFmt w:val="bullet"/>
      <w:lvlText w:val="•"/>
      <w:lvlJc w:val="left"/>
      <w:pPr>
        <w:ind w:left="252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ACDA9460">
      <w:start w:val="1"/>
      <w:numFmt w:val="bullet"/>
      <w:lvlText w:val="o"/>
      <w:lvlJc w:val="left"/>
      <w:pPr>
        <w:ind w:left="324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9454EEA4">
      <w:start w:val="1"/>
      <w:numFmt w:val="bullet"/>
      <w:lvlText w:val="▪"/>
      <w:lvlJc w:val="left"/>
      <w:pPr>
        <w:ind w:left="396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91D40ACA">
      <w:start w:val="1"/>
      <w:numFmt w:val="bullet"/>
      <w:lvlText w:val="•"/>
      <w:lvlJc w:val="left"/>
      <w:pPr>
        <w:ind w:left="468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47E21F82">
      <w:start w:val="1"/>
      <w:numFmt w:val="bullet"/>
      <w:lvlText w:val="o"/>
      <w:lvlJc w:val="left"/>
      <w:pPr>
        <w:ind w:left="540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0C78BFBC">
      <w:start w:val="1"/>
      <w:numFmt w:val="bullet"/>
      <w:lvlText w:val="▪"/>
      <w:lvlJc w:val="left"/>
      <w:pPr>
        <w:ind w:left="612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1">
    <w:nsid w:val="254A3F6C"/>
    <w:multiLevelType w:val="hybridMultilevel"/>
    <w:tmpl w:val="A3B02F8E"/>
    <w:lvl w:ilvl="0" w:tplc="B1CA072E">
      <w:start w:val="1"/>
      <w:numFmt w:val="bullet"/>
      <w:lvlText w:val="-"/>
      <w:lvlJc w:val="left"/>
      <w:pPr>
        <w:ind w:left="1061"/>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CEE0F012">
      <w:start w:val="1"/>
      <w:numFmt w:val="bullet"/>
      <w:lvlText w:val="o"/>
      <w:lvlJc w:val="left"/>
      <w:pPr>
        <w:ind w:left="17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69124D64">
      <w:start w:val="1"/>
      <w:numFmt w:val="bullet"/>
      <w:lvlText w:val="▪"/>
      <w:lvlJc w:val="left"/>
      <w:pPr>
        <w:ind w:left="25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72EC418E">
      <w:start w:val="1"/>
      <w:numFmt w:val="bullet"/>
      <w:lvlText w:val="•"/>
      <w:lvlJc w:val="left"/>
      <w:pPr>
        <w:ind w:left="32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717AB07A">
      <w:start w:val="1"/>
      <w:numFmt w:val="bullet"/>
      <w:lvlText w:val="o"/>
      <w:lvlJc w:val="left"/>
      <w:pPr>
        <w:ind w:left="394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C0AE4BCA">
      <w:start w:val="1"/>
      <w:numFmt w:val="bullet"/>
      <w:lvlText w:val="▪"/>
      <w:lvlJc w:val="left"/>
      <w:pPr>
        <w:ind w:left="466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197025A4">
      <w:start w:val="1"/>
      <w:numFmt w:val="bullet"/>
      <w:lvlText w:val="•"/>
      <w:lvlJc w:val="left"/>
      <w:pPr>
        <w:ind w:left="53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54B2BD50">
      <w:start w:val="1"/>
      <w:numFmt w:val="bullet"/>
      <w:lvlText w:val="o"/>
      <w:lvlJc w:val="left"/>
      <w:pPr>
        <w:ind w:left="61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609CB4B4">
      <w:start w:val="1"/>
      <w:numFmt w:val="bullet"/>
      <w:lvlText w:val="▪"/>
      <w:lvlJc w:val="left"/>
      <w:pPr>
        <w:ind w:left="68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2">
    <w:nsid w:val="27521D4C"/>
    <w:multiLevelType w:val="multilevel"/>
    <w:tmpl w:val="213A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0F6DBE"/>
    <w:multiLevelType w:val="hybridMultilevel"/>
    <w:tmpl w:val="CA628CCC"/>
    <w:lvl w:ilvl="0" w:tplc="F3A24082">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15327C9C">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10BA0482">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FB645DE">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19A76C6">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F4340488">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3CC005E4">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468CD758">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C86D18A">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4">
    <w:nsid w:val="35B762E4"/>
    <w:multiLevelType w:val="hybridMultilevel"/>
    <w:tmpl w:val="39D27E48"/>
    <w:lvl w:ilvl="0" w:tplc="20F015F2">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C563926">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E200C8B0">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B6AC9A10">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FE41454">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2C66D2FE">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03426D8A">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B62057C0">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CC800A32">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5">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C11BA7"/>
    <w:multiLevelType w:val="hybridMultilevel"/>
    <w:tmpl w:val="07269BC4"/>
    <w:lvl w:ilvl="0" w:tplc="2C5C37DA">
      <w:start w:val="1"/>
      <w:numFmt w:val="decimal"/>
      <w:lvlText w:val="%1."/>
      <w:lvlJc w:val="left"/>
      <w:pPr>
        <w:ind w:left="8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17D23A56">
      <w:start w:val="1"/>
      <w:numFmt w:val="lowerLetter"/>
      <w:lvlText w:val="%2"/>
      <w:lvlJc w:val="left"/>
      <w:pPr>
        <w:ind w:left="17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40B4BDDE">
      <w:start w:val="1"/>
      <w:numFmt w:val="lowerRoman"/>
      <w:lvlText w:val="%3"/>
      <w:lvlJc w:val="left"/>
      <w:pPr>
        <w:ind w:left="25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653AE16C">
      <w:start w:val="1"/>
      <w:numFmt w:val="decimal"/>
      <w:lvlText w:val="%4"/>
      <w:lvlJc w:val="left"/>
      <w:pPr>
        <w:ind w:left="32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70D62AD8">
      <w:start w:val="1"/>
      <w:numFmt w:val="lowerLetter"/>
      <w:lvlText w:val="%5"/>
      <w:lvlJc w:val="left"/>
      <w:pPr>
        <w:ind w:left="394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26529C3E">
      <w:start w:val="1"/>
      <w:numFmt w:val="lowerRoman"/>
      <w:lvlText w:val="%6"/>
      <w:lvlJc w:val="left"/>
      <w:pPr>
        <w:ind w:left="466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7A7EBE92">
      <w:start w:val="1"/>
      <w:numFmt w:val="decimal"/>
      <w:lvlText w:val="%7"/>
      <w:lvlJc w:val="left"/>
      <w:pPr>
        <w:ind w:left="53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96E693E0">
      <w:start w:val="1"/>
      <w:numFmt w:val="lowerLetter"/>
      <w:lvlText w:val="%8"/>
      <w:lvlJc w:val="left"/>
      <w:pPr>
        <w:ind w:left="61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8EDAE404">
      <w:start w:val="1"/>
      <w:numFmt w:val="lowerRoman"/>
      <w:lvlText w:val="%9"/>
      <w:lvlJc w:val="left"/>
      <w:pPr>
        <w:ind w:left="68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7">
    <w:nsid w:val="4A10139E"/>
    <w:multiLevelType w:val="hybridMultilevel"/>
    <w:tmpl w:val="915C2054"/>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5D2F2B29"/>
    <w:multiLevelType w:val="hybridMultilevel"/>
    <w:tmpl w:val="05362D0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5D5B3EE1"/>
    <w:multiLevelType w:val="hybridMultilevel"/>
    <w:tmpl w:val="3DD8DE60"/>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nsid w:val="60944788"/>
    <w:multiLevelType w:val="hybridMultilevel"/>
    <w:tmpl w:val="E090790A"/>
    <w:lvl w:ilvl="0" w:tplc="C0A2AFC2">
      <w:start w:val="1"/>
      <w:numFmt w:val="bullet"/>
      <w:lvlText w:val=""/>
      <w:lvlJc w:val="left"/>
      <w:pPr>
        <w:tabs>
          <w:tab w:val="num" w:pos="851"/>
        </w:tabs>
        <w:ind w:left="567" w:firstLine="0"/>
      </w:pPr>
      <w:rPr>
        <w:rFonts w:ascii="Wingdings" w:hAnsi="Wingding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22">
    <w:nsid w:val="68474AE6"/>
    <w:multiLevelType w:val="hybridMultilevel"/>
    <w:tmpl w:val="4CAEFEFE"/>
    <w:lvl w:ilvl="0" w:tplc="02584F0E">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3438BFC4">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480AF76A">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3F0D9C4">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6A827FE">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917E0CB4">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AC8015DE">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5BC28E30">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B4653C4">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3">
    <w:nsid w:val="6C2A6641"/>
    <w:multiLevelType w:val="hybridMultilevel"/>
    <w:tmpl w:val="60AE8E26"/>
    <w:lvl w:ilvl="0" w:tplc="04090009">
      <w:start w:val="1"/>
      <w:numFmt w:val="bullet"/>
      <w:lvlText w:val=""/>
      <w:lvlJc w:val="left"/>
      <w:pPr>
        <w:tabs>
          <w:tab w:val="num" w:pos="1544"/>
        </w:tabs>
        <w:ind w:left="1260" w:firstLine="0"/>
      </w:pPr>
      <w:rPr>
        <w:rFonts w:ascii="Wingdings" w:hAnsi="Wingdings" w:hint="default"/>
      </w:rPr>
    </w:lvl>
    <w:lvl w:ilvl="1" w:tplc="3D623244">
      <w:start w:val="6"/>
      <w:numFmt w:val="bullet"/>
      <w:lvlText w:val="-"/>
      <w:lvlJc w:val="left"/>
      <w:pPr>
        <w:tabs>
          <w:tab w:val="num" w:pos="3150"/>
        </w:tabs>
        <w:ind w:left="3150" w:hanging="360"/>
      </w:pPr>
      <w:rPr>
        <w:rFonts w:ascii="Times New Roman" w:eastAsia="Times New Roman" w:hAnsi="Times New Roman" w:cs="Times New Roman" w:hint="default"/>
      </w:rPr>
    </w:lvl>
    <w:lvl w:ilvl="2" w:tplc="08090005">
      <w:start w:val="1"/>
      <w:numFmt w:val="bullet"/>
      <w:lvlText w:val=""/>
      <w:lvlJc w:val="left"/>
      <w:pPr>
        <w:tabs>
          <w:tab w:val="num" w:pos="3870"/>
        </w:tabs>
        <w:ind w:left="3870" w:hanging="360"/>
      </w:pPr>
      <w:rPr>
        <w:rFonts w:ascii="Wingdings" w:hAnsi="Wingdings" w:hint="default"/>
      </w:rPr>
    </w:lvl>
    <w:lvl w:ilvl="3" w:tplc="08090001">
      <w:start w:val="1"/>
      <w:numFmt w:val="bullet"/>
      <w:lvlText w:val=""/>
      <w:lvlJc w:val="left"/>
      <w:pPr>
        <w:tabs>
          <w:tab w:val="num" w:pos="4590"/>
        </w:tabs>
        <w:ind w:left="4590" w:hanging="360"/>
      </w:pPr>
      <w:rPr>
        <w:rFonts w:ascii="Symbol" w:hAnsi="Symbol" w:hint="default"/>
      </w:rPr>
    </w:lvl>
    <w:lvl w:ilvl="4" w:tplc="08090003">
      <w:start w:val="1"/>
      <w:numFmt w:val="bullet"/>
      <w:lvlText w:val="o"/>
      <w:lvlJc w:val="left"/>
      <w:pPr>
        <w:tabs>
          <w:tab w:val="num" w:pos="5310"/>
        </w:tabs>
        <w:ind w:left="5310" w:hanging="360"/>
      </w:pPr>
      <w:rPr>
        <w:rFonts w:ascii="Courier New" w:hAnsi="Courier New" w:cs="Courier New" w:hint="default"/>
      </w:rPr>
    </w:lvl>
    <w:lvl w:ilvl="5" w:tplc="08090005">
      <w:start w:val="1"/>
      <w:numFmt w:val="bullet"/>
      <w:lvlText w:val=""/>
      <w:lvlJc w:val="left"/>
      <w:pPr>
        <w:tabs>
          <w:tab w:val="num" w:pos="6030"/>
        </w:tabs>
        <w:ind w:left="6030" w:hanging="360"/>
      </w:pPr>
      <w:rPr>
        <w:rFonts w:ascii="Wingdings" w:hAnsi="Wingdings" w:hint="default"/>
      </w:rPr>
    </w:lvl>
    <w:lvl w:ilvl="6" w:tplc="08090001">
      <w:start w:val="1"/>
      <w:numFmt w:val="bullet"/>
      <w:lvlText w:val=""/>
      <w:lvlJc w:val="left"/>
      <w:pPr>
        <w:tabs>
          <w:tab w:val="num" w:pos="6750"/>
        </w:tabs>
        <w:ind w:left="6750" w:hanging="360"/>
      </w:pPr>
      <w:rPr>
        <w:rFonts w:ascii="Symbol" w:hAnsi="Symbol" w:hint="default"/>
      </w:rPr>
    </w:lvl>
    <w:lvl w:ilvl="7" w:tplc="08090003">
      <w:start w:val="1"/>
      <w:numFmt w:val="bullet"/>
      <w:lvlText w:val="o"/>
      <w:lvlJc w:val="left"/>
      <w:pPr>
        <w:tabs>
          <w:tab w:val="num" w:pos="7470"/>
        </w:tabs>
        <w:ind w:left="7470" w:hanging="360"/>
      </w:pPr>
      <w:rPr>
        <w:rFonts w:ascii="Courier New" w:hAnsi="Courier New" w:cs="Courier New" w:hint="default"/>
      </w:rPr>
    </w:lvl>
    <w:lvl w:ilvl="8" w:tplc="08090005">
      <w:start w:val="1"/>
      <w:numFmt w:val="bullet"/>
      <w:lvlText w:val=""/>
      <w:lvlJc w:val="left"/>
      <w:pPr>
        <w:tabs>
          <w:tab w:val="num" w:pos="8190"/>
        </w:tabs>
        <w:ind w:left="8190" w:hanging="360"/>
      </w:pPr>
      <w:rPr>
        <w:rFonts w:ascii="Wingdings" w:hAnsi="Wingdings" w:hint="default"/>
      </w:rPr>
    </w:lvl>
  </w:abstractNum>
  <w:abstractNum w:abstractNumId="24">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25">
    <w:nsid w:val="75DD7A89"/>
    <w:multiLevelType w:val="hybridMultilevel"/>
    <w:tmpl w:val="6DDC0C82"/>
    <w:lvl w:ilvl="0" w:tplc="4B1AB832">
      <w:start w:val="1"/>
      <w:numFmt w:val="bullet"/>
      <w:lvlText w:val=""/>
      <w:lvlJc w:val="left"/>
      <w:pPr>
        <w:ind w:left="52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D9EE528">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B6186372">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29C045E">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C76AC0B0">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AEBE1AC2">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CA56FBDE">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AAA1878">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A8265C8">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6">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27">
    <w:nsid w:val="79E223CE"/>
    <w:multiLevelType w:val="hybridMultilevel"/>
    <w:tmpl w:val="7ACEA0CE"/>
    <w:lvl w:ilvl="0" w:tplc="B31A7E54">
      <w:start w:val="1"/>
      <w:numFmt w:val="bullet"/>
      <w:lvlText w:val=""/>
      <w:lvlJc w:val="left"/>
      <w:pPr>
        <w:tabs>
          <w:tab w:val="num" w:pos="1931"/>
        </w:tabs>
        <w:ind w:left="1647" w:firstLine="0"/>
      </w:pPr>
      <w:rPr>
        <w:rFonts w:ascii="Wingdings" w:hAnsi="Wingdings" w:hint="default"/>
      </w:rPr>
    </w:lvl>
    <w:lvl w:ilvl="1" w:tplc="6642727E">
      <w:start w:val="1"/>
      <w:numFmt w:val="bullet"/>
      <w:lvlText w:val=""/>
      <w:lvlJc w:val="left"/>
      <w:pPr>
        <w:tabs>
          <w:tab w:val="num" w:pos="851"/>
        </w:tabs>
        <w:ind w:left="567" w:firstLine="0"/>
      </w:pPr>
      <w:rPr>
        <w:rFonts w:ascii="Wingdings" w:hAnsi="Wingdings"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28">
    <w:nsid w:val="7C3D7B01"/>
    <w:multiLevelType w:val="hybridMultilevel"/>
    <w:tmpl w:val="33E67CE6"/>
    <w:lvl w:ilvl="0" w:tplc="F1A295F2">
      <w:start w:val="1"/>
      <w:numFmt w:val="bullet"/>
      <w:lvlText w:val=""/>
      <w:lvlJc w:val="left"/>
      <w:pPr>
        <w:ind w:left="166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EE083620">
      <w:start w:val="1"/>
      <w:numFmt w:val="bullet"/>
      <w:lvlText w:val="o"/>
      <w:lvlJc w:val="left"/>
      <w:pPr>
        <w:ind w:left="22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B120B066">
      <w:start w:val="1"/>
      <w:numFmt w:val="bullet"/>
      <w:lvlText w:val="▪"/>
      <w:lvlJc w:val="left"/>
      <w:pPr>
        <w:ind w:left="29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C562E274">
      <w:start w:val="1"/>
      <w:numFmt w:val="bullet"/>
      <w:lvlText w:val="•"/>
      <w:lvlJc w:val="left"/>
      <w:pPr>
        <w:ind w:left="36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F2E6756">
      <w:start w:val="1"/>
      <w:numFmt w:val="bullet"/>
      <w:lvlText w:val="o"/>
      <w:lvlJc w:val="left"/>
      <w:pPr>
        <w:ind w:left="43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E08C06BA">
      <w:start w:val="1"/>
      <w:numFmt w:val="bullet"/>
      <w:lvlText w:val="▪"/>
      <w:lvlJc w:val="left"/>
      <w:pPr>
        <w:ind w:left="50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8186A42">
      <w:start w:val="1"/>
      <w:numFmt w:val="bullet"/>
      <w:lvlText w:val="•"/>
      <w:lvlJc w:val="left"/>
      <w:pPr>
        <w:ind w:left="58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416C2A0">
      <w:start w:val="1"/>
      <w:numFmt w:val="bullet"/>
      <w:lvlText w:val="o"/>
      <w:lvlJc w:val="left"/>
      <w:pPr>
        <w:ind w:left="65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42E9D3A">
      <w:start w:val="1"/>
      <w:numFmt w:val="bullet"/>
      <w:lvlText w:val="▪"/>
      <w:lvlJc w:val="left"/>
      <w:pPr>
        <w:ind w:left="72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18"/>
  </w:num>
  <w:num w:numId="2">
    <w:abstractNumId w:val="8"/>
  </w:num>
  <w:num w:numId="3">
    <w:abstractNumId w:val="15"/>
  </w:num>
  <w:num w:numId="4">
    <w:abstractNumId w:val="24"/>
  </w:num>
  <w:num w:numId="5">
    <w:abstractNumId w:val="26"/>
  </w:num>
  <w:num w:numId="6">
    <w:abstractNumId w:val="23"/>
  </w:num>
  <w:num w:numId="7">
    <w:abstractNumId w:val="17"/>
  </w:num>
  <w:num w:numId="8">
    <w:abstractNumId w:val="19"/>
  </w:num>
  <w:num w:numId="9">
    <w:abstractNumId w:val="21"/>
  </w:num>
  <w:num w:numId="10">
    <w:abstractNumId w:val="20"/>
  </w:num>
  <w:num w:numId="11">
    <w:abstractNumId w:val="3"/>
  </w:num>
  <w:num w:numId="12">
    <w:abstractNumId w:val="27"/>
  </w:num>
  <w:num w:numId="13">
    <w:abstractNumId w:val="1"/>
  </w:num>
  <w:num w:numId="14">
    <w:abstractNumId w:val="6"/>
  </w:num>
  <w:num w:numId="15">
    <w:abstractNumId w:val="12"/>
  </w:num>
  <w:num w:numId="16">
    <w:abstractNumId w:val="9"/>
  </w:num>
  <w:num w:numId="17">
    <w:abstractNumId w:val="16"/>
  </w:num>
  <w:num w:numId="18">
    <w:abstractNumId w:val="5"/>
  </w:num>
  <w:num w:numId="19">
    <w:abstractNumId w:val="14"/>
  </w:num>
  <w:num w:numId="20">
    <w:abstractNumId w:val="13"/>
  </w:num>
  <w:num w:numId="21">
    <w:abstractNumId w:val="7"/>
  </w:num>
  <w:num w:numId="22">
    <w:abstractNumId w:val="28"/>
  </w:num>
  <w:num w:numId="23">
    <w:abstractNumId w:val="11"/>
  </w:num>
  <w:num w:numId="24">
    <w:abstractNumId w:val="22"/>
  </w:num>
  <w:num w:numId="25">
    <w:abstractNumId w:val="2"/>
  </w:num>
  <w:num w:numId="26">
    <w:abstractNumId w:val="25"/>
  </w:num>
  <w:num w:numId="27">
    <w:abstractNumId w:val="10"/>
  </w:num>
  <w:num w:numId="28">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2CE9"/>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170"/>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77EBC"/>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D7376"/>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08D1"/>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576B"/>
    <w:rsid w:val="00A071F8"/>
    <w:rsid w:val="00A14025"/>
    <w:rsid w:val="00A1432D"/>
    <w:rsid w:val="00A209E7"/>
    <w:rsid w:val="00A221A8"/>
    <w:rsid w:val="00A233B3"/>
    <w:rsid w:val="00A317FB"/>
    <w:rsid w:val="00A3351B"/>
    <w:rsid w:val="00A33F7B"/>
    <w:rsid w:val="00A357C3"/>
    <w:rsid w:val="00A4235A"/>
    <w:rsid w:val="00A42BE7"/>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5684"/>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EB760-B4F7-41A2-86E1-F9EBA7243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3050</Words>
  <Characters>17389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20399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4</cp:revision>
  <cp:lastPrinted>2019-10-08T11:36:00Z</cp:lastPrinted>
  <dcterms:created xsi:type="dcterms:W3CDTF">2022-04-09T19:53:00Z</dcterms:created>
  <dcterms:modified xsi:type="dcterms:W3CDTF">2022-04-09T21:07:00Z</dcterms:modified>
</cp:coreProperties>
</file>