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705F4" w:rsidRPr="006705F4" w:rsidRDefault="006705F4" w:rsidP="00BA4D6F">
      <w:pPr>
        <w:spacing w:after="0"/>
        <w:jc w:val="both"/>
        <w:rPr>
          <w:rFonts w:ascii="Trebuchet MS" w:hAnsi="Trebuchet MS"/>
          <w:b/>
          <w:sz w:val="20"/>
          <w:szCs w:val="20"/>
          <w:lang w:val="ro-RO"/>
        </w:rPr>
      </w:pPr>
      <w:r w:rsidRPr="006705F4">
        <w:rPr>
          <w:rFonts w:ascii="Trebuchet MS" w:hAnsi="Trebuchet MS"/>
          <w:b/>
          <w:sz w:val="20"/>
          <w:szCs w:val="20"/>
          <w:lang w:val="ro-RO"/>
        </w:rPr>
        <w:t>FONDUL SOCIAL EUROPEAN</w:t>
      </w:r>
    </w:p>
    <w:p w:rsidR="006705F4" w:rsidRPr="006705F4" w:rsidRDefault="006705F4" w:rsidP="00BA4D6F">
      <w:pPr>
        <w:tabs>
          <w:tab w:val="left" w:pos="142"/>
        </w:tabs>
        <w:spacing w:after="0"/>
        <w:jc w:val="both"/>
        <w:rPr>
          <w:rFonts w:ascii="Trebuchet MS" w:hAnsi="Trebuchet MS"/>
          <w:b/>
          <w:sz w:val="20"/>
          <w:szCs w:val="20"/>
          <w:lang w:val="ro-RO"/>
        </w:rPr>
      </w:pPr>
      <w:r w:rsidRPr="006705F4">
        <w:rPr>
          <w:rFonts w:ascii="Trebuchet MS" w:hAnsi="Trebuchet MS"/>
          <w:b/>
          <w:sz w:val="20"/>
          <w:szCs w:val="20"/>
          <w:lang w:val="ro-RO"/>
        </w:rPr>
        <w:t xml:space="preserve">Programul Operational Capital Uman 2014-2020 </w:t>
      </w:r>
    </w:p>
    <w:p w:rsidR="006705F4" w:rsidRPr="006705F4" w:rsidRDefault="006705F4" w:rsidP="00BA4D6F">
      <w:pPr>
        <w:tabs>
          <w:tab w:val="left" w:pos="284"/>
        </w:tabs>
        <w:spacing w:after="0"/>
        <w:jc w:val="both"/>
        <w:rPr>
          <w:rFonts w:ascii="Trebuchet MS" w:hAnsi="Trebuchet MS"/>
          <w:b/>
          <w:sz w:val="20"/>
          <w:szCs w:val="20"/>
          <w:lang w:val="ro-RO"/>
        </w:rPr>
      </w:pPr>
      <w:r w:rsidRPr="006705F4">
        <w:rPr>
          <w:rFonts w:ascii="Trebuchet MS" w:hAnsi="Trebuchet MS"/>
          <w:b/>
          <w:sz w:val="20"/>
          <w:szCs w:val="20"/>
          <w:lang w:val="ro-RO"/>
        </w:rPr>
        <w:t xml:space="preserve">Axa prioritara 6: </w:t>
      </w:r>
      <w:r w:rsidRPr="006705F4">
        <w:rPr>
          <w:rFonts w:ascii="Trebuchet MS" w:hAnsi="Trebuchet MS"/>
          <w:sz w:val="20"/>
          <w:szCs w:val="20"/>
          <w:lang w:val="ro-RO"/>
        </w:rPr>
        <w:t>Educatie si competente</w:t>
      </w:r>
    </w:p>
    <w:p w:rsidR="006705F4" w:rsidRPr="006705F4" w:rsidRDefault="006705F4" w:rsidP="00BA4D6F">
      <w:pPr>
        <w:autoSpaceDE w:val="0"/>
        <w:autoSpaceDN w:val="0"/>
        <w:adjustRightInd w:val="0"/>
        <w:spacing w:after="0"/>
        <w:jc w:val="both"/>
        <w:rPr>
          <w:rFonts w:ascii="Trebuchet MS" w:hAnsi="Trebuchet MS" w:cs="Calibri"/>
          <w:color w:val="FF0000"/>
          <w:sz w:val="20"/>
          <w:szCs w:val="20"/>
          <w:lang w:val="ro-RO"/>
        </w:rPr>
      </w:pPr>
      <w:r w:rsidRPr="006705F4">
        <w:rPr>
          <w:rFonts w:ascii="Trebuchet MS" w:hAnsi="Trebuchet MS"/>
          <w:b/>
          <w:color w:val="000000"/>
          <w:sz w:val="20"/>
          <w:szCs w:val="20"/>
          <w:lang w:val="ro-RO"/>
        </w:rPr>
        <w:t xml:space="preserve">Obiectiv tematic </w:t>
      </w:r>
      <w:r w:rsidRPr="006705F4">
        <w:rPr>
          <w:rFonts w:ascii="Trebuchet MS" w:hAnsi="Trebuchet MS" w:cs="Calibri"/>
          <w:b/>
          <w:color w:val="000000"/>
          <w:sz w:val="20"/>
          <w:szCs w:val="20"/>
          <w:lang w:val="ro-RO"/>
        </w:rPr>
        <w:t xml:space="preserve">10: </w:t>
      </w:r>
      <w:r w:rsidRPr="006705F4">
        <w:rPr>
          <w:rFonts w:ascii="Trebuchet MS" w:hAnsi="Trebuchet MS" w:cs="Calibri"/>
          <w:color w:val="000000"/>
          <w:sz w:val="20"/>
          <w:szCs w:val="20"/>
          <w:lang w:val="ro-RO"/>
        </w:rPr>
        <w:t>Efectuarea de investitii in domeniul educatiei, al formarii si al formarii profesionale in vederea dobandirii de competente si a invatarii pe tot parcursul vietii, cu Prioritatea de investitii</w:t>
      </w:r>
      <w:r w:rsidRPr="006705F4">
        <w:rPr>
          <w:rFonts w:ascii="Trebuchet MS" w:hAnsi="Trebuchet MS" w:cs="Calibri"/>
          <w:color w:val="FF0000"/>
          <w:sz w:val="20"/>
          <w:szCs w:val="20"/>
          <w:lang w:val="ro-RO"/>
        </w:rPr>
        <w:t xml:space="preserve"> </w:t>
      </w:r>
    </w:p>
    <w:p w:rsidR="006705F4" w:rsidRPr="006705F4" w:rsidRDefault="006705F4" w:rsidP="00BA4D6F">
      <w:pPr>
        <w:autoSpaceDE w:val="0"/>
        <w:autoSpaceDN w:val="0"/>
        <w:adjustRightInd w:val="0"/>
        <w:spacing w:after="0"/>
        <w:jc w:val="both"/>
        <w:rPr>
          <w:rFonts w:ascii="Trebuchet MS" w:hAnsi="Trebuchet MS" w:cs="Trebuchet MS"/>
          <w:color w:val="000000"/>
          <w:sz w:val="20"/>
          <w:szCs w:val="20"/>
        </w:rPr>
      </w:pPr>
      <w:r w:rsidRPr="006705F4">
        <w:rPr>
          <w:rFonts w:ascii="Trebuchet MS" w:hAnsi="Trebuchet MS" w:cs="Calibri"/>
          <w:b/>
          <w:color w:val="000000"/>
          <w:sz w:val="20"/>
          <w:szCs w:val="20"/>
          <w:lang w:val="ro-RO"/>
        </w:rPr>
        <w:t xml:space="preserve">Prioritatea de investitii </w:t>
      </w:r>
      <w:r w:rsidRPr="006705F4">
        <w:rPr>
          <w:rFonts w:ascii="Trebuchet MS" w:hAnsi="Trebuchet MS" w:cs="Trebuchet MS"/>
          <w:b/>
          <w:bCs/>
          <w:color w:val="000000"/>
          <w:sz w:val="20"/>
          <w:szCs w:val="20"/>
        </w:rPr>
        <w:t>10.iv:</w:t>
      </w:r>
      <w:r w:rsidRPr="006705F4">
        <w:rPr>
          <w:rFonts w:ascii="Trebuchet MS" w:hAnsi="Trebuchet MS" w:cs="Trebuchet MS"/>
          <w:b/>
          <w:i/>
          <w:iCs/>
          <w:color w:val="000000"/>
          <w:sz w:val="20"/>
          <w:szCs w:val="20"/>
        </w:rPr>
        <w:t xml:space="preserve"> </w:t>
      </w:r>
      <w:r w:rsidRPr="006705F4">
        <w:rPr>
          <w:rFonts w:ascii="Trebuchet MS" w:hAnsi="Trebuchet MS" w:cs="Trebuchet MS"/>
          <w:i/>
          <w:iCs/>
          <w:color w:val="000000"/>
          <w:sz w:val="20"/>
          <w:szCs w:val="20"/>
        </w:rPr>
        <w:t>“</w:t>
      </w:r>
      <w:r w:rsidRPr="006705F4">
        <w:rPr>
          <w:rFonts w:ascii="Trebuchet MS" w:hAnsi="Trebuchet MS" w:cs="Trebuchet MS"/>
          <w:iCs/>
          <w:color w:val="000000"/>
          <w:sz w:val="20"/>
          <w:szCs w:val="20"/>
        </w:rPr>
        <w:t>Sporirea relevantei pe piata fortelor de munca a educatiei si a sistemelor de formare, facilitarea tranzitiei de la educatie la piata fortelor de munca si consolidarea formarii si a sistemelor de formare profesionala, precum si a calitatii lor, inclusiv prin mecanisme de anticipare a competentelor, adaptarea programelor de invatamant si instituirea si dezvoltarea unor sisteme de invatare la locul de munca, inclusiv a unor sisteme de invatare duala si programe de ucenicie”</w:t>
      </w:r>
    </w:p>
    <w:p w:rsidR="006705F4" w:rsidRPr="006705F4" w:rsidRDefault="006705F4" w:rsidP="00BA4D6F">
      <w:pPr>
        <w:spacing w:after="0"/>
        <w:jc w:val="both"/>
        <w:rPr>
          <w:rFonts w:ascii="Trebuchet MS" w:hAnsi="Trebuchet MS"/>
          <w:sz w:val="20"/>
          <w:szCs w:val="20"/>
          <w:lang w:val="en-IE"/>
        </w:rPr>
      </w:pPr>
      <w:r w:rsidRPr="006705F4">
        <w:rPr>
          <w:rFonts w:ascii="Trebuchet MS" w:hAnsi="Trebuchet MS" w:cs="Calibri"/>
          <w:b/>
          <w:color w:val="000000"/>
          <w:sz w:val="20"/>
          <w:szCs w:val="20"/>
          <w:lang w:val="ro-RO"/>
        </w:rPr>
        <w:t xml:space="preserve">Obiectiv specific 6.13: </w:t>
      </w:r>
      <w:r w:rsidRPr="006705F4">
        <w:rPr>
          <w:rFonts w:ascii="Trebuchet MS" w:hAnsi="Trebuchet MS"/>
          <w:sz w:val="20"/>
          <w:szCs w:val="20"/>
          <w:lang w:val="ro-RO"/>
        </w:rPr>
        <w:t>Cresterea numarului absolventilor de invatamant tertiar universitar si non universitar care isi gasesc un loc de munca urmare a accesului la activitati de invatare la un potential loc de munca/ cercetare/ inovare, cu accent pe sectoarele economice cu potential competitiv identificate conform SNC 2015-2020 si domeniile de specializare inteligenta conform SNCDI</w:t>
      </w:r>
    </w:p>
    <w:p w:rsidR="006705F4" w:rsidRPr="006705F4" w:rsidRDefault="006705F4" w:rsidP="00BA4D6F">
      <w:pPr>
        <w:spacing w:after="0"/>
        <w:jc w:val="both"/>
        <w:rPr>
          <w:rFonts w:ascii="Trebuchet MS" w:hAnsi="Trebuchet MS"/>
          <w:b/>
          <w:sz w:val="20"/>
          <w:szCs w:val="20"/>
          <w:lang w:val="ro-RO"/>
        </w:rPr>
      </w:pPr>
      <w:r w:rsidRPr="006705F4">
        <w:rPr>
          <w:rFonts w:ascii="Trebuchet MS" w:hAnsi="Trebuchet MS"/>
          <w:b/>
          <w:sz w:val="20"/>
          <w:szCs w:val="20"/>
          <w:lang w:val="ro-RO"/>
        </w:rPr>
        <w:t xml:space="preserve">Titlul proiectului: </w:t>
      </w:r>
      <w:r w:rsidRPr="006705F4">
        <w:rPr>
          <w:rFonts w:ascii="Trebuchet MS" w:hAnsi="Trebuchet MS" w:cs="Arial"/>
          <w:b/>
          <w:color w:val="000000"/>
          <w:sz w:val="20"/>
          <w:szCs w:val="20"/>
        </w:rPr>
        <w:t xml:space="preserve">Tineri antreprenori - </w:t>
      </w:r>
      <w:r w:rsidRPr="006705F4">
        <w:rPr>
          <w:rFonts w:ascii="Trebuchet MS" w:eastAsia="Times New Roman" w:hAnsi="Trebuchet MS" w:cs="PF Square Sans Pro Medium"/>
          <w:b/>
          <w:color w:val="000000"/>
          <w:sz w:val="20"/>
          <w:szCs w:val="20"/>
          <w:lang w:val="ro-RO" w:eastAsia="ar-SA"/>
        </w:rPr>
        <w:t>De la idee la oportunitate</w:t>
      </w:r>
    </w:p>
    <w:p w:rsidR="006705F4" w:rsidRPr="006705F4" w:rsidRDefault="006705F4" w:rsidP="00BA4D6F">
      <w:pPr>
        <w:autoSpaceDE w:val="0"/>
        <w:autoSpaceDN w:val="0"/>
        <w:adjustRightInd w:val="0"/>
        <w:spacing w:after="0"/>
        <w:rPr>
          <w:rFonts w:ascii="Trebuchet MS" w:hAnsi="Trebuchet MS" w:cs="Trebuchet MS"/>
          <w:b/>
          <w:color w:val="000000"/>
          <w:sz w:val="24"/>
          <w:szCs w:val="24"/>
        </w:rPr>
      </w:pPr>
      <w:r w:rsidRPr="006705F4">
        <w:rPr>
          <w:rFonts w:ascii="Trebuchet MS" w:hAnsi="Trebuchet MS" w:cs="Trebuchet MS"/>
          <w:b/>
          <w:color w:val="000000"/>
          <w:sz w:val="20"/>
          <w:szCs w:val="20"/>
        </w:rPr>
        <w:t xml:space="preserve">Contract: </w:t>
      </w:r>
      <w:r w:rsidRPr="006705F4">
        <w:rPr>
          <w:rFonts w:ascii="Trebuchet MS" w:hAnsi="Trebuchet MS" w:cs="Trebuchet MS"/>
          <w:b/>
          <w:bCs/>
          <w:color w:val="000000"/>
          <w:sz w:val="20"/>
          <w:szCs w:val="20"/>
        </w:rPr>
        <w:t>POCU/829/6/13/141131</w:t>
      </w:r>
    </w:p>
    <w:p w:rsidR="006705F4" w:rsidRPr="006705F4" w:rsidRDefault="006705F4" w:rsidP="00BA4D6F">
      <w:pPr>
        <w:spacing w:after="0"/>
        <w:jc w:val="both"/>
        <w:rPr>
          <w:rFonts w:ascii="Trebuchet MS" w:hAnsi="Trebuchet MS" w:cs="Arial"/>
          <w:b/>
          <w:sz w:val="20"/>
          <w:szCs w:val="20"/>
          <w:lang w:val="it-IT"/>
        </w:rPr>
      </w:pPr>
      <w:r w:rsidRPr="006705F4">
        <w:rPr>
          <w:rFonts w:ascii="Trebuchet MS" w:hAnsi="Trebuchet MS" w:cs="Arial"/>
          <w:b/>
          <w:sz w:val="20"/>
          <w:szCs w:val="20"/>
          <w:lang w:val="it-IT"/>
        </w:rPr>
        <w:t xml:space="preserve">Beneficiar: SC IPA SA </w:t>
      </w:r>
    </w:p>
    <w:p w:rsidR="00CB3BD9" w:rsidRPr="0056246F" w:rsidRDefault="00CB3BD9" w:rsidP="00BA4D6F">
      <w:pPr>
        <w:jc w:val="center"/>
        <w:rPr>
          <w:rFonts w:ascii="Cambria" w:hAnsi="Cambria"/>
          <w:b/>
          <w:sz w:val="20"/>
          <w:szCs w:val="20"/>
          <w:lang w:val="it-IT"/>
        </w:rPr>
      </w:pPr>
    </w:p>
    <w:p w:rsidR="004162E0" w:rsidRPr="0056246F" w:rsidRDefault="004162E0" w:rsidP="00BA4D6F">
      <w:pPr>
        <w:rPr>
          <w:rFonts w:ascii="Cambria" w:hAnsi="Cambria"/>
          <w:b/>
          <w:sz w:val="20"/>
          <w:szCs w:val="20"/>
          <w:lang w:val="it-IT"/>
        </w:rPr>
      </w:pPr>
    </w:p>
    <w:p w:rsidR="009770FB" w:rsidRPr="0056246F" w:rsidRDefault="009770FB" w:rsidP="00BA4D6F">
      <w:pPr>
        <w:rPr>
          <w:rFonts w:ascii="Cambria" w:hAnsi="Cambria"/>
          <w:b/>
          <w:sz w:val="20"/>
          <w:szCs w:val="20"/>
          <w:lang w:val="it-IT"/>
        </w:rPr>
      </w:pPr>
    </w:p>
    <w:p w:rsidR="009770FB" w:rsidRPr="004813B0" w:rsidRDefault="006705F4" w:rsidP="00BA4D6F">
      <w:pPr>
        <w:jc w:val="center"/>
        <w:rPr>
          <w:rFonts w:ascii="Arial Narrow" w:hAnsi="Arial Narrow"/>
          <w:b/>
          <w:sz w:val="72"/>
          <w:szCs w:val="72"/>
          <w:lang w:val="it-IT"/>
        </w:rPr>
      </w:pPr>
      <w:r w:rsidRPr="004813B0">
        <w:rPr>
          <w:rFonts w:ascii="Arial Narrow" w:hAnsi="Arial Narrow"/>
          <w:b/>
          <w:sz w:val="72"/>
          <w:szCs w:val="72"/>
          <w:lang w:val="it-IT"/>
        </w:rPr>
        <w:t>PLAN  DE  AFACERI</w:t>
      </w:r>
    </w:p>
    <w:p w:rsidR="004A4FCC" w:rsidRDefault="009770FB" w:rsidP="00BA4D6F">
      <w:pPr>
        <w:jc w:val="center"/>
        <w:rPr>
          <w:rFonts w:ascii="Arial Narrow" w:hAnsi="Arial Narrow"/>
          <w:b/>
          <w:sz w:val="52"/>
          <w:szCs w:val="52"/>
          <w:lang w:val="it-IT"/>
        </w:rPr>
      </w:pPr>
      <w:r w:rsidRPr="004813B0">
        <w:rPr>
          <w:rFonts w:ascii="Arial Narrow" w:hAnsi="Arial Narrow"/>
          <w:b/>
          <w:sz w:val="52"/>
          <w:szCs w:val="52"/>
          <w:lang w:val="it-IT"/>
        </w:rPr>
        <w:t>TEMA:</w:t>
      </w:r>
    </w:p>
    <w:p w:rsidR="009770FB" w:rsidRPr="004813B0" w:rsidRDefault="00A00C92" w:rsidP="00BA4D6F">
      <w:pPr>
        <w:jc w:val="center"/>
        <w:rPr>
          <w:rFonts w:ascii="Arial Narrow" w:hAnsi="Arial Narrow"/>
          <w:b/>
          <w:sz w:val="52"/>
          <w:szCs w:val="52"/>
          <w:lang w:val="it-IT"/>
        </w:rPr>
      </w:pPr>
      <w:r w:rsidRPr="00A00C92">
        <w:rPr>
          <w:rFonts w:ascii="Arial Narrow" w:hAnsi="Arial Narrow"/>
          <w:b/>
          <w:sz w:val="52"/>
          <w:szCs w:val="52"/>
          <w:lang w:val="it-IT"/>
        </w:rPr>
        <w:t>Infiintarea unei fabrici de mobila – Mobila Moprod SRL</w:t>
      </w:r>
      <w:r w:rsidR="00D91271" w:rsidRPr="00D91271">
        <w:rPr>
          <w:rFonts w:ascii="Arial Narrow" w:hAnsi="Arial Narrow"/>
          <w:b/>
          <w:sz w:val="52"/>
          <w:szCs w:val="52"/>
          <w:lang w:val="it-IT"/>
        </w:rPr>
        <w:t xml:space="preserve"> </w:t>
      </w:r>
    </w:p>
    <w:p w:rsidR="009770FB" w:rsidRPr="004813B0" w:rsidRDefault="009770FB" w:rsidP="00BA4D6F">
      <w:pPr>
        <w:rPr>
          <w:rFonts w:ascii="Arial Narrow" w:hAnsi="Arial Narrow"/>
          <w:b/>
          <w:sz w:val="52"/>
          <w:szCs w:val="52"/>
          <w:lang w:val="it-IT"/>
        </w:rPr>
      </w:pPr>
    </w:p>
    <w:p w:rsidR="009770FB" w:rsidRPr="004813B0" w:rsidRDefault="009770FB" w:rsidP="00BA4D6F">
      <w:pPr>
        <w:jc w:val="right"/>
        <w:rPr>
          <w:rFonts w:ascii="Arial Narrow" w:hAnsi="Arial Narrow"/>
          <w:b/>
          <w:sz w:val="52"/>
          <w:szCs w:val="52"/>
          <w:lang w:val="it-IT"/>
        </w:rPr>
      </w:pPr>
      <w:r w:rsidRPr="004813B0">
        <w:rPr>
          <w:rFonts w:ascii="Arial Narrow" w:hAnsi="Arial Narrow"/>
          <w:b/>
          <w:sz w:val="52"/>
          <w:szCs w:val="52"/>
          <w:lang w:val="it-IT"/>
        </w:rPr>
        <w:t>PARTICIPANT (A)</w:t>
      </w:r>
    </w:p>
    <w:p w:rsidR="006705F4" w:rsidRPr="00D535DB" w:rsidRDefault="00ED6584" w:rsidP="00BA4D6F">
      <w:pPr>
        <w:jc w:val="right"/>
        <w:rPr>
          <w:rFonts w:ascii="Arial Narrow" w:hAnsi="Arial Narrow"/>
          <w:b/>
          <w:color w:val="000000"/>
          <w:sz w:val="52"/>
          <w:szCs w:val="52"/>
          <w:lang w:val="it-IT"/>
        </w:rPr>
      </w:pPr>
      <w:r w:rsidRPr="00D535DB">
        <w:rPr>
          <w:rFonts w:ascii="Arial Narrow" w:hAnsi="Arial Narrow"/>
          <w:b/>
          <w:color w:val="000000"/>
          <w:sz w:val="52"/>
          <w:szCs w:val="52"/>
          <w:lang w:val="it-IT"/>
        </w:rPr>
        <w:t>ANDRONACHE CLAUDIU</w:t>
      </w:r>
    </w:p>
    <w:p w:rsidR="00ED6584" w:rsidRPr="00D91271" w:rsidRDefault="00ED6584" w:rsidP="00BA4D6F">
      <w:pPr>
        <w:jc w:val="right"/>
        <w:rPr>
          <w:rFonts w:ascii="Cambria" w:hAnsi="Cambria"/>
          <w:b/>
          <w:color w:val="FF0000"/>
          <w:sz w:val="52"/>
          <w:szCs w:val="52"/>
          <w:lang w:val="it-IT"/>
        </w:rPr>
      </w:pPr>
      <w:r w:rsidRPr="00D535DB">
        <w:rPr>
          <w:rFonts w:ascii="Cambria" w:hAnsi="Cambria"/>
          <w:b/>
          <w:color w:val="000000"/>
          <w:sz w:val="52"/>
          <w:szCs w:val="52"/>
          <w:lang w:val="it-IT"/>
        </w:rPr>
        <w:t>Boghian Constantin</w:t>
      </w:r>
    </w:p>
    <w:p w:rsidR="00931BF6" w:rsidRPr="006705F4" w:rsidRDefault="00931BF6" w:rsidP="00ED6584">
      <w:pPr>
        <w:rPr>
          <w:rFonts w:ascii="Cambria" w:hAnsi="Cambria"/>
          <w:b/>
          <w:sz w:val="52"/>
          <w:szCs w:val="52"/>
          <w:lang w:val="it-IT"/>
        </w:rPr>
      </w:pPr>
    </w:p>
    <w:p w:rsidR="009770FB" w:rsidRPr="007A76F8" w:rsidRDefault="009770FB" w:rsidP="00BA4D6F">
      <w:pPr>
        <w:jc w:val="center"/>
        <w:rPr>
          <w:rFonts w:ascii="Arial Narrow" w:hAnsi="Arial Narrow" w:cs="Arial"/>
          <w:b/>
          <w:sz w:val="28"/>
          <w:szCs w:val="28"/>
          <w:lang w:val="it-IT"/>
        </w:rPr>
      </w:pPr>
      <w:r w:rsidRPr="007A76F8">
        <w:rPr>
          <w:rFonts w:ascii="Arial Narrow" w:hAnsi="Arial Narrow" w:cs="Arial"/>
          <w:b/>
          <w:sz w:val="28"/>
          <w:szCs w:val="28"/>
          <w:lang w:val="it-IT"/>
        </w:rPr>
        <w:t xml:space="preserve">1. </w:t>
      </w:r>
      <w:r w:rsidR="004813B0">
        <w:rPr>
          <w:rFonts w:ascii="Arial Narrow" w:hAnsi="Arial Narrow" w:cs="Arial"/>
          <w:b/>
          <w:sz w:val="28"/>
          <w:szCs w:val="28"/>
          <w:lang w:val="it-IT"/>
        </w:rPr>
        <w:t xml:space="preserve">Titlul firmei </w:t>
      </w:r>
      <w:r w:rsidR="00AC7AF4">
        <w:rPr>
          <w:rFonts w:ascii="Arial Narrow" w:hAnsi="Arial Narrow" w:cs="Arial"/>
          <w:b/>
          <w:sz w:val="28"/>
          <w:szCs w:val="28"/>
          <w:lang w:val="it-IT"/>
        </w:rPr>
        <w:t>ș</w:t>
      </w:r>
      <w:r w:rsidR="004813B0">
        <w:rPr>
          <w:rFonts w:ascii="Arial Narrow" w:hAnsi="Arial Narrow" w:cs="Arial"/>
          <w:b/>
          <w:sz w:val="28"/>
          <w:szCs w:val="28"/>
          <w:lang w:val="it-IT"/>
        </w:rPr>
        <w:t>i forma juridic</w:t>
      </w:r>
      <w:r w:rsidR="00AC7AF4">
        <w:rPr>
          <w:rFonts w:ascii="Arial Narrow" w:hAnsi="Arial Narrow" w:cs="Arial"/>
          <w:b/>
          <w:sz w:val="28"/>
          <w:szCs w:val="28"/>
          <w:lang w:val="it-IT"/>
        </w:rPr>
        <w:t>ă</w:t>
      </w:r>
    </w:p>
    <w:p w:rsidR="00D91271" w:rsidRPr="00D91271" w:rsidRDefault="009770FB" w:rsidP="00BA4D6F">
      <w:pPr>
        <w:ind w:firstLine="567"/>
        <w:jc w:val="both"/>
        <w:rPr>
          <w:rFonts w:ascii="Arial Narrow" w:hAnsi="Arial Narrow"/>
          <w:sz w:val="28"/>
          <w:szCs w:val="28"/>
          <w:lang w:val="it-IT"/>
        </w:rPr>
      </w:pPr>
      <w:r w:rsidRPr="007A76F8">
        <w:rPr>
          <w:rFonts w:ascii="Arial Narrow" w:hAnsi="Arial Narrow"/>
          <w:sz w:val="28"/>
          <w:szCs w:val="28"/>
          <w:lang w:val="it-IT"/>
        </w:rPr>
        <w:t xml:space="preserve">Afacerea pe care doresc sa o </w:t>
      </w:r>
      <w:r w:rsidR="00992276" w:rsidRPr="007A76F8">
        <w:rPr>
          <w:rFonts w:ascii="Arial Narrow" w:hAnsi="Arial Narrow"/>
          <w:sz w:val="28"/>
          <w:szCs w:val="28"/>
          <w:lang w:val="it-IT"/>
        </w:rPr>
        <w:t>î</w:t>
      </w:r>
      <w:r w:rsidRPr="007A76F8">
        <w:rPr>
          <w:rFonts w:ascii="Arial Narrow" w:hAnsi="Arial Narrow"/>
          <w:sz w:val="28"/>
          <w:szCs w:val="28"/>
          <w:lang w:val="it-IT"/>
        </w:rPr>
        <w:t>nfiin</w:t>
      </w:r>
      <w:r w:rsidR="00992276" w:rsidRPr="007A76F8">
        <w:rPr>
          <w:rFonts w:ascii="Arial Narrow" w:hAnsi="Arial Narrow"/>
          <w:sz w:val="28"/>
          <w:szCs w:val="28"/>
          <w:lang w:val="it-IT"/>
        </w:rPr>
        <w:t>ț</w:t>
      </w:r>
      <w:r w:rsidRPr="007A76F8">
        <w:rPr>
          <w:rFonts w:ascii="Arial Narrow" w:hAnsi="Arial Narrow"/>
          <w:sz w:val="28"/>
          <w:szCs w:val="28"/>
          <w:lang w:val="it-IT"/>
        </w:rPr>
        <w:t>ez are drept scop</w:t>
      </w:r>
      <w:r w:rsidR="00992276" w:rsidRPr="007A76F8">
        <w:rPr>
          <w:rFonts w:ascii="Arial Narrow" w:hAnsi="Arial Narrow"/>
          <w:sz w:val="28"/>
          <w:szCs w:val="28"/>
          <w:lang w:val="it-IT"/>
        </w:rPr>
        <w:t xml:space="preserve"> realizarea de </w:t>
      </w:r>
      <w:r w:rsidR="00A00C92">
        <w:rPr>
          <w:rFonts w:ascii="Arial Narrow" w:hAnsi="Arial Narrow"/>
          <w:sz w:val="28"/>
          <w:szCs w:val="28"/>
          <w:lang w:val="it-IT"/>
        </w:rPr>
        <w:t>f</w:t>
      </w:r>
      <w:r w:rsidR="00A00C92" w:rsidRPr="00A00C92">
        <w:rPr>
          <w:rFonts w:ascii="Arial Narrow" w:hAnsi="Arial Narrow"/>
          <w:sz w:val="28"/>
          <w:szCs w:val="28"/>
          <w:lang w:val="it-IT"/>
        </w:rPr>
        <w:t xml:space="preserve">abricarea de mobila </w:t>
      </w:r>
      <w:r w:rsidR="00D91271">
        <w:rPr>
          <w:rFonts w:ascii="Arial Narrow" w:hAnsi="Arial Narrow"/>
          <w:sz w:val="28"/>
          <w:szCs w:val="28"/>
          <w:lang w:val="ro-RO"/>
        </w:rPr>
        <w:t>în</w:t>
      </w:r>
      <w:r w:rsidR="00992276" w:rsidRPr="007A76F8">
        <w:rPr>
          <w:rFonts w:ascii="Arial Narrow" w:hAnsi="Arial Narrow"/>
          <w:sz w:val="28"/>
          <w:szCs w:val="28"/>
          <w:lang w:val="it-IT"/>
        </w:rPr>
        <w:t xml:space="preserve"> zona Regiunii Sud-Vest Oltenia</w:t>
      </w:r>
      <w:r w:rsidRPr="007A76F8">
        <w:rPr>
          <w:rFonts w:ascii="Arial Narrow" w:hAnsi="Arial Narrow"/>
          <w:sz w:val="28"/>
          <w:szCs w:val="28"/>
          <w:lang w:val="it-IT"/>
        </w:rPr>
        <w:t>.</w:t>
      </w:r>
      <w:r w:rsidR="00992276" w:rsidRPr="007A76F8">
        <w:rPr>
          <w:rFonts w:ascii="Arial Narrow" w:hAnsi="Arial Narrow"/>
          <w:sz w:val="28"/>
          <w:szCs w:val="28"/>
          <w:lang w:val="it-IT"/>
        </w:rPr>
        <w:t xml:space="preserve"> </w:t>
      </w:r>
      <w:r w:rsidR="00D91271" w:rsidRPr="00D91271">
        <w:rPr>
          <w:rFonts w:ascii="Arial Narrow" w:hAnsi="Arial Narrow"/>
          <w:sz w:val="28"/>
          <w:szCs w:val="28"/>
          <w:lang w:val="it-IT"/>
        </w:rPr>
        <w:t xml:space="preserve">Obiectul de activitate principal în care se dorește a se realiza investiția propusă prin proiect este reprezentat de </w:t>
      </w:r>
      <w:r w:rsidR="00A00C92" w:rsidRPr="00A00C92">
        <w:rPr>
          <w:rFonts w:ascii="Arial Narrow" w:hAnsi="Arial Narrow"/>
          <w:sz w:val="28"/>
          <w:szCs w:val="28"/>
          <w:lang w:val="it-IT"/>
        </w:rPr>
        <w:t>(cod CAEN): 3109 - Fabricarea de mobila n.c.a.</w:t>
      </w:r>
    </w:p>
    <w:p w:rsidR="00A00C92" w:rsidRPr="00A00C92" w:rsidRDefault="00A00C92" w:rsidP="00A00C92">
      <w:pPr>
        <w:ind w:firstLine="567"/>
        <w:jc w:val="both"/>
        <w:rPr>
          <w:rFonts w:ascii="Arial Narrow" w:hAnsi="Arial Narrow"/>
          <w:sz w:val="28"/>
          <w:szCs w:val="28"/>
          <w:lang w:val="it-IT"/>
        </w:rPr>
      </w:pPr>
      <w:r w:rsidRPr="00A00C92">
        <w:rPr>
          <w:rFonts w:ascii="Arial Narrow" w:hAnsi="Arial Narrow"/>
          <w:sz w:val="28"/>
          <w:szCs w:val="28"/>
          <w:lang w:val="it-IT"/>
        </w:rPr>
        <w:t xml:space="preserve">Dorinta de a dezvolta aceasta afacere in domeniul fabricarii mobilei pe segmentul locuinte a venit in urma pasiunii mele pentru aceasta activitate. Lucrand de 4 ani in domeniu, pentru o alta firma ca director comercial, am putut sa aflu care sunt nevoile clientilor nostri, sa inteleg schimbarile de mentalitate mai ales in randul generatiei tinere, dorinta acesteia de a beneficia de solutii de design creative, inspirationale, unice pentru locuinta lor. </w:t>
      </w:r>
    </w:p>
    <w:p w:rsidR="009770FB" w:rsidRPr="007A76F8" w:rsidRDefault="00824B31" w:rsidP="00BA4D6F">
      <w:pPr>
        <w:ind w:firstLine="567"/>
        <w:jc w:val="both"/>
        <w:rPr>
          <w:rFonts w:ascii="Arial Narrow" w:hAnsi="Arial Narrow"/>
          <w:sz w:val="28"/>
          <w:szCs w:val="28"/>
          <w:lang w:val="it-IT"/>
        </w:rPr>
      </w:pPr>
      <w:r w:rsidRPr="007A76F8">
        <w:rPr>
          <w:rFonts w:ascii="Arial Narrow" w:hAnsi="Arial Narrow"/>
          <w:sz w:val="28"/>
          <w:szCs w:val="28"/>
          <w:lang w:val="it-IT"/>
        </w:rPr>
        <w:t xml:space="preserve">Studiul juridic întreprins și consultările cu specialiști din acest domeniu ne-au determinat să alegem forma de societate cu răspundere limitată (SRL), care considerăm că este cea mai adecvată dimensiunilor și responsabilităților noastre </w:t>
      </w:r>
      <w:r w:rsidR="004813B0">
        <w:rPr>
          <w:rFonts w:ascii="Arial Narrow" w:hAnsi="Arial Narrow"/>
          <w:sz w:val="28"/>
          <w:szCs w:val="28"/>
          <w:lang w:val="it-IT"/>
        </w:rPr>
        <w:t>în desfășurarea acestei afaceri</w:t>
      </w:r>
      <w:r w:rsidR="00D91271">
        <w:rPr>
          <w:rFonts w:ascii="Arial Narrow" w:hAnsi="Arial Narrow"/>
          <w:sz w:val="28"/>
          <w:szCs w:val="28"/>
          <w:lang w:val="it-IT"/>
        </w:rPr>
        <w:t xml:space="preserve"> din domeniu serviciilor.</w:t>
      </w:r>
    </w:p>
    <w:p w:rsidR="009770FB" w:rsidRPr="007A76F8" w:rsidRDefault="009770FB" w:rsidP="00BA4D6F">
      <w:pPr>
        <w:spacing w:after="0"/>
        <w:ind w:firstLine="567"/>
        <w:jc w:val="center"/>
        <w:rPr>
          <w:rFonts w:ascii="Arial Narrow" w:hAnsi="Arial Narrow"/>
          <w:sz w:val="28"/>
          <w:szCs w:val="28"/>
          <w:lang w:val="it-IT"/>
        </w:rPr>
      </w:pPr>
    </w:p>
    <w:p w:rsidR="009770FB" w:rsidRPr="0030442A" w:rsidRDefault="009770FB" w:rsidP="00BA4D6F">
      <w:pPr>
        <w:spacing w:after="0"/>
        <w:ind w:firstLine="567"/>
        <w:jc w:val="both"/>
        <w:rPr>
          <w:rFonts w:ascii="Arial Narrow" w:hAnsi="Arial Narrow"/>
          <w:sz w:val="28"/>
          <w:szCs w:val="28"/>
          <w:lang w:val="it-IT"/>
        </w:rPr>
      </w:pPr>
      <w:r w:rsidRPr="0030442A">
        <w:rPr>
          <w:rFonts w:ascii="Arial Narrow" w:hAnsi="Arial Narrow"/>
          <w:sz w:val="28"/>
          <w:szCs w:val="28"/>
          <w:lang w:val="it-IT"/>
        </w:rPr>
        <w:t>Adresa sediului social va fi:</w:t>
      </w:r>
      <w:r w:rsidR="00824B31" w:rsidRPr="0030442A">
        <w:rPr>
          <w:rFonts w:ascii="Arial Narrow" w:hAnsi="Arial Narrow"/>
          <w:sz w:val="28"/>
          <w:szCs w:val="28"/>
          <w:lang w:val="it-IT"/>
        </w:rPr>
        <w:t xml:space="preserve"> municipiul Târgu-Jiu, strada </w:t>
      </w:r>
      <w:r w:rsidR="00A00C92" w:rsidRPr="0030442A">
        <w:rPr>
          <w:rFonts w:ascii="Arial Narrow" w:hAnsi="Arial Narrow"/>
          <w:sz w:val="28"/>
          <w:szCs w:val="28"/>
          <w:lang w:val="it-IT"/>
        </w:rPr>
        <w:t>1 Mai</w:t>
      </w:r>
      <w:r w:rsidR="00824B31" w:rsidRPr="0030442A">
        <w:rPr>
          <w:rFonts w:ascii="Arial Narrow" w:hAnsi="Arial Narrow"/>
          <w:sz w:val="28"/>
          <w:szCs w:val="28"/>
          <w:lang w:val="it-IT"/>
        </w:rPr>
        <w:t xml:space="preserve">, nr. </w:t>
      </w:r>
      <w:r w:rsidR="00A00C92" w:rsidRPr="0030442A">
        <w:rPr>
          <w:rFonts w:ascii="Arial Narrow" w:hAnsi="Arial Narrow"/>
          <w:sz w:val="28"/>
          <w:szCs w:val="28"/>
          <w:lang w:val="it-IT"/>
        </w:rPr>
        <w:t>45</w:t>
      </w:r>
      <w:r w:rsidR="0047620E" w:rsidRPr="0030442A">
        <w:rPr>
          <w:rFonts w:ascii="Arial Narrow" w:hAnsi="Arial Narrow"/>
          <w:sz w:val="28"/>
          <w:szCs w:val="28"/>
          <w:lang w:val="it-IT"/>
        </w:rPr>
        <w:t>.</w:t>
      </w:r>
    </w:p>
    <w:p w:rsidR="009770FB" w:rsidRPr="0030442A" w:rsidRDefault="00824B31" w:rsidP="00BA4D6F">
      <w:pPr>
        <w:spacing w:after="0"/>
        <w:ind w:firstLine="567"/>
        <w:jc w:val="both"/>
        <w:rPr>
          <w:rFonts w:ascii="Arial Narrow" w:hAnsi="Arial Narrow"/>
          <w:sz w:val="28"/>
          <w:szCs w:val="28"/>
          <w:lang w:val="it-IT"/>
        </w:rPr>
      </w:pPr>
      <w:r w:rsidRPr="0030442A">
        <w:rPr>
          <w:rFonts w:ascii="Arial Narrow" w:hAnsi="Arial Narrow"/>
          <w:sz w:val="28"/>
          <w:szCs w:val="28"/>
          <w:lang w:val="it-IT"/>
        </w:rPr>
        <w:t xml:space="preserve">Telefon </w:t>
      </w:r>
      <w:r w:rsidR="0030442A" w:rsidRPr="0030442A">
        <w:rPr>
          <w:rFonts w:ascii="Arial Narrow" w:hAnsi="Arial Narrow"/>
          <w:sz w:val="28"/>
          <w:szCs w:val="28"/>
          <w:lang w:val="it-IT"/>
        </w:rPr>
        <w:t>0768911830</w:t>
      </w:r>
    </w:p>
    <w:p w:rsidR="009770FB" w:rsidRPr="0030442A" w:rsidRDefault="009770FB" w:rsidP="00BA4D6F">
      <w:pPr>
        <w:spacing w:after="0"/>
        <w:ind w:firstLine="567"/>
        <w:jc w:val="both"/>
        <w:rPr>
          <w:rFonts w:ascii="Arial Narrow" w:hAnsi="Arial Narrow"/>
          <w:sz w:val="28"/>
          <w:szCs w:val="28"/>
          <w:lang w:val="it-IT"/>
        </w:rPr>
      </w:pPr>
      <w:r w:rsidRPr="0030442A">
        <w:rPr>
          <w:rFonts w:ascii="Arial Narrow" w:hAnsi="Arial Narrow"/>
          <w:sz w:val="28"/>
          <w:szCs w:val="28"/>
          <w:lang w:val="it-IT"/>
        </w:rPr>
        <w:t>E-mail</w:t>
      </w:r>
      <w:r w:rsidR="004A4FCC" w:rsidRPr="0030442A">
        <w:rPr>
          <w:rFonts w:ascii="Arial Narrow" w:hAnsi="Arial Narrow"/>
          <w:sz w:val="28"/>
          <w:szCs w:val="28"/>
          <w:lang w:val="it-IT"/>
        </w:rPr>
        <w:t xml:space="preserve"> </w:t>
      </w:r>
      <w:r w:rsidR="0030442A" w:rsidRPr="0030442A">
        <w:rPr>
          <w:rFonts w:ascii="Arial Narrow" w:hAnsi="Arial Narrow"/>
          <w:sz w:val="28"/>
          <w:szCs w:val="28"/>
          <w:lang w:val="it-IT"/>
        </w:rPr>
        <w:t>moprod2022@gmail.com</w:t>
      </w:r>
    </w:p>
    <w:p w:rsidR="009770FB" w:rsidRPr="0056246F" w:rsidRDefault="009770FB" w:rsidP="00BA4D6F">
      <w:pPr>
        <w:spacing w:after="0"/>
        <w:jc w:val="both"/>
        <w:rPr>
          <w:rFonts w:ascii="Cambria" w:hAnsi="Cambria"/>
          <w:sz w:val="32"/>
          <w:szCs w:val="32"/>
          <w:lang w:val="it-IT"/>
        </w:rPr>
      </w:pPr>
    </w:p>
    <w:p w:rsidR="009770FB" w:rsidRPr="0056246F" w:rsidRDefault="009770FB" w:rsidP="00BA4D6F">
      <w:pPr>
        <w:spacing w:after="0"/>
        <w:jc w:val="both"/>
        <w:rPr>
          <w:rFonts w:ascii="Cambria" w:hAnsi="Cambria"/>
          <w:sz w:val="32"/>
          <w:szCs w:val="32"/>
          <w:lang w:val="it-IT"/>
        </w:rPr>
      </w:pPr>
    </w:p>
    <w:p w:rsidR="00B5759C" w:rsidRDefault="00B5759C" w:rsidP="00BA4D6F">
      <w:pPr>
        <w:spacing w:after="0"/>
        <w:jc w:val="both"/>
        <w:rPr>
          <w:rFonts w:ascii="Cambria" w:hAnsi="Cambria"/>
          <w:sz w:val="32"/>
          <w:szCs w:val="32"/>
          <w:lang w:val="it-IT"/>
        </w:rPr>
      </w:pPr>
    </w:p>
    <w:p w:rsidR="0047620E" w:rsidRDefault="0047620E" w:rsidP="00BA4D6F">
      <w:pPr>
        <w:spacing w:after="0"/>
        <w:jc w:val="both"/>
        <w:rPr>
          <w:rFonts w:ascii="Cambria" w:hAnsi="Cambria"/>
          <w:sz w:val="32"/>
          <w:szCs w:val="32"/>
          <w:lang w:val="it-IT"/>
        </w:rPr>
      </w:pPr>
    </w:p>
    <w:p w:rsidR="00C81D33" w:rsidRDefault="00C81D33" w:rsidP="00BA4D6F">
      <w:pPr>
        <w:spacing w:after="0"/>
        <w:jc w:val="both"/>
        <w:rPr>
          <w:rFonts w:ascii="Cambria" w:hAnsi="Cambria"/>
          <w:sz w:val="32"/>
          <w:szCs w:val="32"/>
          <w:lang w:val="it-IT"/>
        </w:rPr>
      </w:pPr>
    </w:p>
    <w:p w:rsidR="00C81D33" w:rsidRDefault="00C81D33" w:rsidP="00BA4D6F">
      <w:pPr>
        <w:spacing w:after="0"/>
        <w:jc w:val="both"/>
        <w:rPr>
          <w:rFonts w:ascii="Cambria" w:hAnsi="Cambria"/>
          <w:sz w:val="32"/>
          <w:szCs w:val="32"/>
          <w:lang w:val="it-IT"/>
        </w:rPr>
      </w:pPr>
    </w:p>
    <w:p w:rsidR="00C81D33" w:rsidRDefault="00C81D33" w:rsidP="00BA4D6F">
      <w:pPr>
        <w:spacing w:after="0"/>
        <w:jc w:val="both"/>
        <w:rPr>
          <w:rFonts w:ascii="Cambria" w:hAnsi="Cambria"/>
          <w:sz w:val="32"/>
          <w:szCs w:val="32"/>
          <w:lang w:val="it-IT"/>
        </w:rPr>
      </w:pPr>
    </w:p>
    <w:p w:rsidR="00C81D33" w:rsidRDefault="00C81D33" w:rsidP="00BA4D6F">
      <w:pPr>
        <w:spacing w:after="0"/>
        <w:jc w:val="both"/>
        <w:rPr>
          <w:rFonts w:ascii="Cambria" w:hAnsi="Cambria"/>
          <w:sz w:val="32"/>
          <w:szCs w:val="32"/>
          <w:lang w:val="it-IT"/>
        </w:rPr>
      </w:pPr>
    </w:p>
    <w:p w:rsidR="00C81D33" w:rsidRDefault="00C81D33" w:rsidP="00BA4D6F">
      <w:pPr>
        <w:spacing w:after="0"/>
        <w:jc w:val="both"/>
        <w:rPr>
          <w:rFonts w:ascii="Cambria" w:hAnsi="Cambria"/>
          <w:sz w:val="32"/>
          <w:szCs w:val="32"/>
          <w:lang w:val="it-IT"/>
        </w:rPr>
      </w:pPr>
    </w:p>
    <w:p w:rsidR="0047620E" w:rsidRDefault="0047620E" w:rsidP="00BA4D6F">
      <w:pPr>
        <w:spacing w:after="0"/>
        <w:jc w:val="both"/>
        <w:rPr>
          <w:rFonts w:ascii="Cambria" w:hAnsi="Cambria"/>
          <w:sz w:val="32"/>
          <w:szCs w:val="32"/>
          <w:lang w:val="it-IT"/>
        </w:rPr>
      </w:pPr>
    </w:p>
    <w:p w:rsidR="00A00C92" w:rsidRDefault="00A00C92" w:rsidP="00BA4D6F">
      <w:pPr>
        <w:spacing w:after="0"/>
        <w:jc w:val="both"/>
        <w:rPr>
          <w:rFonts w:ascii="Cambria" w:hAnsi="Cambria"/>
          <w:sz w:val="32"/>
          <w:szCs w:val="32"/>
          <w:lang w:val="it-IT"/>
        </w:rPr>
      </w:pPr>
    </w:p>
    <w:p w:rsidR="00A00C92" w:rsidRDefault="00A00C92" w:rsidP="00BA4D6F">
      <w:pPr>
        <w:spacing w:after="0"/>
        <w:jc w:val="both"/>
        <w:rPr>
          <w:rFonts w:ascii="Cambria" w:hAnsi="Cambria"/>
          <w:sz w:val="32"/>
          <w:szCs w:val="32"/>
          <w:lang w:val="it-IT"/>
        </w:rPr>
      </w:pPr>
    </w:p>
    <w:p w:rsidR="00A00C92" w:rsidRDefault="00A00C92" w:rsidP="00BA4D6F">
      <w:pPr>
        <w:spacing w:after="0"/>
        <w:jc w:val="both"/>
        <w:rPr>
          <w:rFonts w:ascii="Cambria" w:hAnsi="Cambria"/>
          <w:sz w:val="32"/>
          <w:szCs w:val="32"/>
          <w:lang w:val="it-IT"/>
        </w:rPr>
      </w:pPr>
    </w:p>
    <w:p w:rsidR="00A00C92" w:rsidRDefault="00A00C92" w:rsidP="00BA4D6F">
      <w:pPr>
        <w:spacing w:after="0"/>
        <w:jc w:val="both"/>
        <w:rPr>
          <w:rFonts w:ascii="Cambria" w:hAnsi="Cambria"/>
          <w:sz w:val="32"/>
          <w:szCs w:val="32"/>
          <w:lang w:val="it-IT"/>
        </w:rPr>
      </w:pPr>
    </w:p>
    <w:p w:rsidR="00A00C92" w:rsidRDefault="00A00C92" w:rsidP="00BA4D6F">
      <w:pPr>
        <w:spacing w:after="0"/>
        <w:jc w:val="both"/>
        <w:rPr>
          <w:rFonts w:ascii="Cambria" w:hAnsi="Cambria"/>
          <w:sz w:val="32"/>
          <w:szCs w:val="32"/>
          <w:lang w:val="it-IT"/>
        </w:rPr>
      </w:pPr>
    </w:p>
    <w:p w:rsidR="0047620E" w:rsidRDefault="0047620E" w:rsidP="00BA4D6F">
      <w:pPr>
        <w:spacing w:after="0"/>
        <w:jc w:val="both"/>
        <w:rPr>
          <w:rFonts w:ascii="Cambria" w:hAnsi="Cambria"/>
          <w:sz w:val="32"/>
          <w:szCs w:val="32"/>
          <w:lang w:val="it-IT"/>
        </w:rPr>
      </w:pPr>
    </w:p>
    <w:p w:rsidR="009770FB" w:rsidRPr="007A76F8" w:rsidRDefault="009770FB" w:rsidP="00BA4D6F">
      <w:pPr>
        <w:jc w:val="center"/>
        <w:rPr>
          <w:rFonts w:ascii="Arial Narrow" w:hAnsi="Arial Narrow" w:cs="Arial"/>
          <w:b/>
          <w:sz w:val="36"/>
          <w:szCs w:val="36"/>
          <w:lang w:val="it-IT"/>
        </w:rPr>
      </w:pPr>
      <w:r w:rsidRPr="007A76F8">
        <w:rPr>
          <w:rFonts w:ascii="Arial Narrow" w:hAnsi="Arial Narrow" w:cs="Arial"/>
          <w:b/>
          <w:sz w:val="36"/>
          <w:szCs w:val="36"/>
          <w:lang w:val="it-IT"/>
        </w:rPr>
        <w:t xml:space="preserve">2. Cuprins </w:t>
      </w:r>
      <w:r w:rsidR="00AE56CB">
        <w:rPr>
          <w:rFonts w:ascii="Arial Narrow" w:hAnsi="Arial Narrow" w:cs="Arial"/>
          <w:b/>
          <w:sz w:val="36"/>
          <w:szCs w:val="36"/>
          <w:lang w:val="it-IT"/>
        </w:rPr>
        <w:t>ș</w:t>
      </w:r>
      <w:r w:rsidRPr="007A76F8">
        <w:rPr>
          <w:rFonts w:ascii="Arial Narrow" w:hAnsi="Arial Narrow" w:cs="Arial"/>
          <w:b/>
          <w:sz w:val="36"/>
          <w:szCs w:val="36"/>
          <w:lang w:val="it-IT"/>
        </w:rPr>
        <w:t>i capitole</w:t>
      </w:r>
    </w:p>
    <w:p w:rsidR="009770FB" w:rsidRPr="007A76F8" w:rsidRDefault="009770FB" w:rsidP="00BA4D6F">
      <w:pPr>
        <w:jc w:val="right"/>
        <w:rPr>
          <w:rFonts w:ascii="Arial Narrow" w:hAnsi="Arial Narrow" w:cs="Arial"/>
          <w:b/>
          <w:sz w:val="36"/>
          <w:szCs w:val="36"/>
          <w:lang w:val="it-IT"/>
        </w:rPr>
      </w:pPr>
    </w:p>
    <w:p w:rsidR="009770FB" w:rsidRPr="007A76F8" w:rsidRDefault="00824B31"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Denumirea</w:t>
      </w:r>
      <w:r w:rsidR="009770FB" w:rsidRPr="007A76F8">
        <w:rPr>
          <w:rFonts w:ascii="Arial Narrow" w:hAnsi="Arial Narrow" w:cs="Arial"/>
          <w:b/>
          <w:sz w:val="36"/>
          <w:szCs w:val="36"/>
          <w:lang w:val="it-IT"/>
        </w:rPr>
        <w:t xml:space="preserve"> firmei </w:t>
      </w:r>
      <w:r w:rsidR="006265BC">
        <w:rPr>
          <w:rFonts w:ascii="Arial Narrow" w:hAnsi="Arial Narrow" w:cs="Arial"/>
          <w:b/>
          <w:sz w:val="36"/>
          <w:szCs w:val="36"/>
          <w:lang w:val="it-IT"/>
        </w:rPr>
        <w:t>ș</w:t>
      </w:r>
      <w:r w:rsidR="009770FB" w:rsidRPr="007A76F8">
        <w:rPr>
          <w:rFonts w:ascii="Arial Narrow" w:hAnsi="Arial Narrow" w:cs="Arial"/>
          <w:b/>
          <w:sz w:val="36"/>
          <w:szCs w:val="36"/>
          <w:lang w:val="it-IT"/>
        </w:rPr>
        <w:t>i forma juridic</w:t>
      </w:r>
      <w:r w:rsidR="006265BC">
        <w:rPr>
          <w:rFonts w:ascii="Arial Narrow" w:hAnsi="Arial Narrow" w:cs="Arial"/>
          <w:b/>
          <w:sz w:val="36"/>
          <w:szCs w:val="36"/>
          <w:lang w:val="it-IT"/>
        </w:rPr>
        <w:t>ă</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 xml:space="preserve">Cuprins </w:t>
      </w:r>
      <w:r w:rsidR="00AE56CB">
        <w:rPr>
          <w:rFonts w:ascii="Arial Narrow" w:hAnsi="Arial Narrow" w:cs="Arial"/>
          <w:b/>
          <w:sz w:val="36"/>
          <w:szCs w:val="36"/>
          <w:lang w:val="it-IT"/>
        </w:rPr>
        <w:t>ș</w:t>
      </w:r>
      <w:r w:rsidRPr="007A76F8">
        <w:rPr>
          <w:rFonts w:ascii="Arial Narrow" w:hAnsi="Arial Narrow" w:cs="Arial"/>
          <w:b/>
          <w:sz w:val="36"/>
          <w:szCs w:val="36"/>
          <w:lang w:val="it-IT"/>
        </w:rPr>
        <w:t>i capitole</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Sumar (scurt</w:t>
      </w:r>
      <w:r w:rsidR="006265BC">
        <w:rPr>
          <w:rFonts w:ascii="Arial Narrow" w:hAnsi="Arial Narrow" w:cs="Arial"/>
          <w:b/>
          <w:sz w:val="36"/>
          <w:szCs w:val="36"/>
          <w:lang w:val="it-IT"/>
        </w:rPr>
        <w:t>ă</w:t>
      </w:r>
      <w:r w:rsidRPr="007A76F8">
        <w:rPr>
          <w:rFonts w:ascii="Arial Narrow" w:hAnsi="Arial Narrow" w:cs="Arial"/>
          <w:b/>
          <w:sz w:val="36"/>
          <w:szCs w:val="36"/>
          <w:lang w:val="it-IT"/>
        </w:rPr>
        <w:t xml:space="preserve"> introducere)</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Descrierea firmei (afacerii)</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 xml:space="preserve">Echipa </w:t>
      </w:r>
      <w:r w:rsidR="006265BC">
        <w:rPr>
          <w:rFonts w:ascii="Arial Narrow" w:hAnsi="Arial Narrow" w:cs="Arial"/>
          <w:b/>
          <w:sz w:val="36"/>
          <w:szCs w:val="36"/>
          <w:lang w:val="it-IT"/>
        </w:rPr>
        <w:t>ș</w:t>
      </w:r>
      <w:r w:rsidRPr="007A76F8">
        <w:rPr>
          <w:rFonts w:ascii="Arial Narrow" w:hAnsi="Arial Narrow" w:cs="Arial"/>
          <w:b/>
          <w:sz w:val="36"/>
          <w:szCs w:val="36"/>
          <w:lang w:val="it-IT"/>
        </w:rPr>
        <w:t xml:space="preserve">i managementul companiei </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 xml:space="preserve">Prezentare produs(e) / serviciu (ii) </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rPr>
        <w:t>Analiza pie</w:t>
      </w:r>
      <w:r w:rsidR="006265BC">
        <w:rPr>
          <w:rFonts w:ascii="Arial Narrow" w:hAnsi="Arial Narrow" w:cs="Arial"/>
          <w:b/>
          <w:sz w:val="36"/>
          <w:szCs w:val="36"/>
        </w:rPr>
        <w:t>ț</w:t>
      </w:r>
      <w:r w:rsidRPr="007A76F8">
        <w:rPr>
          <w:rFonts w:ascii="Arial Narrow" w:hAnsi="Arial Narrow" w:cs="Arial"/>
          <w:b/>
          <w:sz w:val="36"/>
          <w:szCs w:val="36"/>
        </w:rPr>
        <w:t>ei</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rPr>
        <w:t>Obiective</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 xml:space="preserve">Strategia firmei/afacerii </w:t>
      </w:r>
      <w:r w:rsidR="006265BC">
        <w:rPr>
          <w:rFonts w:ascii="Arial Narrow" w:hAnsi="Arial Narrow" w:cs="Arial"/>
          <w:b/>
          <w:sz w:val="36"/>
          <w:szCs w:val="36"/>
          <w:lang w:val="it-IT"/>
        </w:rPr>
        <w:t>ș</w:t>
      </w:r>
      <w:r w:rsidRPr="007A76F8">
        <w:rPr>
          <w:rFonts w:ascii="Arial Narrow" w:hAnsi="Arial Narrow" w:cs="Arial"/>
          <w:b/>
          <w:sz w:val="36"/>
          <w:szCs w:val="36"/>
          <w:lang w:val="it-IT"/>
        </w:rPr>
        <w:t>i implementare</w:t>
      </w:r>
    </w:p>
    <w:p w:rsidR="009770FB" w:rsidRPr="007A76F8" w:rsidRDefault="009770FB" w:rsidP="00BA4D6F">
      <w:pPr>
        <w:numPr>
          <w:ilvl w:val="0"/>
          <w:numId w:val="9"/>
        </w:numPr>
        <w:tabs>
          <w:tab w:val="left" w:pos="990"/>
        </w:tabs>
        <w:ind w:left="660" w:hanging="300"/>
        <w:jc w:val="both"/>
        <w:rPr>
          <w:rFonts w:ascii="Arial Narrow" w:hAnsi="Arial Narrow" w:cs="Arial"/>
          <w:b/>
          <w:sz w:val="36"/>
          <w:szCs w:val="36"/>
          <w:lang w:val="it-IT"/>
        </w:rPr>
      </w:pPr>
      <w:r w:rsidRPr="007A76F8">
        <w:rPr>
          <w:rFonts w:ascii="Arial Narrow" w:hAnsi="Arial Narrow" w:cs="Arial"/>
          <w:b/>
          <w:sz w:val="36"/>
          <w:szCs w:val="36"/>
          <w:lang w:val="it-IT"/>
        </w:rPr>
        <w:t>Informa</w:t>
      </w:r>
      <w:r w:rsidR="006265BC">
        <w:rPr>
          <w:rFonts w:ascii="Arial Narrow" w:hAnsi="Arial Narrow" w:cs="Arial"/>
          <w:b/>
          <w:sz w:val="36"/>
          <w:szCs w:val="36"/>
          <w:lang w:val="it-IT"/>
        </w:rPr>
        <w:t>ți</w:t>
      </w:r>
      <w:r w:rsidRPr="007A76F8">
        <w:rPr>
          <w:rFonts w:ascii="Arial Narrow" w:hAnsi="Arial Narrow" w:cs="Arial"/>
          <w:b/>
          <w:sz w:val="36"/>
          <w:szCs w:val="36"/>
          <w:lang w:val="it-IT"/>
        </w:rPr>
        <w:t xml:space="preserve">i financiare </w:t>
      </w:r>
    </w:p>
    <w:p w:rsidR="009770FB" w:rsidRPr="004813B0" w:rsidRDefault="009770FB" w:rsidP="00BA4D6F">
      <w:pPr>
        <w:numPr>
          <w:ilvl w:val="0"/>
          <w:numId w:val="9"/>
        </w:numPr>
        <w:tabs>
          <w:tab w:val="left" w:pos="990"/>
        </w:tabs>
        <w:jc w:val="both"/>
        <w:rPr>
          <w:rFonts w:ascii="Arial Narrow" w:hAnsi="Arial Narrow" w:cs="Arial"/>
          <w:b/>
          <w:sz w:val="36"/>
          <w:szCs w:val="36"/>
          <w:lang w:val="it-IT"/>
        </w:rPr>
      </w:pPr>
      <w:r w:rsidRPr="004813B0">
        <w:rPr>
          <w:rFonts w:ascii="Arial Narrow" w:hAnsi="Arial Narrow" w:cs="Arial"/>
          <w:b/>
          <w:sz w:val="36"/>
          <w:szCs w:val="36"/>
          <w:lang w:val="it-IT"/>
        </w:rPr>
        <w:t xml:space="preserve">Anexe </w:t>
      </w:r>
      <w:r w:rsidR="006265BC">
        <w:rPr>
          <w:rFonts w:ascii="Arial Narrow" w:hAnsi="Arial Narrow" w:cs="Arial"/>
          <w:b/>
          <w:sz w:val="36"/>
          <w:szCs w:val="36"/>
          <w:lang w:val="it-IT"/>
        </w:rPr>
        <w:t>ș</w:t>
      </w:r>
      <w:r w:rsidRPr="004813B0">
        <w:rPr>
          <w:rFonts w:ascii="Arial Narrow" w:hAnsi="Arial Narrow" w:cs="Arial"/>
          <w:b/>
          <w:sz w:val="36"/>
          <w:szCs w:val="36"/>
          <w:lang w:val="it-IT"/>
        </w:rPr>
        <w:t>i alte documente</w:t>
      </w:r>
    </w:p>
    <w:p w:rsidR="009770FB" w:rsidRPr="0056246F" w:rsidRDefault="009770FB" w:rsidP="00BA4D6F">
      <w:pPr>
        <w:spacing w:after="0"/>
        <w:jc w:val="center"/>
        <w:rPr>
          <w:rFonts w:ascii="Cambria" w:hAnsi="Cambria"/>
          <w:sz w:val="32"/>
          <w:szCs w:val="32"/>
          <w:lang w:val="it-IT"/>
        </w:rPr>
      </w:pPr>
    </w:p>
    <w:p w:rsidR="009770FB" w:rsidRPr="0056246F" w:rsidRDefault="009770FB" w:rsidP="00BA4D6F">
      <w:pPr>
        <w:spacing w:after="0"/>
        <w:jc w:val="both"/>
        <w:rPr>
          <w:rFonts w:ascii="Cambria" w:hAnsi="Cambria"/>
          <w:sz w:val="32"/>
          <w:szCs w:val="32"/>
          <w:lang w:val="it-IT"/>
        </w:rPr>
      </w:pPr>
    </w:p>
    <w:p w:rsidR="009770FB" w:rsidRPr="0056246F" w:rsidRDefault="009770FB" w:rsidP="00BA4D6F">
      <w:pPr>
        <w:spacing w:after="0"/>
        <w:jc w:val="both"/>
        <w:rPr>
          <w:rFonts w:ascii="Cambria" w:hAnsi="Cambria"/>
          <w:sz w:val="32"/>
          <w:szCs w:val="32"/>
          <w:lang w:val="it-IT"/>
        </w:rPr>
      </w:pPr>
    </w:p>
    <w:p w:rsidR="009770FB" w:rsidRDefault="009770FB" w:rsidP="00BA4D6F">
      <w:pPr>
        <w:spacing w:after="0"/>
        <w:jc w:val="both"/>
        <w:rPr>
          <w:rFonts w:ascii="Cambria" w:hAnsi="Cambria"/>
          <w:sz w:val="32"/>
          <w:szCs w:val="32"/>
          <w:lang w:val="it-IT"/>
        </w:rPr>
      </w:pPr>
    </w:p>
    <w:p w:rsidR="00B5759C" w:rsidRDefault="00B5759C" w:rsidP="00BA4D6F">
      <w:pPr>
        <w:spacing w:after="0"/>
        <w:jc w:val="both"/>
        <w:rPr>
          <w:rFonts w:ascii="Cambria" w:hAnsi="Cambria"/>
          <w:sz w:val="32"/>
          <w:szCs w:val="32"/>
          <w:lang w:val="it-IT"/>
        </w:rPr>
      </w:pPr>
    </w:p>
    <w:p w:rsidR="00B5759C" w:rsidRPr="0056246F" w:rsidRDefault="00B5759C" w:rsidP="00BA4D6F">
      <w:pPr>
        <w:spacing w:after="0"/>
        <w:jc w:val="both"/>
        <w:rPr>
          <w:rFonts w:ascii="Cambria" w:hAnsi="Cambria"/>
          <w:sz w:val="32"/>
          <w:szCs w:val="32"/>
          <w:lang w:val="it-IT"/>
        </w:rPr>
      </w:pPr>
    </w:p>
    <w:p w:rsidR="009770FB" w:rsidRDefault="009770FB" w:rsidP="00BA4D6F">
      <w:pPr>
        <w:spacing w:after="0"/>
        <w:jc w:val="both"/>
        <w:rPr>
          <w:rFonts w:ascii="Cambria" w:hAnsi="Cambria"/>
          <w:sz w:val="32"/>
          <w:szCs w:val="32"/>
          <w:lang w:val="it-IT"/>
        </w:rPr>
      </w:pPr>
    </w:p>
    <w:p w:rsidR="00BA4D6F" w:rsidRDefault="00BA4D6F" w:rsidP="00BA4D6F">
      <w:pPr>
        <w:spacing w:after="0"/>
        <w:jc w:val="both"/>
        <w:rPr>
          <w:rFonts w:ascii="Cambria" w:hAnsi="Cambria"/>
          <w:sz w:val="32"/>
          <w:szCs w:val="32"/>
          <w:lang w:val="it-IT"/>
        </w:rPr>
      </w:pPr>
    </w:p>
    <w:p w:rsidR="00BA4D6F" w:rsidRDefault="00BA4D6F" w:rsidP="00BA4D6F">
      <w:pPr>
        <w:spacing w:after="0"/>
        <w:jc w:val="both"/>
        <w:rPr>
          <w:rFonts w:ascii="Cambria" w:hAnsi="Cambria"/>
          <w:sz w:val="32"/>
          <w:szCs w:val="32"/>
          <w:lang w:val="it-IT"/>
        </w:rPr>
      </w:pPr>
    </w:p>
    <w:p w:rsidR="00BA4D6F" w:rsidRDefault="00BA4D6F" w:rsidP="00BA4D6F">
      <w:pPr>
        <w:spacing w:after="0"/>
        <w:jc w:val="both"/>
        <w:rPr>
          <w:rFonts w:ascii="Cambria" w:hAnsi="Cambria"/>
          <w:sz w:val="32"/>
          <w:szCs w:val="32"/>
          <w:lang w:val="it-IT"/>
        </w:rPr>
      </w:pPr>
    </w:p>
    <w:p w:rsidR="00BA4D6F" w:rsidRDefault="00BA4D6F" w:rsidP="00BA4D6F">
      <w:pPr>
        <w:spacing w:after="0"/>
        <w:jc w:val="both"/>
        <w:rPr>
          <w:rFonts w:ascii="Cambria" w:hAnsi="Cambria"/>
          <w:sz w:val="32"/>
          <w:szCs w:val="32"/>
          <w:lang w:val="it-IT"/>
        </w:rPr>
      </w:pPr>
    </w:p>
    <w:p w:rsidR="00BA4D6F" w:rsidRDefault="00BA4D6F" w:rsidP="00BA4D6F">
      <w:pPr>
        <w:spacing w:after="0"/>
        <w:jc w:val="both"/>
        <w:rPr>
          <w:rFonts w:ascii="Cambria" w:hAnsi="Cambria"/>
          <w:sz w:val="32"/>
          <w:szCs w:val="32"/>
          <w:lang w:val="it-IT"/>
        </w:rPr>
      </w:pPr>
    </w:p>
    <w:p w:rsidR="00BA4D6F" w:rsidRDefault="00BA4D6F" w:rsidP="00BA4D6F">
      <w:pPr>
        <w:spacing w:after="0"/>
        <w:jc w:val="both"/>
        <w:rPr>
          <w:rFonts w:ascii="Cambria" w:hAnsi="Cambria"/>
          <w:sz w:val="32"/>
          <w:szCs w:val="32"/>
          <w:lang w:val="it-IT"/>
        </w:rPr>
      </w:pPr>
    </w:p>
    <w:p w:rsidR="004813B0" w:rsidRPr="0056246F" w:rsidRDefault="004813B0" w:rsidP="00BA4D6F">
      <w:pPr>
        <w:spacing w:after="0"/>
        <w:jc w:val="both"/>
        <w:rPr>
          <w:rFonts w:ascii="Cambria" w:hAnsi="Cambria"/>
          <w:sz w:val="32"/>
          <w:szCs w:val="32"/>
          <w:lang w:val="it-IT"/>
        </w:rPr>
      </w:pPr>
    </w:p>
    <w:p w:rsidR="009770FB" w:rsidRPr="007A76F8" w:rsidRDefault="009770FB" w:rsidP="00BA4D6F">
      <w:pPr>
        <w:numPr>
          <w:ilvl w:val="0"/>
          <w:numId w:val="11"/>
        </w:numPr>
        <w:jc w:val="center"/>
        <w:rPr>
          <w:rFonts w:ascii="Arial Narrow" w:hAnsi="Arial Narrow" w:cs="Arial"/>
          <w:b/>
          <w:sz w:val="36"/>
          <w:szCs w:val="36"/>
          <w:lang w:val="it-IT"/>
        </w:rPr>
      </w:pPr>
      <w:r w:rsidRPr="007A76F8">
        <w:rPr>
          <w:rFonts w:ascii="Arial Narrow" w:hAnsi="Arial Narrow" w:cs="Arial"/>
          <w:b/>
          <w:sz w:val="36"/>
          <w:szCs w:val="36"/>
          <w:lang w:val="it-IT"/>
        </w:rPr>
        <w:t>Sumar (scurt</w:t>
      </w:r>
      <w:r w:rsidR="00D0639F" w:rsidRPr="007A76F8">
        <w:rPr>
          <w:rFonts w:ascii="Arial Narrow" w:hAnsi="Arial Narrow" w:cs="Arial"/>
          <w:b/>
          <w:sz w:val="36"/>
          <w:szCs w:val="36"/>
          <w:lang w:val="it-IT"/>
        </w:rPr>
        <w:t>ă</w:t>
      </w:r>
      <w:r w:rsidRPr="007A76F8">
        <w:rPr>
          <w:rFonts w:ascii="Arial Narrow" w:hAnsi="Arial Narrow" w:cs="Arial"/>
          <w:b/>
          <w:sz w:val="36"/>
          <w:szCs w:val="36"/>
          <w:lang w:val="it-IT"/>
        </w:rPr>
        <w:t xml:space="preserve"> introducere)</w:t>
      </w:r>
    </w:p>
    <w:p w:rsidR="0047620E" w:rsidRDefault="00A00C92" w:rsidP="00BA4D6F">
      <w:pPr>
        <w:spacing w:after="0"/>
        <w:ind w:firstLine="567"/>
        <w:jc w:val="both"/>
        <w:rPr>
          <w:rFonts w:ascii="Arial Narrow" w:hAnsi="Arial Narrow"/>
          <w:sz w:val="28"/>
          <w:szCs w:val="28"/>
          <w:lang w:val="it-IT"/>
        </w:rPr>
      </w:pPr>
      <w:r w:rsidRPr="00A00C92">
        <w:rPr>
          <w:rFonts w:ascii="Arial Narrow" w:hAnsi="Arial Narrow"/>
          <w:sz w:val="28"/>
          <w:szCs w:val="28"/>
          <w:lang w:val="it-IT"/>
        </w:rPr>
        <w:t>Analizand informatiile de pe piata, prognozele si indicatorii de crestere pe segmentul vizat de la cresterea cererii pe acest segment datorita cresterii nivelului de trai, dinamica crescuta a constructiilor rezidentiale in zona noastra dar si nevoia de reimprospatare  a design-ului locuintelor existente, schimbarile de mentalitate aduse de generatiile tinere care doresc calitate, idei noi de design si confort, pentru care doresc sa plateasca un pret corect, peste medie, se poate spune ca exista o piata suficient de mare, atractiva care sa sustina cresterea cifrei de afaceri in urmatorii ani.</w:t>
      </w:r>
    </w:p>
    <w:p w:rsidR="00A00C92" w:rsidRPr="00A00C92" w:rsidRDefault="00A00C92" w:rsidP="00A00C92">
      <w:pPr>
        <w:spacing w:after="0"/>
        <w:ind w:firstLine="567"/>
        <w:jc w:val="both"/>
        <w:rPr>
          <w:rFonts w:ascii="Arial Narrow" w:hAnsi="Arial Narrow"/>
          <w:sz w:val="28"/>
          <w:szCs w:val="28"/>
          <w:lang w:val="it-IT"/>
        </w:rPr>
      </w:pPr>
      <w:r w:rsidRPr="00A00C92">
        <w:rPr>
          <w:rFonts w:ascii="Arial Narrow" w:hAnsi="Arial Narrow"/>
          <w:sz w:val="28"/>
          <w:szCs w:val="28"/>
          <w:lang w:val="it-IT"/>
        </w:rPr>
        <w:t>Pornind de la aceste lucruri, mi-am dat seama ca succesul va fi determinat de urmatoarele elemente care se vor concretiza in avantajele noastre competitive:</w:t>
      </w:r>
    </w:p>
    <w:p w:rsidR="00A00C92" w:rsidRPr="00A00C92" w:rsidRDefault="00A00C92" w:rsidP="00A00C92">
      <w:pPr>
        <w:spacing w:after="0"/>
        <w:ind w:firstLine="567"/>
        <w:jc w:val="both"/>
        <w:rPr>
          <w:rFonts w:ascii="Arial Narrow" w:hAnsi="Arial Narrow"/>
          <w:sz w:val="28"/>
          <w:szCs w:val="28"/>
          <w:lang w:val="it-IT"/>
        </w:rPr>
      </w:pPr>
      <w:r w:rsidRPr="00A00C92">
        <w:rPr>
          <w:rFonts w:ascii="Arial Narrow" w:hAnsi="Arial Narrow"/>
          <w:sz w:val="28"/>
          <w:szCs w:val="28"/>
          <w:lang w:val="it-IT"/>
        </w:rPr>
        <w:t>- investirea in tehnologii noi de proiectare care asigura transpunerea in realitate a oricarei idei de design, flexibilitate, generarea dintr-un singur click a planurilor de taiere, necesarul de materiale cat si costurile acestora. Vom utiliza resursele si ajutorul de minimis in a adauga o valoare mai mare in componenta de creatie si proiectare</w:t>
      </w:r>
    </w:p>
    <w:p w:rsidR="00A00C92" w:rsidRPr="00A00C92" w:rsidRDefault="00A00C92" w:rsidP="00A00C92">
      <w:pPr>
        <w:spacing w:after="0"/>
        <w:ind w:firstLine="567"/>
        <w:jc w:val="both"/>
        <w:rPr>
          <w:rFonts w:ascii="Arial Narrow" w:hAnsi="Arial Narrow"/>
          <w:sz w:val="28"/>
          <w:szCs w:val="28"/>
          <w:lang w:val="it-IT"/>
        </w:rPr>
      </w:pPr>
      <w:r w:rsidRPr="00A00C92">
        <w:rPr>
          <w:rFonts w:ascii="Arial Narrow" w:hAnsi="Arial Narrow"/>
          <w:sz w:val="28"/>
          <w:szCs w:val="28"/>
          <w:lang w:val="it-IT"/>
        </w:rPr>
        <w:t>- colaborarea cu designeri de interioare care sa rezoneze cu dorintele si gusturile clientilor;</w:t>
      </w:r>
    </w:p>
    <w:p w:rsidR="00A00C92" w:rsidRPr="00A00C92" w:rsidRDefault="00A00C92" w:rsidP="00A00C92">
      <w:pPr>
        <w:spacing w:after="0"/>
        <w:ind w:firstLine="567"/>
        <w:jc w:val="both"/>
        <w:rPr>
          <w:rFonts w:ascii="Arial Narrow" w:hAnsi="Arial Narrow"/>
          <w:sz w:val="28"/>
          <w:szCs w:val="28"/>
          <w:lang w:val="it-IT"/>
        </w:rPr>
      </w:pPr>
      <w:r w:rsidRPr="00A00C92">
        <w:rPr>
          <w:rFonts w:ascii="Arial Narrow" w:hAnsi="Arial Narrow"/>
          <w:sz w:val="28"/>
          <w:szCs w:val="28"/>
          <w:lang w:val="it-IT"/>
        </w:rPr>
        <w:t>- ca element de noutate, in loc sa imobilizam resursele in achizitionarea de echipamente de productie scumpe, in faza de start-up, vom utiliza in schimb subcapacitatea existenta in acest moment in fabricile de mobila care au echipamente de productie care ofera o executie impecabila, de calitate, intr-un timp scurt. Echipa noastra va asigura numai asamblarea elementelor componente ale mobile care va fi livrata si instalata la client. Prin aceasta, vom utilize resursele pentru validarea ideii de afacere iar daca aceasta va avea succes vom asigura capacitatea de productie interna in etapa urmatoare de dezvoltare.</w:t>
      </w:r>
    </w:p>
    <w:p w:rsidR="00A00C92" w:rsidRPr="00A00C92" w:rsidRDefault="00A00C92" w:rsidP="00A00C92">
      <w:pPr>
        <w:spacing w:after="0"/>
        <w:ind w:firstLine="567"/>
        <w:jc w:val="both"/>
        <w:rPr>
          <w:rFonts w:ascii="Arial Narrow" w:hAnsi="Arial Narrow"/>
          <w:sz w:val="28"/>
          <w:szCs w:val="28"/>
          <w:lang w:val="it-IT"/>
        </w:rPr>
      </w:pPr>
      <w:r w:rsidRPr="00A00C92">
        <w:rPr>
          <w:rFonts w:ascii="Arial Narrow" w:hAnsi="Arial Narrow"/>
          <w:sz w:val="28"/>
          <w:szCs w:val="28"/>
          <w:lang w:val="it-IT"/>
        </w:rPr>
        <w:t>- vom utiliza la maxim avantajele oferite de digitalizare prin crearea interfetei digitale cu clientii nostri targetati (portalul web) care marea lor majoritate sunt din categoria celor educati, cu venituri peste medie si care sunt in permanenta conectati digital. Portalul web va asigura vizibilitatea portofoliului de lucrari, contactul direct cu potentialii clienti care pot rezerva o intalnire pentru discutarea proiectului lor, pot lasa recenzii si mai mult, conectarea cu canalele de promovare Google Ads si Facebook.</w:t>
      </w:r>
    </w:p>
    <w:p w:rsidR="00A00C92" w:rsidRPr="00A00C92" w:rsidRDefault="00A00C92" w:rsidP="00A00C92">
      <w:pPr>
        <w:spacing w:after="0"/>
        <w:ind w:firstLine="567"/>
        <w:jc w:val="both"/>
        <w:rPr>
          <w:rFonts w:ascii="Arial Narrow" w:hAnsi="Arial Narrow"/>
          <w:sz w:val="28"/>
          <w:szCs w:val="28"/>
          <w:lang w:val="it-IT"/>
        </w:rPr>
      </w:pPr>
      <w:r w:rsidRPr="00A00C92">
        <w:rPr>
          <w:rFonts w:ascii="Arial Narrow" w:hAnsi="Arial Narrow"/>
          <w:sz w:val="28"/>
          <w:szCs w:val="28"/>
          <w:lang w:val="it-IT"/>
        </w:rPr>
        <w:t xml:space="preserve">Activitatea pe care doresc sa o dezvolt cu ajutorul acestei finantari nerambursabile este aferenta fabricarii de mobila pentru locuintele persoanelor fizice, dormitoare, bai, livinguri, etc, cod CAEN 3109. </w:t>
      </w:r>
    </w:p>
    <w:p w:rsidR="00A00C92" w:rsidRPr="00A00C92" w:rsidRDefault="00A00C92" w:rsidP="00A00C92">
      <w:pPr>
        <w:spacing w:after="0"/>
        <w:ind w:firstLine="567"/>
        <w:jc w:val="both"/>
        <w:rPr>
          <w:rFonts w:ascii="Arial Narrow" w:hAnsi="Arial Narrow"/>
          <w:sz w:val="28"/>
          <w:szCs w:val="28"/>
          <w:lang w:val="it-IT"/>
        </w:rPr>
      </w:pPr>
      <w:r w:rsidRPr="00A00C92">
        <w:rPr>
          <w:rFonts w:ascii="Arial Narrow" w:hAnsi="Arial Narrow"/>
          <w:sz w:val="28"/>
          <w:szCs w:val="28"/>
          <w:lang w:val="it-IT"/>
        </w:rPr>
        <w:t>Viziunea noastra este “Design inspirational realizat la perfectiune!”</w:t>
      </w:r>
    </w:p>
    <w:p w:rsidR="00A00C92" w:rsidRDefault="00A00C92" w:rsidP="00A00C92">
      <w:pPr>
        <w:spacing w:after="0"/>
        <w:ind w:firstLine="567"/>
        <w:jc w:val="both"/>
        <w:rPr>
          <w:rFonts w:ascii="Arial Narrow" w:hAnsi="Arial Narrow"/>
          <w:sz w:val="28"/>
          <w:szCs w:val="28"/>
          <w:lang w:val="it-IT"/>
        </w:rPr>
      </w:pPr>
      <w:r w:rsidRPr="00A00C92">
        <w:rPr>
          <w:rFonts w:ascii="Arial Narrow" w:hAnsi="Arial Narrow"/>
          <w:sz w:val="28"/>
          <w:szCs w:val="28"/>
          <w:lang w:val="it-IT"/>
        </w:rPr>
        <w:t>Misiunea este de a fi inspirationali pentru clientii nostri prin solutiile creative de design, iar produsele oferite sa fie functionale, sa asigure confortul fizic si vizual astfel incat locuinta in totalitatea ei sa induca o stare de bine celor care doresc sa-si gaseasca relaxarea si confortul in propria locuinta dupa stresul oferit de viata cotidiana.</w:t>
      </w:r>
    </w:p>
    <w:p w:rsidR="009770FB" w:rsidRPr="00311E21" w:rsidRDefault="009770FB" w:rsidP="00BA4D6F">
      <w:pPr>
        <w:spacing w:after="0"/>
        <w:jc w:val="both"/>
        <w:rPr>
          <w:rFonts w:ascii="Arial Narrow" w:hAnsi="Arial Narrow"/>
          <w:sz w:val="32"/>
          <w:szCs w:val="32"/>
          <w:lang w:val="it-IT"/>
        </w:rPr>
      </w:pPr>
    </w:p>
    <w:p w:rsidR="009770FB" w:rsidRPr="00311E21" w:rsidRDefault="009770FB" w:rsidP="00BA4D6F">
      <w:pPr>
        <w:numPr>
          <w:ilvl w:val="0"/>
          <w:numId w:val="11"/>
        </w:numPr>
        <w:jc w:val="center"/>
        <w:rPr>
          <w:rFonts w:ascii="Arial Narrow" w:hAnsi="Arial Narrow" w:cs="Arial"/>
          <w:b/>
          <w:sz w:val="36"/>
          <w:szCs w:val="36"/>
          <w:lang w:val="it-IT"/>
        </w:rPr>
      </w:pPr>
      <w:r w:rsidRPr="00311E21">
        <w:rPr>
          <w:rFonts w:ascii="Arial Narrow" w:hAnsi="Arial Narrow" w:cs="Arial"/>
          <w:b/>
          <w:sz w:val="36"/>
          <w:szCs w:val="36"/>
          <w:lang w:val="it-IT"/>
        </w:rPr>
        <w:t>Descrierea firmei (afacerii)</w:t>
      </w:r>
    </w:p>
    <w:p w:rsidR="009770FB" w:rsidRPr="0056246F" w:rsidRDefault="009770FB" w:rsidP="00BA4D6F">
      <w:pPr>
        <w:ind w:left="360"/>
        <w:rPr>
          <w:rFonts w:ascii="Cambria" w:hAnsi="Cambria" w:cs="Arial"/>
          <w:b/>
          <w:sz w:val="36"/>
          <w:szCs w:val="36"/>
          <w:lang w:val="it-IT"/>
        </w:rPr>
      </w:pP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A1. Inființarea societății comerciale, activitate care se va realiza anterior semnarii contractului de subvenție. Mentionam aceasta activitate care este esentiala pentru inceperea activitatilor, chiar daca este premergatoare inceperii acestora</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Se realizeaza operatiunile si documentele specifice inregistrarii unei noi firme la Registrul Comertului. Se va prospecta ce autorizatii de functionare vor fi necesare pentru specificul activitatii si se vor obtine acestea inainte de inceperea activitatii.</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Acoperirea costurilor: fonduri proprii</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 xml:space="preserve">A2. Pregatirea spatiului în care se va desfășura activitatea. Spațiul este deja identificat si este adecvat desfasurarii activitatilor din punct de vedere al amenajarilor, instalatii electrice, de incalzire etc. și conform cu cerințele obținerii autorizațiilor de funcționare. </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Acoperirea costurilor: fonduri proprii</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A3. Achiziția laptop si imprimanta necesare derularii activitatilor de proiectare, prezentare a produselor si de promovare</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Acoperirea costurilor: ajutor de minimis</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A4. Achiziția software de proiectare pe baza unei proceduri simplificate de achizitii, softul este instalat si gata de utilizare</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Acoperirea costurilor: ajutor de minimis</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A5. Achizitionarea serviciilor de realizare a portalului web si a serviciilor de promovare online. Portalul web este realizat, receptionat si functional. Portalul va fi gazduit pe un server pentru care se vor deconta cheltuieli de hosting.</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Acoperirea costurilor: ajutor de minimis</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A6. Achizitionarea serviciilor de contabilitate, de gestiune personal angajat REVISAL, SSM si derularea acestora. Serviciile sunt contractate si raportarea contabila catre autoritatile statului este functionala. Se respecta cadrul organizatoric care reglementeaza modul de organizare al contabilitatii agentilor economici.</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Acoperirea costurilor: din fluxul operational.</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A7. Angajarea personalului: administratorul este prima persoana angajata, cei doi tehnicieni vor fi angajati in urma unui proces de recrutare pe baza de interviuri. Personalul este angajat si gata pentru desfasurarea activitatilor de productie.</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Acoperirea costurilor: ajutor de minimis pentru primele 3 luni de proiect pentru 3 angajati, apoi din fluxul operational.</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A8. Producția de mobila:</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Acoperirea costurilor: materiile prime si materialele vor fi achizitionate din ajutorul de minimis pentru primele 9 luni de proiect, apoi din fluxul operational.</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 xml:space="preserve">A9. Promovarea produselor: se va face prin intermediul portalului, finanțat prin ajutorul de minimis, precum și prin intermediul Google Ads si Facebook. Atragerea clienților se va face direct în mediul online, cât și prin contact direct cu potențiali clienți persoane fizice. </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Acoperirea costurilor: din fluxul operational.</w:t>
      </w:r>
    </w:p>
    <w:p w:rsidR="00A00C92" w:rsidRPr="00A00C92" w:rsidRDefault="00A00C92" w:rsidP="00A00C92">
      <w:pPr>
        <w:spacing w:after="0"/>
        <w:ind w:firstLine="567"/>
        <w:jc w:val="both"/>
        <w:rPr>
          <w:rFonts w:ascii="Arial Narrow" w:hAnsi="Arial Narrow"/>
          <w:bCs/>
          <w:sz w:val="28"/>
          <w:szCs w:val="28"/>
          <w:lang w:val="ro-RO"/>
        </w:rPr>
      </w:pPr>
      <w:r w:rsidRPr="00A00C92">
        <w:rPr>
          <w:rFonts w:ascii="Arial Narrow" w:hAnsi="Arial Narrow"/>
          <w:sz w:val="28"/>
          <w:szCs w:val="28"/>
          <w:lang w:val="ro-RO"/>
        </w:rPr>
        <w:t xml:space="preserve">A10. </w:t>
      </w:r>
      <w:r w:rsidRPr="00A00C92">
        <w:rPr>
          <w:rFonts w:ascii="Arial Narrow" w:hAnsi="Arial Narrow"/>
          <w:bCs/>
          <w:sz w:val="28"/>
          <w:szCs w:val="28"/>
          <w:lang w:val="ro-RO"/>
        </w:rPr>
        <w:t xml:space="preserve">Manangementul societatii si managementul de proiect va fi asigurat de catre administratorul societatii. </w:t>
      </w:r>
      <w:r w:rsidRPr="00A00C92">
        <w:rPr>
          <w:rFonts w:ascii="Arial Narrow" w:hAnsi="Arial Narrow"/>
          <w:sz w:val="28"/>
          <w:szCs w:val="28"/>
          <w:lang w:val="ro-RO"/>
        </w:rPr>
        <w:t xml:space="preserve">Management corespunzator in scopul realizarii viziunii si misiunii societatii, inclusiv realizarea angajamentelor asumate prin contractul de subventie. Se va realiza documentatia de raportare, pentru achizitii, pentru desfasurarea activitatilor, se va asigura indeplinirea tuturor obligatiilor asumate prin planul de afaceri si contractul de subventie. Activitatile planificate vor fi monitorizate, rezultatele activitatii de monitorizare vor fi analizate, se vor stabili masuri de corectie (daca este cazul) si se vor planifica activitati noi. Activitatea de raportare va fi efectuata cu sprijinul responsabilului administratorului schemei de minimis. Se va urmari ca raportarea sa se realizeze cu respectarea termenelor stabilite. </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Acoperirea costurilor: ajutor de minimis pentru primele 3 luni de proiect apoi din fluxul operational.</w:t>
      </w:r>
    </w:p>
    <w:p w:rsidR="00A00C92" w:rsidRPr="00A00C92" w:rsidRDefault="00A00C92" w:rsidP="00A00C92">
      <w:pPr>
        <w:spacing w:after="0"/>
        <w:ind w:firstLine="567"/>
        <w:jc w:val="both"/>
        <w:rPr>
          <w:rFonts w:ascii="Arial Narrow" w:hAnsi="Arial Narrow"/>
          <w:sz w:val="28"/>
          <w:szCs w:val="28"/>
          <w:lang w:val="ro-RO"/>
        </w:rPr>
      </w:pP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Principalele activitati necesare pentru asigurarea funcționării întreprinderii sprijinite prin schema de minimis pe perioada de sustenabilitate de minim 6 luni sunt urmatoarele:</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A11. Asigurarea functionalitatii software-ului achizitionat si a portalului web din ajutorul de minimis</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A12. Asigurarea resurselor financiare necesare pentru asigurarea operatiunilor din vanzari</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A13. Mentinerea locurilor de munca cel putin 2 locuri pe perioada de minim 6 luni dupa primele 12 luni de implementare.</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A14. Identificarea si punerea in aplicare a unor solutii pentru retehnologizare care sa ne mentina in avangarda competiei.</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A15. Efectuarea unui studiu de piata prin care vom identifica tendintele de consum ale clientilor nostri.</w:t>
      </w:r>
    </w:p>
    <w:p w:rsidR="0047620E" w:rsidRPr="0056246F" w:rsidRDefault="0047620E" w:rsidP="00BA4D6F">
      <w:pPr>
        <w:spacing w:after="0"/>
        <w:jc w:val="both"/>
        <w:rPr>
          <w:rFonts w:ascii="Cambria" w:hAnsi="Cambria"/>
          <w:sz w:val="32"/>
          <w:szCs w:val="32"/>
          <w:lang w:val="it-IT"/>
        </w:rPr>
      </w:pPr>
    </w:p>
    <w:p w:rsidR="00CB53FD" w:rsidRPr="0056246F" w:rsidRDefault="00CB53FD" w:rsidP="00BA4D6F">
      <w:pPr>
        <w:spacing w:after="0"/>
        <w:jc w:val="both"/>
        <w:rPr>
          <w:rFonts w:ascii="Cambria" w:hAnsi="Cambria"/>
          <w:sz w:val="32"/>
          <w:szCs w:val="32"/>
          <w:lang w:val="it-IT"/>
        </w:rPr>
      </w:pPr>
    </w:p>
    <w:p w:rsidR="009770FB" w:rsidRPr="00216608" w:rsidRDefault="009770FB" w:rsidP="00BA4D6F">
      <w:pPr>
        <w:numPr>
          <w:ilvl w:val="0"/>
          <w:numId w:val="11"/>
        </w:numPr>
        <w:jc w:val="center"/>
        <w:rPr>
          <w:rFonts w:ascii="Arial Narrow" w:hAnsi="Arial Narrow" w:cs="Arial"/>
          <w:b/>
          <w:sz w:val="36"/>
          <w:szCs w:val="36"/>
          <w:lang w:val="it-IT"/>
        </w:rPr>
      </w:pPr>
      <w:r w:rsidRPr="00216608">
        <w:rPr>
          <w:rFonts w:ascii="Arial Narrow" w:hAnsi="Arial Narrow" w:cs="Arial"/>
          <w:b/>
          <w:sz w:val="36"/>
          <w:szCs w:val="36"/>
          <w:lang w:val="it-IT"/>
        </w:rPr>
        <w:t xml:space="preserve">Echipa </w:t>
      </w:r>
      <w:r w:rsidR="00BD19F2">
        <w:rPr>
          <w:rFonts w:ascii="Arial Narrow" w:hAnsi="Arial Narrow" w:cs="Arial"/>
          <w:b/>
          <w:sz w:val="36"/>
          <w:szCs w:val="36"/>
          <w:lang w:val="it-IT"/>
        </w:rPr>
        <w:t>ș</w:t>
      </w:r>
      <w:r w:rsidRPr="00216608">
        <w:rPr>
          <w:rFonts w:ascii="Arial Narrow" w:hAnsi="Arial Narrow" w:cs="Arial"/>
          <w:b/>
          <w:sz w:val="36"/>
          <w:szCs w:val="36"/>
          <w:lang w:val="it-IT"/>
        </w:rPr>
        <w:t>i managementul companiei</w:t>
      </w:r>
    </w:p>
    <w:p w:rsidR="009770FB" w:rsidRPr="00216608" w:rsidRDefault="009770FB" w:rsidP="00BA4D6F">
      <w:pPr>
        <w:ind w:left="360"/>
        <w:rPr>
          <w:rFonts w:ascii="Arial Narrow" w:hAnsi="Arial Narrow" w:cs="Arial"/>
          <w:b/>
          <w:sz w:val="36"/>
          <w:szCs w:val="36"/>
          <w:lang w:val="it-IT"/>
        </w:rPr>
      </w:pPr>
    </w:p>
    <w:p w:rsidR="00081F7D" w:rsidRDefault="00081F7D" w:rsidP="00081F7D">
      <w:pPr>
        <w:spacing w:after="0"/>
        <w:ind w:firstLine="567"/>
        <w:jc w:val="both"/>
        <w:rPr>
          <w:rFonts w:ascii="Arial Narrow" w:hAnsi="Arial Narrow"/>
          <w:bCs/>
          <w:sz w:val="28"/>
          <w:szCs w:val="28"/>
          <w:lang w:val="fr-FR"/>
        </w:rPr>
      </w:pPr>
      <w:r w:rsidRPr="00081F7D">
        <w:rPr>
          <w:rFonts w:ascii="Arial Narrow" w:hAnsi="Arial Narrow"/>
          <w:bCs/>
          <w:sz w:val="28"/>
          <w:szCs w:val="28"/>
          <w:lang w:val="ro-RO"/>
        </w:rPr>
        <w:t xml:space="preserve">Managementul societatii va fi asigurat de proprietarul afacerii care va fi angajat pe societate, competentele de administrare, de marketing si relationare cu clientii vor aduce valoarea necesara in succesul afacerii. </w:t>
      </w:r>
      <w:r w:rsidRPr="00081F7D">
        <w:rPr>
          <w:rFonts w:ascii="Arial Narrow" w:hAnsi="Arial Narrow"/>
          <w:bCs/>
          <w:sz w:val="28"/>
          <w:szCs w:val="28"/>
          <w:lang w:val="fr-FR"/>
        </w:rPr>
        <w:t>De asemenea administratorul si-a imbunatatit competentele antreprenoriale prin participarea la programul de formare antreprenoriala. Administrarea personalului, securitatea si sanatatea in munca si prevenirea incendiilor se vor externaliza catre societati autorizate. De asemenea activitatea financiar contabila se va realiza pe baza de contract de prestari servicii.</w:t>
      </w:r>
    </w:p>
    <w:p w:rsidR="00081F7D" w:rsidRDefault="00081F7D" w:rsidP="00081F7D">
      <w:pPr>
        <w:spacing w:after="0"/>
        <w:ind w:firstLine="567"/>
        <w:jc w:val="both"/>
        <w:rPr>
          <w:rFonts w:ascii="Arial Narrow" w:hAnsi="Arial Narrow"/>
          <w:bCs/>
          <w:sz w:val="28"/>
          <w:szCs w:val="28"/>
          <w:lang w:val="fr-FR"/>
        </w:rPr>
      </w:pPr>
    </w:p>
    <w:p w:rsidR="00081F7D" w:rsidRPr="00081F7D" w:rsidRDefault="00F47C4F" w:rsidP="00081F7D">
      <w:pPr>
        <w:spacing w:after="0"/>
        <w:ind w:firstLine="567"/>
        <w:jc w:val="both"/>
        <w:rPr>
          <w:rFonts w:ascii="Arial Narrow" w:hAnsi="Arial Narrow"/>
          <w:bCs/>
          <w:sz w:val="28"/>
          <w:szCs w:val="28"/>
          <w:lang w:val="fr-FR"/>
        </w:rPr>
      </w:pPr>
      <w:r>
        <w:rPr>
          <w:rFonts w:ascii="Arial Narrow" w:hAnsi="Arial Narrow"/>
          <w:bCs/>
          <w:noProof/>
          <w:sz w:val="28"/>
          <w:szCs w:val="28"/>
          <w:lang w:val="fr-FR"/>
        </w:rPr>
        <w:drawing>
          <wp:inline distT="0" distB="0" distL="0" distR="0">
            <wp:extent cx="4572635" cy="2847340"/>
            <wp:effectExtent l="0" t="0" r="0" b="0"/>
            <wp:docPr id="2" name="Imagin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635" cy="2847340"/>
                    </a:xfrm>
                    <a:prstGeom prst="rect">
                      <a:avLst/>
                    </a:prstGeom>
                    <a:noFill/>
                  </pic:spPr>
                </pic:pic>
              </a:graphicData>
            </a:graphic>
          </wp:inline>
        </w:drawing>
      </w:r>
    </w:p>
    <w:p w:rsidR="00081F7D" w:rsidRPr="00081F7D" w:rsidRDefault="00081F7D" w:rsidP="00081F7D">
      <w:pPr>
        <w:spacing w:after="0"/>
        <w:ind w:firstLine="567"/>
        <w:jc w:val="both"/>
        <w:rPr>
          <w:rFonts w:ascii="Arial Narrow" w:hAnsi="Arial Narrow"/>
          <w:bCs/>
          <w:sz w:val="28"/>
          <w:szCs w:val="28"/>
          <w:lang w:val="fr-FR"/>
        </w:rPr>
      </w:pPr>
      <w:r w:rsidRPr="00081F7D">
        <w:rPr>
          <w:rFonts w:ascii="Arial Narrow" w:hAnsi="Arial Narrow"/>
          <w:bCs/>
          <w:sz w:val="28"/>
          <w:szCs w:val="28"/>
          <w:lang w:val="fr-FR"/>
        </w:rPr>
        <w:t xml:space="preserve">În primul an de funcționare vor fi angajate doua persoane pe langa administrator, ambele persoane cu program de lucru de 168 de ore decontate primele 3 luni din ajutorul de minimis iar apoi din fluxurile operationale. Vor fi angajati administratorul firmei si 2 tehnicieni. Locurile de muncă vacante pentru tehnicieni vor fi promovate pe site-urile de specialitate și pe rețele de socializare, iar selectarea personalului se va face pe bază de interviu și concurs de CV-uri, urmărind recrutarea de personal cu experiență în domeniu. Criteriul eliminatoriu va fi ca angajatul sa aibe domiciliul in regiunea SV Oltenia. Personalul angajat beneficiază de o perioadă de probă, în care va fi familiarizat cu activitatea firmei și instruit în legătură cu mânuirea utilajelor, i se vor aduce la cunoștința normele PSI și ale securității în muncă, respectându-se normele naționale și europene în vigoare. </w:t>
      </w:r>
    </w:p>
    <w:p w:rsidR="00081F7D" w:rsidRPr="00081F7D" w:rsidRDefault="00081F7D" w:rsidP="00081F7D">
      <w:pPr>
        <w:spacing w:after="0"/>
        <w:ind w:firstLine="567"/>
        <w:jc w:val="both"/>
        <w:rPr>
          <w:rFonts w:ascii="Arial Narrow" w:hAnsi="Arial Narrow"/>
          <w:bCs/>
          <w:sz w:val="28"/>
          <w:szCs w:val="28"/>
          <w:lang w:val="fr-FR"/>
        </w:rPr>
      </w:pPr>
      <w:r w:rsidRPr="00081F7D">
        <w:rPr>
          <w:rFonts w:ascii="Arial Narrow" w:hAnsi="Arial Narrow"/>
          <w:bCs/>
          <w:sz w:val="28"/>
          <w:szCs w:val="28"/>
          <w:lang w:val="fr-FR"/>
        </w:rPr>
        <w:t>Salariul este de 2151 lei/luna cu toate taxele incluse pentru 168 ore pe luna, norma intreaga pentru 3 salariati. La depășirea target-ului de vânzări vor fi acordate bonusuri în funcție de valoarea depăsirii, aceste bonusuri fiind motivante pentru angajați.</w:t>
      </w:r>
    </w:p>
    <w:p w:rsidR="00081F7D" w:rsidRPr="00081F7D" w:rsidRDefault="00081F7D" w:rsidP="00081F7D">
      <w:pPr>
        <w:spacing w:after="0"/>
        <w:ind w:firstLine="567"/>
        <w:jc w:val="both"/>
        <w:rPr>
          <w:rFonts w:ascii="Arial Narrow" w:hAnsi="Arial Narrow"/>
          <w:sz w:val="28"/>
          <w:szCs w:val="28"/>
          <w:lang w:val="ro-RO"/>
        </w:rPr>
      </w:pPr>
      <w:r w:rsidRPr="00081F7D">
        <w:rPr>
          <w:rFonts w:ascii="Arial Narrow" w:hAnsi="Arial Narrow"/>
          <w:sz w:val="28"/>
          <w:szCs w:val="28"/>
          <w:lang w:val="ro-RO"/>
        </w:rPr>
        <w:t>Misiunea, viziunea si strategia de dezvoltare a societatii pun accent si pe politica de resurse umane. Aceasta este focalizata in directia evidentierii potentialului uman, capabil sa asigure serviciile la nivelul cerut si identificarea de resurse umane externe care pot fi atrase pentru imbunatatirea tabloului ocupational de specialitate si a nivelului de pregatire profesionala.</w:t>
      </w:r>
    </w:p>
    <w:p w:rsidR="00081F7D" w:rsidRPr="00081F7D" w:rsidRDefault="00081F7D" w:rsidP="00081F7D">
      <w:pPr>
        <w:spacing w:after="0"/>
        <w:ind w:firstLine="567"/>
        <w:jc w:val="both"/>
        <w:rPr>
          <w:rFonts w:ascii="Arial Narrow" w:hAnsi="Arial Narrow"/>
          <w:sz w:val="28"/>
          <w:szCs w:val="28"/>
          <w:lang w:val="ro-RO"/>
        </w:rPr>
      </w:pPr>
      <w:r w:rsidRPr="00081F7D">
        <w:rPr>
          <w:rFonts w:ascii="Arial Narrow" w:hAnsi="Arial Narrow"/>
          <w:sz w:val="28"/>
          <w:szCs w:val="28"/>
          <w:lang w:val="ro-RO"/>
        </w:rPr>
        <w:t>In principiu, politica de resurse umane este axata pe urmatoarele directii:</w:t>
      </w:r>
    </w:p>
    <w:p w:rsidR="00081F7D" w:rsidRPr="00081F7D" w:rsidRDefault="00081F7D" w:rsidP="00081F7D">
      <w:pPr>
        <w:spacing w:after="0"/>
        <w:ind w:firstLine="567"/>
        <w:jc w:val="both"/>
        <w:rPr>
          <w:rFonts w:ascii="Arial Narrow" w:hAnsi="Arial Narrow"/>
          <w:sz w:val="28"/>
          <w:szCs w:val="28"/>
          <w:lang w:val="ro-RO"/>
        </w:rPr>
      </w:pPr>
      <w:r w:rsidRPr="00081F7D">
        <w:rPr>
          <w:rFonts w:ascii="Arial Narrow" w:hAnsi="Arial Narrow"/>
          <w:sz w:val="28"/>
          <w:szCs w:val="28"/>
          <w:lang w:val="ro-RO"/>
        </w:rPr>
        <w:t>- Cresterea nivelului de competenta profesionala;</w:t>
      </w:r>
    </w:p>
    <w:p w:rsidR="00081F7D" w:rsidRPr="00081F7D" w:rsidRDefault="00081F7D" w:rsidP="00081F7D">
      <w:pPr>
        <w:spacing w:after="0"/>
        <w:ind w:firstLine="567"/>
        <w:jc w:val="both"/>
        <w:rPr>
          <w:rFonts w:ascii="Arial Narrow" w:hAnsi="Arial Narrow"/>
          <w:sz w:val="28"/>
          <w:szCs w:val="28"/>
          <w:lang w:val="ro-RO"/>
        </w:rPr>
      </w:pPr>
      <w:r w:rsidRPr="00081F7D">
        <w:rPr>
          <w:rFonts w:ascii="Arial Narrow" w:hAnsi="Arial Narrow"/>
          <w:sz w:val="28"/>
          <w:szCs w:val="28"/>
          <w:lang w:val="ro-RO"/>
        </w:rPr>
        <w:t>- Obtinerea unei repartitii echilibrate a resurselor umane;</w:t>
      </w:r>
    </w:p>
    <w:p w:rsidR="00081F7D" w:rsidRPr="00081F7D" w:rsidRDefault="00081F7D" w:rsidP="00081F7D">
      <w:pPr>
        <w:spacing w:after="0"/>
        <w:ind w:firstLine="567"/>
        <w:jc w:val="both"/>
        <w:rPr>
          <w:rFonts w:ascii="Arial Narrow" w:hAnsi="Arial Narrow"/>
          <w:sz w:val="28"/>
          <w:szCs w:val="28"/>
          <w:lang w:val="ro-RO"/>
        </w:rPr>
      </w:pPr>
      <w:r w:rsidRPr="00081F7D">
        <w:rPr>
          <w:rFonts w:ascii="Arial Narrow" w:hAnsi="Arial Narrow"/>
          <w:sz w:val="28"/>
          <w:szCs w:val="28"/>
          <w:lang w:val="ro-RO"/>
        </w:rPr>
        <w:t>- Firma va constitui un fond de premiere pentru depasirea targeturilor de vanzari;</w:t>
      </w:r>
    </w:p>
    <w:p w:rsidR="00081F7D" w:rsidRPr="00081F7D" w:rsidRDefault="00081F7D" w:rsidP="00081F7D">
      <w:pPr>
        <w:spacing w:after="0"/>
        <w:ind w:firstLine="567"/>
        <w:jc w:val="both"/>
        <w:rPr>
          <w:rFonts w:ascii="Arial Narrow" w:hAnsi="Arial Narrow"/>
          <w:sz w:val="28"/>
          <w:szCs w:val="28"/>
          <w:lang w:val="ro-RO"/>
        </w:rPr>
      </w:pPr>
      <w:r w:rsidRPr="00081F7D">
        <w:rPr>
          <w:rFonts w:ascii="Arial Narrow" w:hAnsi="Arial Narrow"/>
          <w:sz w:val="28"/>
          <w:szCs w:val="28"/>
          <w:lang w:val="ro-RO"/>
        </w:rPr>
        <w:t>- Societatea asigura un mediu de lucru ce indeplineste toate conditiile necesare bunei desfasurari a activitatii;</w:t>
      </w:r>
    </w:p>
    <w:p w:rsidR="00081F7D" w:rsidRPr="00081F7D" w:rsidRDefault="00081F7D" w:rsidP="00081F7D">
      <w:pPr>
        <w:spacing w:after="0"/>
        <w:ind w:firstLine="567"/>
        <w:jc w:val="both"/>
        <w:rPr>
          <w:rFonts w:ascii="Arial Narrow" w:hAnsi="Arial Narrow"/>
          <w:sz w:val="28"/>
          <w:szCs w:val="28"/>
          <w:lang w:val="ro-RO"/>
        </w:rPr>
      </w:pPr>
      <w:r w:rsidRPr="00081F7D">
        <w:rPr>
          <w:rFonts w:ascii="Arial Narrow" w:hAnsi="Arial Narrow"/>
          <w:sz w:val="28"/>
          <w:szCs w:val="28"/>
          <w:lang w:val="ro-RO"/>
        </w:rPr>
        <w:t>- Construirea unei culturi organizationale proprii;</w:t>
      </w:r>
    </w:p>
    <w:p w:rsidR="00081F7D" w:rsidRPr="00081F7D" w:rsidRDefault="00081F7D" w:rsidP="00081F7D">
      <w:pPr>
        <w:spacing w:after="0"/>
        <w:ind w:firstLine="567"/>
        <w:jc w:val="both"/>
        <w:rPr>
          <w:rFonts w:ascii="Arial Narrow" w:hAnsi="Arial Narrow"/>
          <w:sz w:val="28"/>
          <w:szCs w:val="28"/>
          <w:lang w:val="ro-RO"/>
        </w:rPr>
      </w:pPr>
      <w:r w:rsidRPr="00081F7D">
        <w:rPr>
          <w:rFonts w:ascii="Arial Narrow" w:hAnsi="Arial Narrow"/>
          <w:sz w:val="28"/>
          <w:szCs w:val="28"/>
          <w:lang w:val="ro-RO"/>
        </w:rPr>
        <w:t>- Dimensionarea resurselor umane se face flexibil in functie de nivelul de activitate a  societatii, evitand supradimensionarea si contribuind la utilizarea eficienta a resurselor.</w:t>
      </w:r>
    </w:p>
    <w:p w:rsidR="00081F7D" w:rsidRPr="00081F7D" w:rsidRDefault="00081F7D" w:rsidP="00081F7D">
      <w:pPr>
        <w:spacing w:after="0"/>
        <w:ind w:firstLine="567"/>
        <w:jc w:val="both"/>
        <w:rPr>
          <w:rFonts w:ascii="Arial Narrow" w:hAnsi="Arial Narrow"/>
          <w:sz w:val="28"/>
          <w:szCs w:val="28"/>
          <w:lang w:val="ro-RO"/>
        </w:rPr>
      </w:pPr>
      <w:r w:rsidRPr="00081F7D">
        <w:rPr>
          <w:rFonts w:ascii="Arial Narrow" w:hAnsi="Arial Narrow"/>
          <w:sz w:val="28"/>
          <w:szCs w:val="28"/>
          <w:lang w:val="ro-RO"/>
        </w:rPr>
        <w:t>Strategia de resurse umane a societatii este menita sa asigure o forta de munca instruita si motivata care sa contribuie, prin continua imbunatatire a performantelor individuale si de echipa, si la atingerea obiectivelor afacerii. Politica de personal se bazeaza pe promovarea egalitatii de sanse si a nediscriminarii. Angajarile se fac numai pe baza de interviu si prin selectare atenta a personalului.</w:t>
      </w:r>
    </w:p>
    <w:p w:rsidR="00081F7D" w:rsidRPr="00081F7D" w:rsidRDefault="00081F7D" w:rsidP="00081F7D">
      <w:pPr>
        <w:spacing w:after="0"/>
        <w:ind w:firstLine="567"/>
        <w:jc w:val="both"/>
        <w:rPr>
          <w:rFonts w:ascii="Arial Narrow" w:hAnsi="Arial Narrow"/>
          <w:sz w:val="28"/>
          <w:szCs w:val="28"/>
          <w:lang w:val="fr-FR"/>
        </w:rPr>
      </w:pPr>
      <w:r w:rsidRPr="00081F7D">
        <w:rPr>
          <w:rFonts w:ascii="Arial Narrow" w:hAnsi="Arial Narrow"/>
          <w:sz w:val="28"/>
          <w:szCs w:val="28"/>
          <w:lang w:val="ro-RO"/>
        </w:rPr>
        <w:t xml:space="preserve">Monitorizarea activitatilor, inclusiv a personalului va fi asigurata de catre administrator care asigura si managementul proiectului. Acesta va fi implicat in activitatile zilnice, inclusiv in activitatea de productie. </w:t>
      </w:r>
      <w:r w:rsidRPr="00081F7D">
        <w:rPr>
          <w:rFonts w:ascii="Arial Narrow" w:hAnsi="Arial Narrow"/>
          <w:sz w:val="28"/>
          <w:szCs w:val="28"/>
          <w:lang w:val="fr-FR"/>
        </w:rPr>
        <w:t>Va fi elaborat un regulament intern care va fi adus la cunostiinta salariatiilor, care prevede regulile de acces, programul de lucru, modalitatea de monitorizare. La sfarsitul fiecarei zile se urmareste prezenta (condica de prezenta) si la sfarsit de luna se face pontajul.</w:t>
      </w:r>
    </w:p>
    <w:p w:rsidR="009770FB" w:rsidRDefault="00081F7D" w:rsidP="00081F7D">
      <w:pPr>
        <w:spacing w:after="0"/>
        <w:ind w:firstLine="567"/>
        <w:jc w:val="both"/>
        <w:rPr>
          <w:rFonts w:ascii="Arial Narrow" w:hAnsi="Arial Narrow"/>
          <w:sz w:val="28"/>
          <w:szCs w:val="28"/>
          <w:lang w:val="ro-RO"/>
        </w:rPr>
      </w:pPr>
      <w:r w:rsidRPr="00081F7D">
        <w:rPr>
          <w:rFonts w:ascii="Arial Narrow" w:hAnsi="Arial Narrow"/>
          <w:sz w:val="28"/>
          <w:szCs w:val="28"/>
          <w:lang w:val="ro-RO"/>
        </w:rPr>
        <w:t>Motivarea personalului se va face pe depasirea obiectivelor de vanzari. Depasirea bugetului de vanzari va determina alocarea unui procent de maxim 30% din aceasta depasire care se va acorda anual sub forma de bonificatie angajatilor. Fiind la inceput de activitate, salariul de baza net pe ora este stabilit la 7.44 lei, ceea ce corespunde unui echivalent salariu lunar norma intreaga minim pe economie. Apelam la</w:t>
      </w:r>
      <w:r w:rsidRPr="00081F7D">
        <w:rPr>
          <w:rFonts w:ascii="Arial Narrow" w:hAnsi="Arial Narrow"/>
          <w:b/>
          <w:sz w:val="28"/>
          <w:szCs w:val="28"/>
          <w:lang w:val="ro-RO"/>
        </w:rPr>
        <w:t xml:space="preserve"> bonificatia pe </w:t>
      </w:r>
      <w:r w:rsidRPr="00081F7D">
        <w:rPr>
          <w:rFonts w:ascii="Arial Narrow" w:hAnsi="Arial Narrow"/>
          <w:sz w:val="28"/>
          <w:szCs w:val="28"/>
          <w:lang w:val="ro-RO"/>
        </w:rPr>
        <w:t>depasirea targeturilor de vanzari care poate deveni semnificativa si este motivanta.</w:t>
      </w:r>
    </w:p>
    <w:p w:rsidR="00081F7D" w:rsidRDefault="00081F7D" w:rsidP="00081F7D">
      <w:pPr>
        <w:spacing w:after="0"/>
        <w:jc w:val="both"/>
        <w:rPr>
          <w:rFonts w:ascii="Arial Narrow" w:hAnsi="Arial Narrow"/>
          <w:sz w:val="28"/>
          <w:szCs w:val="28"/>
          <w:lang w:val="ro-RO"/>
        </w:rPr>
      </w:pPr>
    </w:p>
    <w:p w:rsidR="00081F7D" w:rsidRPr="0056246F" w:rsidRDefault="00081F7D" w:rsidP="00081F7D">
      <w:pPr>
        <w:spacing w:after="0"/>
        <w:jc w:val="both"/>
        <w:rPr>
          <w:rFonts w:ascii="Cambria" w:hAnsi="Cambria"/>
          <w:sz w:val="32"/>
          <w:szCs w:val="32"/>
          <w:lang w:val="it-IT"/>
        </w:rPr>
      </w:pPr>
    </w:p>
    <w:p w:rsidR="009770FB" w:rsidRPr="007407F5" w:rsidRDefault="009770FB" w:rsidP="00BA4D6F">
      <w:pPr>
        <w:numPr>
          <w:ilvl w:val="0"/>
          <w:numId w:val="11"/>
        </w:numPr>
        <w:jc w:val="center"/>
        <w:rPr>
          <w:rFonts w:ascii="Arial Narrow" w:hAnsi="Arial Narrow" w:cs="Arial"/>
          <w:b/>
          <w:sz w:val="28"/>
          <w:szCs w:val="28"/>
          <w:lang w:val="it-IT"/>
        </w:rPr>
      </w:pPr>
      <w:r w:rsidRPr="007407F5">
        <w:rPr>
          <w:rFonts w:ascii="Arial Narrow" w:hAnsi="Arial Narrow" w:cs="Arial"/>
          <w:b/>
          <w:sz w:val="28"/>
          <w:szCs w:val="28"/>
          <w:lang w:val="it-IT"/>
        </w:rPr>
        <w:t xml:space="preserve">Prezentarea produselor </w:t>
      </w:r>
      <w:r w:rsidR="00AE56CB">
        <w:rPr>
          <w:rFonts w:ascii="Arial Narrow" w:hAnsi="Arial Narrow" w:cs="Arial"/>
          <w:b/>
          <w:sz w:val="28"/>
          <w:szCs w:val="28"/>
          <w:lang w:val="it-IT"/>
        </w:rPr>
        <w:t>ș</w:t>
      </w:r>
      <w:r w:rsidRPr="007407F5">
        <w:rPr>
          <w:rFonts w:ascii="Arial Narrow" w:hAnsi="Arial Narrow" w:cs="Arial"/>
          <w:b/>
          <w:sz w:val="28"/>
          <w:szCs w:val="28"/>
          <w:lang w:val="it-IT"/>
        </w:rPr>
        <w:t xml:space="preserve">i </w:t>
      </w:r>
      <w:r w:rsidR="00AE56CB">
        <w:rPr>
          <w:rFonts w:ascii="Arial Narrow" w:hAnsi="Arial Narrow" w:cs="Arial"/>
          <w:b/>
          <w:sz w:val="28"/>
          <w:szCs w:val="28"/>
          <w:lang w:val="it-IT"/>
        </w:rPr>
        <w:t xml:space="preserve">a </w:t>
      </w:r>
      <w:r w:rsidRPr="007407F5">
        <w:rPr>
          <w:rFonts w:ascii="Arial Narrow" w:hAnsi="Arial Narrow" w:cs="Arial"/>
          <w:b/>
          <w:sz w:val="28"/>
          <w:szCs w:val="28"/>
          <w:lang w:val="it-IT"/>
        </w:rPr>
        <w:t>serviciilor</w:t>
      </w:r>
    </w:p>
    <w:p w:rsidR="00081F7D" w:rsidRPr="00081F7D" w:rsidRDefault="00081F7D" w:rsidP="00081F7D">
      <w:pPr>
        <w:spacing w:after="0"/>
        <w:ind w:firstLine="567"/>
        <w:jc w:val="both"/>
        <w:rPr>
          <w:rFonts w:ascii="Arial Narrow" w:hAnsi="Arial Narrow"/>
          <w:sz w:val="28"/>
          <w:szCs w:val="28"/>
          <w:lang w:val="ro-RO"/>
        </w:rPr>
      </w:pPr>
      <w:r w:rsidRPr="00081F7D">
        <w:rPr>
          <w:rFonts w:ascii="Arial Narrow" w:hAnsi="Arial Narrow"/>
          <w:sz w:val="28"/>
          <w:szCs w:val="28"/>
          <w:lang w:val="ro-RO"/>
        </w:rPr>
        <w:t>Firma noastra isi propune sa produca mobilier cu materiale de calitate si finisaje impecabile pentru segmentul persoanelor fizice din Craiova cu venituri peste medie. Mobilierul se adreseaza mobilarii personalizate a locuintelor persoanelor fizice: mese, vitrine, dulapuri pentru sufragerii, camere de dormit, bai, debara in diferite configuratii iar scopul acestuia este sa asigure confortul si utilitatea.</w:t>
      </w:r>
    </w:p>
    <w:p w:rsidR="00081F7D" w:rsidRDefault="00081F7D" w:rsidP="00081F7D">
      <w:pPr>
        <w:spacing w:after="0"/>
        <w:rPr>
          <w:rFonts w:ascii="Arial Narrow" w:hAnsi="Arial Narrow"/>
          <w:sz w:val="28"/>
          <w:szCs w:val="28"/>
          <w:lang w:val="ro-RO"/>
        </w:rPr>
      </w:pPr>
    </w:p>
    <w:tbl>
      <w:tblPr>
        <w:tblW w:w="9640" w:type="dxa"/>
        <w:tblInd w:w="96" w:type="dxa"/>
        <w:tblLook w:val="04A0" w:firstRow="1" w:lastRow="0" w:firstColumn="1" w:lastColumn="0" w:noHBand="0" w:noVBand="1"/>
      </w:tblPr>
      <w:tblGrid>
        <w:gridCol w:w="5500"/>
        <w:gridCol w:w="1220"/>
        <w:gridCol w:w="1520"/>
        <w:gridCol w:w="1400"/>
      </w:tblGrid>
      <w:tr w:rsidR="00081F7D" w:rsidRPr="00081F7D" w:rsidTr="00FB50B5">
        <w:trPr>
          <w:trHeight w:val="576"/>
        </w:trPr>
        <w:tc>
          <w:tcPr>
            <w:tcW w:w="5500" w:type="dxa"/>
            <w:tcBorders>
              <w:top w:val="nil"/>
              <w:left w:val="nil"/>
              <w:bottom w:val="nil"/>
              <w:right w:val="nil"/>
            </w:tcBorders>
            <w:shd w:val="clear" w:color="auto" w:fill="auto"/>
            <w:vAlign w:val="bottom"/>
            <w:hideMark/>
          </w:tcPr>
          <w:p w:rsidR="00081F7D" w:rsidRPr="00081F7D" w:rsidRDefault="00081F7D" w:rsidP="00081F7D">
            <w:pPr>
              <w:spacing w:after="0"/>
              <w:rPr>
                <w:rFonts w:ascii="Arial Narrow" w:hAnsi="Arial Narrow"/>
                <w:b/>
                <w:bCs/>
                <w:sz w:val="28"/>
                <w:szCs w:val="28"/>
              </w:rPr>
            </w:pPr>
            <w:r w:rsidRPr="00081F7D">
              <w:rPr>
                <w:rFonts w:ascii="Arial Narrow" w:hAnsi="Arial Narrow"/>
                <w:b/>
                <w:bCs/>
                <w:sz w:val="28"/>
                <w:szCs w:val="28"/>
              </w:rPr>
              <w:t>Calcule pentru estimarea veniturilor din vanzarea produselor finite</w:t>
            </w:r>
          </w:p>
        </w:tc>
        <w:tc>
          <w:tcPr>
            <w:tcW w:w="1220" w:type="dxa"/>
            <w:tcBorders>
              <w:top w:val="nil"/>
              <w:left w:val="nil"/>
              <w:bottom w:val="nil"/>
              <w:right w:val="nil"/>
            </w:tcBorders>
            <w:shd w:val="clear" w:color="auto" w:fill="auto"/>
            <w:noWrap/>
            <w:vAlign w:val="bottom"/>
            <w:hideMark/>
          </w:tcPr>
          <w:p w:rsidR="00081F7D" w:rsidRPr="00081F7D" w:rsidRDefault="00081F7D" w:rsidP="00081F7D">
            <w:pPr>
              <w:spacing w:after="0"/>
              <w:rPr>
                <w:rFonts w:ascii="Arial Narrow" w:hAnsi="Arial Narrow"/>
                <w:b/>
                <w:bCs/>
                <w:sz w:val="28"/>
                <w:szCs w:val="28"/>
              </w:rPr>
            </w:pPr>
            <w:r w:rsidRPr="00081F7D">
              <w:rPr>
                <w:rFonts w:ascii="Arial Narrow" w:hAnsi="Arial Narrow"/>
                <w:b/>
                <w:bCs/>
                <w:sz w:val="28"/>
                <w:szCs w:val="28"/>
              </w:rPr>
              <w:t>20</w:t>
            </w:r>
            <w:r>
              <w:rPr>
                <w:rFonts w:ascii="Arial Narrow" w:hAnsi="Arial Narrow"/>
                <w:b/>
                <w:bCs/>
                <w:sz w:val="28"/>
                <w:szCs w:val="28"/>
              </w:rPr>
              <w:t>23</w:t>
            </w:r>
          </w:p>
        </w:tc>
        <w:tc>
          <w:tcPr>
            <w:tcW w:w="1520" w:type="dxa"/>
            <w:tcBorders>
              <w:top w:val="nil"/>
              <w:left w:val="nil"/>
              <w:bottom w:val="nil"/>
              <w:right w:val="nil"/>
            </w:tcBorders>
            <w:shd w:val="clear" w:color="auto" w:fill="auto"/>
            <w:noWrap/>
            <w:vAlign w:val="bottom"/>
            <w:hideMark/>
          </w:tcPr>
          <w:p w:rsidR="00081F7D" w:rsidRPr="00081F7D" w:rsidRDefault="00081F7D" w:rsidP="00081F7D">
            <w:pPr>
              <w:spacing w:after="0"/>
              <w:rPr>
                <w:rFonts w:ascii="Arial Narrow" w:hAnsi="Arial Narrow"/>
                <w:b/>
                <w:bCs/>
                <w:sz w:val="28"/>
                <w:szCs w:val="28"/>
              </w:rPr>
            </w:pPr>
            <w:r w:rsidRPr="00081F7D">
              <w:rPr>
                <w:rFonts w:ascii="Arial Narrow" w:hAnsi="Arial Narrow"/>
                <w:b/>
                <w:bCs/>
                <w:sz w:val="28"/>
                <w:szCs w:val="28"/>
              </w:rPr>
              <w:t>202</w:t>
            </w:r>
            <w:r>
              <w:rPr>
                <w:rFonts w:ascii="Arial Narrow" w:hAnsi="Arial Narrow"/>
                <w:b/>
                <w:bCs/>
                <w:sz w:val="28"/>
                <w:szCs w:val="28"/>
              </w:rPr>
              <w:t>4</w:t>
            </w:r>
          </w:p>
        </w:tc>
        <w:tc>
          <w:tcPr>
            <w:tcW w:w="1400" w:type="dxa"/>
            <w:tcBorders>
              <w:top w:val="nil"/>
              <w:left w:val="nil"/>
              <w:bottom w:val="nil"/>
              <w:right w:val="nil"/>
            </w:tcBorders>
            <w:shd w:val="clear" w:color="auto" w:fill="auto"/>
            <w:noWrap/>
            <w:vAlign w:val="bottom"/>
            <w:hideMark/>
          </w:tcPr>
          <w:p w:rsidR="00081F7D" w:rsidRPr="00081F7D" w:rsidRDefault="00081F7D" w:rsidP="00081F7D">
            <w:pPr>
              <w:spacing w:after="0"/>
              <w:rPr>
                <w:rFonts w:ascii="Arial Narrow" w:hAnsi="Arial Narrow"/>
                <w:b/>
                <w:bCs/>
                <w:sz w:val="28"/>
                <w:szCs w:val="28"/>
              </w:rPr>
            </w:pPr>
            <w:r w:rsidRPr="00081F7D">
              <w:rPr>
                <w:rFonts w:ascii="Arial Narrow" w:hAnsi="Arial Narrow"/>
                <w:b/>
                <w:bCs/>
                <w:sz w:val="28"/>
                <w:szCs w:val="28"/>
              </w:rPr>
              <w:t>202</w:t>
            </w:r>
            <w:r>
              <w:rPr>
                <w:rFonts w:ascii="Arial Narrow" w:hAnsi="Arial Narrow"/>
                <w:b/>
                <w:bCs/>
                <w:sz w:val="28"/>
                <w:szCs w:val="28"/>
              </w:rPr>
              <w:t>5</w:t>
            </w:r>
          </w:p>
        </w:tc>
      </w:tr>
      <w:tr w:rsidR="00081F7D" w:rsidRPr="00081F7D" w:rsidTr="00FB50B5">
        <w:trPr>
          <w:trHeight w:val="576"/>
        </w:trPr>
        <w:tc>
          <w:tcPr>
            <w:tcW w:w="5500" w:type="dxa"/>
            <w:tcBorders>
              <w:top w:val="nil"/>
              <w:left w:val="nil"/>
              <w:bottom w:val="nil"/>
              <w:right w:val="nil"/>
            </w:tcBorders>
            <w:shd w:val="clear" w:color="auto" w:fill="auto"/>
            <w:vAlign w:val="bottom"/>
            <w:hideMark/>
          </w:tcPr>
          <w:p w:rsidR="00081F7D" w:rsidRPr="00081F7D" w:rsidRDefault="00081F7D" w:rsidP="00081F7D">
            <w:pPr>
              <w:spacing w:after="0"/>
              <w:rPr>
                <w:rFonts w:ascii="Arial Narrow" w:hAnsi="Arial Narrow"/>
                <w:sz w:val="28"/>
                <w:szCs w:val="28"/>
              </w:rPr>
            </w:pPr>
            <w:r w:rsidRPr="00081F7D">
              <w:rPr>
                <w:rFonts w:ascii="Arial Narrow" w:hAnsi="Arial Narrow"/>
                <w:sz w:val="28"/>
                <w:szCs w:val="28"/>
              </w:rPr>
              <w:t xml:space="preserve">Numarul mediu de clienti anual </w:t>
            </w:r>
          </w:p>
        </w:tc>
        <w:tc>
          <w:tcPr>
            <w:tcW w:w="1220" w:type="dxa"/>
            <w:tcBorders>
              <w:top w:val="nil"/>
              <w:left w:val="nil"/>
              <w:bottom w:val="nil"/>
              <w:right w:val="nil"/>
            </w:tcBorders>
            <w:shd w:val="clear" w:color="auto" w:fill="auto"/>
            <w:noWrap/>
            <w:vAlign w:val="bottom"/>
            <w:hideMark/>
          </w:tcPr>
          <w:p w:rsidR="00081F7D" w:rsidRPr="00081F7D" w:rsidRDefault="00081F7D" w:rsidP="00081F7D">
            <w:pPr>
              <w:spacing w:after="0"/>
              <w:rPr>
                <w:rFonts w:ascii="Arial Narrow" w:hAnsi="Arial Narrow"/>
                <w:sz w:val="28"/>
                <w:szCs w:val="28"/>
              </w:rPr>
            </w:pPr>
            <w:r w:rsidRPr="00081F7D">
              <w:rPr>
                <w:rFonts w:ascii="Arial Narrow" w:hAnsi="Arial Narrow"/>
                <w:sz w:val="28"/>
                <w:szCs w:val="28"/>
              </w:rPr>
              <w:t>50</w:t>
            </w:r>
          </w:p>
        </w:tc>
        <w:tc>
          <w:tcPr>
            <w:tcW w:w="1520" w:type="dxa"/>
            <w:tcBorders>
              <w:top w:val="nil"/>
              <w:left w:val="nil"/>
              <w:bottom w:val="nil"/>
              <w:right w:val="nil"/>
            </w:tcBorders>
            <w:shd w:val="clear" w:color="auto" w:fill="auto"/>
            <w:noWrap/>
            <w:vAlign w:val="bottom"/>
            <w:hideMark/>
          </w:tcPr>
          <w:p w:rsidR="00081F7D" w:rsidRPr="00081F7D" w:rsidRDefault="00081F7D" w:rsidP="00081F7D">
            <w:pPr>
              <w:spacing w:after="0"/>
              <w:rPr>
                <w:rFonts w:ascii="Arial Narrow" w:hAnsi="Arial Narrow"/>
                <w:sz w:val="28"/>
                <w:szCs w:val="28"/>
              </w:rPr>
            </w:pPr>
            <w:r w:rsidRPr="00081F7D">
              <w:rPr>
                <w:rFonts w:ascii="Arial Narrow" w:hAnsi="Arial Narrow"/>
                <w:sz w:val="28"/>
                <w:szCs w:val="28"/>
              </w:rPr>
              <w:t>72</w:t>
            </w:r>
          </w:p>
        </w:tc>
        <w:tc>
          <w:tcPr>
            <w:tcW w:w="1400" w:type="dxa"/>
            <w:tcBorders>
              <w:top w:val="nil"/>
              <w:left w:val="nil"/>
              <w:bottom w:val="nil"/>
              <w:right w:val="nil"/>
            </w:tcBorders>
            <w:shd w:val="clear" w:color="auto" w:fill="auto"/>
            <w:noWrap/>
            <w:vAlign w:val="bottom"/>
            <w:hideMark/>
          </w:tcPr>
          <w:p w:rsidR="00081F7D" w:rsidRPr="00081F7D" w:rsidRDefault="00081F7D" w:rsidP="00081F7D">
            <w:pPr>
              <w:spacing w:after="0"/>
              <w:rPr>
                <w:rFonts w:ascii="Arial Narrow" w:hAnsi="Arial Narrow"/>
                <w:sz w:val="28"/>
                <w:szCs w:val="28"/>
              </w:rPr>
            </w:pPr>
            <w:r w:rsidRPr="00081F7D">
              <w:rPr>
                <w:rFonts w:ascii="Arial Narrow" w:hAnsi="Arial Narrow"/>
                <w:sz w:val="28"/>
                <w:szCs w:val="28"/>
              </w:rPr>
              <w:t>84</w:t>
            </w:r>
          </w:p>
        </w:tc>
      </w:tr>
      <w:tr w:rsidR="00081F7D" w:rsidRPr="00081F7D" w:rsidTr="00FB50B5">
        <w:trPr>
          <w:trHeight w:val="288"/>
        </w:trPr>
        <w:tc>
          <w:tcPr>
            <w:tcW w:w="5500" w:type="dxa"/>
            <w:tcBorders>
              <w:top w:val="nil"/>
              <w:left w:val="nil"/>
              <w:bottom w:val="nil"/>
              <w:right w:val="nil"/>
            </w:tcBorders>
            <w:shd w:val="clear" w:color="auto" w:fill="auto"/>
            <w:vAlign w:val="bottom"/>
            <w:hideMark/>
          </w:tcPr>
          <w:p w:rsidR="00081F7D" w:rsidRPr="00081F7D" w:rsidRDefault="00081F7D" w:rsidP="00081F7D">
            <w:pPr>
              <w:spacing w:after="0"/>
              <w:rPr>
                <w:rFonts w:ascii="Arial Narrow" w:hAnsi="Arial Narrow"/>
                <w:sz w:val="28"/>
                <w:szCs w:val="28"/>
                <w:lang w:val="fr-FR"/>
              </w:rPr>
            </w:pPr>
            <w:r w:rsidRPr="00081F7D">
              <w:rPr>
                <w:rFonts w:ascii="Arial Narrow" w:hAnsi="Arial Narrow"/>
                <w:sz w:val="28"/>
                <w:szCs w:val="28"/>
                <w:lang w:val="fr-FR"/>
              </w:rPr>
              <w:t>Venitul mediu al unui ansamblu de mobilier de locuinta</w:t>
            </w:r>
          </w:p>
        </w:tc>
        <w:tc>
          <w:tcPr>
            <w:tcW w:w="1220" w:type="dxa"/>
            <w:tcBorders>
              <w:top w:val="nil"/>
              <w:left w:val="nil"/>
              <w:bottom w:val="nil"/>
              <w:right w:val="nil"/>
            </w:tcBorders>
            <w:shd w:val="clear" w:color="auto" w:fill="auto"/>
            <w:noWrap/>
            <w:vAlign w:val="bottom"/>
            <w:hideMark/>
          </w:tcPr>
          <w:p w:rsidR="00081F7D" w:rsidRPr="00081F7D" w:rsidRDefault="00081F7D" w:rsidP="00081F7D">
            <w:pPr>
              <w:spacing w:after="0"/>
              <w:rPr>
                <w:rFonts w:ascii="Arial Narrow" w:hAnsi="Arial Narrow"/>
                <w:sz w:val="28"/>
                <w:szCs w:val="28"/>
              </w:rPr>
            </w:pPr>
            <w:r w:rsidRPr="00081F7D">
              <w:rPr>
                <w:rFonts w:ascii="Arial Narrow" w:hAnsi="Arial Narrow"/>
                <w:sz w:val="28"/>
                <w:szCs w:val="28"/>
              </w:rPr>
              <w:t>4800</w:t>
            </w:r>
          </w:p>
        </w:tc>
        <w:tc>
          <w:tcPr>
            <w:tcW w:w="1520" w:type="dxa"/>
            <w:tcBorders>
              <w:top w:val="nil"/>
              <w:left w:val="nil"/>
              <w:bottom w:val="nil"/>
              <w:right w:val="nil"/>
            </w:tcBorders>
            <w:shd w:val="clear" w:color="auto" w:fill="auto"/>
            <w:noWrap/>
            <w:vAlign w:val="bottom"/>
            <w:hideMark/>
          </w:tcPr>
          <w:p w:rsidR="00081F7D" w:rsidRPr="00081F7D" w:rsidRDefault="00081F7D" w:rsidP="00081F7D">
            <w:pPr>
              <w:spacing w:after="0"/>
              <w:rPr>
                <w:rFonts w:ascii="Arial Narrow" w:hAnsi="Arial Narrow"/>
                <w:sz w:val="28"/>
                <w:szCs w:val="28"/>
              </w:rPr>
            </w:pPr>
            <w:r w:rsidRPr="00081F7D">
              <w:rPr>
                <w:rFonts w:ascii="Arial Narrow" w:hAnsi="Arial Narrow"/>
                <w:sz w:val="28"/>
                <w:szCs w:val="28"/>
              </w:rPr>
              <w:t>4800</w:t>
            </w:r>
          </w:p>
        </w:tc>
        <w:tc>
          <w:tcPr>
            <w:tcW w:w="1400" w:type="dxa"/>
            <w:tcBorders>
              <w:top w:val="nil"/>
              <w:left w:val="nil"/>
              <w:bottom w:val="nil"/>
              <w:right w:val="nil"/>
            </w:tcBorders>
            <w:shd w:val="clear" w:color="auto" w:fill="auto"/>
            <w:noWrap/>
            <w:vAlign w:val="bottom"/>
            <w:hideMark/>
          </w:tcPr>
          <w:p w:rsidR="00081F7D" w:rsidRPr="00081F7D" w:rsidRDefault="00081F7D" w:rsidP="00081F7D">
            <w:pPr>
              <w:spacing w:after="0"/>
              <w:rPr>
                <w:rFonts w:ascii="Arial Narrow" w:hAnsi="Arial Narrow"/>
                <w:sz w:val="28"/>
                <w:szCs w:val="28"/>
              </w:rPr>
            </w:pPr>
            <w:r w:rsidRPr="00081F7D">
              <w:rPr>
                <w:rFonts w:ascii="Arial Narrow" w:hAnsi="Arial Narrow"/>
                <w:sz w:val="28"/>
                <w:szCs w:val="28"/>
              </w:rPr>
              <w:t>4800</w:t>
            </w:r>
          </w:p>
        </w:tc>
      </w:tr>
      <w:tr w:rsidR="00081F7D" w:rsidRPr="00081F7D" w:rsidTr="00FB50B5">
        <w:trPr>
          <w:trHeight w:val="288"/>
        </w:trPr>
        <w:tc>
          <w:tcPr>
            <w:tcW w:w="5500" w:type="dxa"/>
            <w:tcBorders>
              <w:top w:val="nil"/>
              <w:left w:val="nil"/>
              <w:bottom w:val="nil"/>
              <w:right w:val="nil"/>
            </w:tcBorders>
            <w:shd w:val="clear" w:color="auto" w:fill="auto"/>
            <w:vAlign w:val="bottom"/>
            <w:hideMark/>
          </w:tcPr>
          <w:p w:rsidR="00081F7D" w:rsidRPr="00081F7D" w:rsidRDefault="00081F7D" w:rsidP="00081F7D">
            <w:pPr>
              <w:spacing w:after="0"/>
              <w:rPr>
                <w:rFonts w:ascii="Arial Narrow" w:hAnsi="Arial Narrow"/>
                <w:b/>
                <w:bCs/>
                <w:sz w:val="28"/>
                <w:szCs w:val="28"/>
              </w:rPr>
            </w:pPr>
            <w:r w:rsidRPr="00081F7D">
              <w:rPr>
                <w:rFonts w:ascii="Arial Narrow" w:hAnsi="Arial Narrow"/>
                <w:b/>
                <w:bCs/>
                <w:sz w:val="28"/>
                <w:szCs w:val="28"/>
              </w:rPr>
              <w:t>Total vanzari</w:t>
            </w:r>
          </w:p>
        </w:tc>
        <w:tc>
          <w:tcPr>
            <w:tcW w:w="1220" w:type="dxa"/>
            <w:tcBorders>
              <w:top w:val="nil"/>
              <w:left w:val="nil"/>
              <w:bottom w:val="nil"/>
              <w:right w:val="nil"/>
            </w:tcBorders>
            <w:shd w:val="clear" w:color="auto" w:fill="auto"/>
            <w:noWrap/>
            <w:vAlign w:val="bottom"/>
            <w:hideMark/>
          </w:tcPr>
          <w:p w:rsidR="00081F7D" w:rsidRPr="00081F7D" w:rsidRDefault="00081F7D" w:rsidP="00081F7D">
            <w:pPr>
              <w:spacing w:after="0"/>
              <w:rPr>
                <w:rFonts w:ascii="Arial Narrow" w:hAnsi="Arial Narrow"/>
                <w:b/>
                <w:bCs/>
                <w:sz w:val="28"/>
                <w:szCs w:val="28"/>
              </w:rPr>
            </w:pPr>
            <w:r w:rsidRPr="00081F7D">
              <w:rPr>
                <w:rFonts w:ascii="Arial Narrow" w:hAnsi="Arial Narrow"/>
                <w:b/>
                <w:bCs/>
                <w:sz w:val="28"/>
                <w:szCs w:val="28"/>
              </w:rPr>
              <w:t>240000</w:t>
            </w:r>
          </w:p>
        </w:tc>
        <w:tc>
          <w:tcPr>
            <w:tcW w:w="1520" w:type="dxa"/>
            <w:tcBorders>
              <w:top w:val="nil"/>
              <w:left w:val="nil"/>
              <w:bottom w:val="nil"/>
              <w:right w:val="nil"/>
            </w:tcBorders>
            <w:shd w:val="clear" w:color="auto" w:fill="auto"/>
            <w:noWrap/>
            <w:vAlign w:val="bottom"/>
            <w:hideMark/>
          </w:tcPr>
          <w:p w:rsidR="00081F7D" w:rsidRPr="00081F7D" w:rsidRDefault="00081F7D" w:rsidP="00081F7D">
            <w:pPr>
              <w:spacing w:after="0"/>
              <w:rPr>
                <w:rFonts w:ascii="Arial Narrow" w:hAnsi="Arial Narrow"/>
                <w:b/>
                <w:bCs/>
                <w:sz w:val="28"/>
                <w:szCs w:val="28"/>
              </w:rPr>
            </w:pPr>
            <w:r w:rsidRPr="00081F7D">
              <w:rPr>
                <w:rFonts w:ascii="Arial Narrow" w:hAnsi="Arial Narrow"/>
                <w:b/>
                <w:bCs/>
                <w:sz w:val="28"/>
                <w:szCs w:val="28"/>
              </w:rPr>
              <w:t>345600</w:t>
            </w:r>
          </w:p>
        </w:tc>
        <w:tc>
          <w:tcPr>
            <w:tcW w:w="1400" w:type="dxa"/>
            <w:tcBorders>
              <w:top w:val="nil"/>
              <w:left w:val="nil"/>
              <w:bottom w:val="nil"/>
              <w:right w:val="nil"/>
            </w:tcBorders>
            <w:shd w:val="clear" w:color="auto" w:fill="auto"/>
            <w:noWrap/>
            <w:vAlign w:val="bottom"/>
            <w:hideMark/>
          </w:tcPr>
          <w:p w:rsidR="00081F7D" w:rsidRPr="00081F7D" w:rsidRDefault="00081F7D" w:rsidP="00081F7D">
            <w:pPr>
              <w:spacing w:after="0"/>
              <w:rPr>
                <w:rFonts w:ascii="Arial Narrow" w:hAnsi="Arial Narrow"/>
                <w:b/>
                <w:bCs/>
                <w:sz w:val="28"/>
                <w:szCs w:val="28"/>
              </w:rPr>
            </w:pPr>
            <w:r w:rsidRPr="00081F7D">
              <w:rPr>
                <w:rFonts w:ascii="Arial Narrow" w:hAnsi="Arial Narrow"/>
                <w:b/>
                <w:bCs/>
                <w:sz w:val="28"/>
                <w:szCs w:val="28"/>
              </w:rPr>
              <w:t>403200</w:t>
            </w:r>
          </w:p>
        </w:tc>
      </w:tr>
    </w:tbl>
    <w:p w:rsidR="00081F7D" w:rsidRPr="00081F7D" w:rsidRDefault="00081F7D" w:rsidP="00081F7D">
      <w:pPr>
        <w:spacing w:after="0"/>
        <w:rPr>
          <w:rFonts w:ascii="Arial Narrow" w:hAnsi="Arial Narrow"/>
          <w:sz w:val="28"/>
          <w:szCs w:val="28"/>
          <w:lang w:val="ro-RO"/>
        </w:rPr>
      </w:pPr>
    </w:p>
    <w:p w:rsidR="009770FB" w:rsidRDefault="00081F7D" w:rsidP="00081F7D">
      <w:pPr>
        <w:spacing w:after="0"/>
        <w:ind w:firstLine="567"/>
        <w:jc w:val="both"/>
        <w:rPr>
          <w:rFonts w:ascii="Arial Narrow" w:hAnsi="Arial Narrow"/>
          <w:sz w:val="28"/>
          <w:szCs w:val="28"/>
          <w:lang w:val="ro-RO"/>
        </w:rPr>
      </w:pPr>
      <w:r w:rsidRPr="00081F7D">
        <w:rPr>
          <w:rFonts w:ascii="Arial Narrow" w:hAnsi="Arial Narrow"/>
          <w:sz w:val="28"/>
          <w:szCs w:val="28"/>
          <w:lang w:val="ro-RO"/>
        </w:rPr>
        <w:t>Calculele sunt simplificate luand in calcul un pret mediu de vanzare pentru un ansamblu mobilier de locuinta sufragerie. Multitudinea de configuratii, tinand cont ca mobilierul este personalizat determina variatii de pret fata de media prezentata. Materiile prime si materialele au o pondere de 65% din pretul total, aceasta fiind o valoare des intalnita in industria mobilei. Diferenta de 35% ne ajuta sa acoperim costurile fixe realizand volumele adecvate de vanzari si obtinerea unui profit de minim 10% raportat la cifra de afaceri.</w:t>
      </w:r>
    </w:p>
    <w:p w:rsidR="00081F7D" w:rsidRPr="0056246F" w:rsidRDefault="00081F7D" w:rsidP="00081F7D">
      <w:pPr>
        <w:spacing w:after="0"/>
        <w:ind w:firstLine="567"/>
        <w:jc w:val="both"/>
        <w:rPr>
          <w:rFonts w:ascii="Cambria" w:hAnsi="Cambria"/>
          <w:sz w:val="32"/>
          <w:szCs w:val="32"/>
          <w:lang w:val="it-IT"/>
        </w:rPr>
      </w:pPr>
    </w:p>
    <w:p w:rsidR="009770FB" w:rsidRPr="0056246F" w:rsidRDefault="009770FB" w:rsidP="00BA4D6F">
      <w:pPr>
        <w:numPr>
          <w:ilvl w:val="0"/>
          <w:numId w:val="11"/>
        </w:numPr>
        <w:tabs>
          <w:tab w:val="clear" w:pos="720"/>
        </w:tabs>
        <w:ind w:left="0" w:firstLine="567"/>
        <w:jc w:val="center"/>
        <w:rPr>
          <w:rFonts w:ascii="Cambria" w:hAnsi="Cambria" w:cs="Arial"/>
          <w:b/>
          <w:sz w:val="36"/>
          <w:szCs w:val="36"/>
          <w:lang w:val="it-IT"/>
        </w:rPr>
      </w:pPr>
      <w:r w:rsidRPr="0056246F">
        <w:rPr>
          <w:rFonts w:ascii="Cambria" w:hAnsi="Cambria" w:cs="Arial"/>
          <w:b/>
          <w:sz w:val="36"/>
          <w:szCs w:val="36"/>
          <w:lang w:val="it-IT"/>
        </w:rPr>
        <w:t>Analiza pietei</w:t>
      </w:r>
    </w:p>
    <w:p w:rsidR="009770FB" w:rsidRPr="0056246F" w:rsidRDefault="009770FB" w:rsidP="00BA4D6F">
      <w:pPr>
        <w:spacing w:after="0"/>
        <w:ind w:left="330"/>
        <w:jc w:val="both"/>
        <w:rPr>
          <w:rFonts w:ascii="Cambria" w:hAnsi="Cambria"/>
          <w:sz w:val="32"/>
          <w:szCs w:val="32"/>
          <w:lang w:val="it-IT"/>
        </w:rPr>
      </w:pPr>
    </w:p>
    <w:p w:rsidR="0094481E" w:rsidRPr="0094481E" w:rsidRDefault="0094481E" w:rsidP="00BA4D6F">
      <w:pPr>
        <w:tabs>
          <w:tab w:val="left" w:pos="851"/>
        </w:tabs>
        <w:spacing w:after="0"/>
        <w:ind w:firstLine="567"/>
        <w:jc w:val="both"/>
        <w:rPr>
          <w:rFonts w:ascii="Arial Narrow" w:hAnsi="Arial Narrow"/>
          <w:sz w:val="28"/>
          <w:szCs w:val="28"/>
          <w:lang w:val="ro-RO"/>
        </w:rPr>
      </w:pPr>
    </w:p>
    <w:p w:rsidR="0094481E" w:rsidRDefault="00081F7D" w:rsidP="00BA4D6F">
      <w:pPr>
        <w:tabs>
          <w:tab w:val="left" w:pos="851"/>
        </w:tabs>
        <w:spacing w:after="0"/>
        <w:ind w:firstLine="567"/>
        <w:jc w:val="both"/>
        <w:rPr>
          <w:rFonts w:ascii="Arial Narrow" w:hAnsi="Arial Narrow"/>
          <w:sz w:val="28"/>
          <w:szCs w:val="28"/>
          <w:lang w:val="fr-FR"/>
        </w:rPr>
      </w:pPr>
      <w:r w:rsidRPr="00081F7D">
        <w:rPr>
          <w:rFonts w:ascii="Arial Narrow" w:hAnsi="Arial Narrow"/>
          <w:sz w:val="28"/>
          <w:szCs w:val="28"/>
          <w:lang w:val="ro-RO"/>
        </w:rPr>
        <w:t>Principalele avantaje ale produselor noastre este timpul scazut de executie datorita timpului de proiectare minim, al debitarii materialelor si asamblarii acestora. Estimam executarea lucrarilor intr-un timp record cu cel putin 25% mai rapid decat al concurentilor nostri. R</w:t>
      </w:r>
      <w:r w:rsidRPr="00081F7D">
        <w:rPr>
          <w:rFonts w:ascii="Arial Narrow" w:hAnsi="Arial Narrow"/>
          <w:sz w:val="28"/>
          <w:szCs w:val="28"/>
          <w:lang w:val="fr-FR"/>
        </w:rPr>
        <w:t>aportul calitate pret este avantajos si va fi prezentat in mod transparent pentru ca este important ca clientul sa perceapa ca pretul cerut este unul corect stabilit in functie de calitatea materialelor alese si de complexitatea lucrarii. Ca si dezavantaj vedem mai degraba lipsa noastra de vizibilitate pe piata si timpul necesar de formare a unei clientele. Produsele noastre, timpul de executie si de montaj vor fi net superioare concurentei.</w:t>
      </w:r>
    </w:p>
    <w:p w:rsidR="00081F7D" w:rsidRPr="00081F7D" w:rsidRDefault="00081F7D" w:rsidP="00081F7D">
      <w:pPr>
        <w:tabs>
          <w:tab w:val="left" w:pos="851"/>
        </w:tabs>
        <w:spacing w:after="0"/>
        <w:ind w:firstLine="567"/>
        <w:jc w:val="both"/>
        <w:rPr>
          <w:rFonts w:ascii="Arial Narrow" w:hAnsi="Arial Narrow"/>
          <w:sz w:val="28"/>
          <w:szCs w:val="28"/>
          <w:lang w:val="fr-FR"/>
        </w:rPr>
      </w:pPr>
      <w:r w:rsidRPr="00081F7D">
        <w:rPr>
          <w:rFonts w:ascii="Arial Narrow" w:hAnsi="Arial Narrow"/>
          <w:sz w:val="28"/>
          <w:szCs w:val="28"/>
          <w:lang w:val="fr-FR"/>
        </w:rPr>
        <w:t>Ne vom adresa cu precadere clientilor persoane fizice din orasul Craiova cu venituri peste medie care doresc sa-si mobileze locuinta cu un mobilier de calitate foarte bine finisat conform cu un design de interior creat de noi sau la optiunea lui.</w:t>
      </w:r>
    </w:p>
    <w:p w:rsidR="00081F7D" w:rsidRPr="00081F7D" w:rsidRDefault="00081F7D" w:rsidP="00081F7D">
      <w:pPr>
        <w:tabs>
          <w:tab w:val="left" w:pos="851"/>
        </w:tabs>
        <w:spacing w:after="0"/>
        <w:ind w:firstLine="567"/>
        <w:jc w:val="both"/>
        <w:rPr>
          <w:rFonts w:ascii="Arial Narrow" w:hAnsi="Arial Narrow"/>
          <w:sz w:val="28"/>
          <w:szCs w:val="28"/>
          <w:lang w:val="fr-FR"/>
        </w:rPr>
      </w:pPr>
      <w:r w:rsidRPr="00081F7D">
        <w:rPr>
          <w:rFonts w:ascii="Arial Narrow" w:hAnsi="Arial Narrow"/>
          <w:sz w:val="28"/>
          <w:szCs w:val="28"/>
          <w:lang w:val="fr-FR"/>
        </w:rPr>
        <w:t>Conform statisiticilor oficiale in Craiova sunt peste 15000 de familii cu venituri peste medie, estimand o piata potentiala de aprox. 75.000.000 lei.</w:t>
      </w:r>
    </w:p>
    <w:p w:rsidR="00081F7D" w:rsidRPr="00081F7D" w:rsidRDefault="00081F7D" w:rsidP="00081F7D">
      <w:pPr>
        <w:tabs>
          <w:tab w:val="left" w:pos="851"/>
        </w:tabs>
        <w:spacing w:after="0"/>
        <w:ind w:firstLine="567"/>
        <w:jc w:val="both"/>
        <w:rPr>
          <w:rFonts w:ascii="Arial Narrow" w:hAnsi="Arial Narrow"/>
          <w:sz w:val="28"/>
          <w:szCs w:val="28"/>
          <w:lang w:val="fr-FR"/>
        </w:rPr>
      </w:pPr>
      <w:r w:rsidRPr="00081F7D">
        <w:rPr>
          <w:rFonts w:ascii="Arial Narrow" w:hAnsi="Arial Narrow"/>
          <w:sz w:val="28"/>
          <w:szCs w:val="28"/>
          <w:lang w:val="fr-FR"/>
        </w:rPr>
        <w:t>Distantele sunt relativ scurte daca ne referim la Craiova, acestea nu depasesc 6 km.</w:t>
      </w:r>
    </w:p>
    <w:p w:rsidR="00081F7D" w:rsidRPr="00081F7D" w:rsidRDefault="00081F7D" w:rsidP="00081F7D">
      <w:pPr>
        <w:tabs>
          <w:tab w:val="left" w:pos="851"/>
        </w:tabs>
        <w:spacing w:after="0"/>
        <w:ind w:firstLine="567"/>
        <w:jc w:val="both"/>
        <w:rPr>
          <w:rFonts w:ascii="Arial Narrow" w:hAnsi="Arial Narrow"/>
          <w:sz w:val="28"/>
          <w:szCs w:val="28"/>
          <w:lang w:val="fr-FR"/>
        </w:rPr>
      </w:pPr>
      <w:r w:rsidRPr="00081F7D">
        <w:rPr>
          <w:rFonts w:ascii="Arial Narrow" w:hAnsi="Arial Narrow"/>
          <w:sz w:val="28"/>
          <w:szCs w:val="28"/>
          <w:lang w:val="fr-FR"/>
        </w:rPr>
        <w:t>La persoanele fizice se estimeaza de asemenea o crestere a cererii in urmatorii ani datorate evolutiei pozitive a veniturilor in familie. Cererea este relativ constanta cu unele scaderi in perioada de vara (concedii) si varfuri de sezon in ultimul trimestru din an.</w:t>
      </w:r>
    </w:p>
    <w:p w:rsidR="00081F7D" w:rsidRPr="00081F7D" w:rsidRDefault="00081F7D" w:rsidP="00081F7D">
      <w:pPr>
        <w:tabs>
          <w:tab w:val="left" w:pos="851"/>
        </w:tabs>
        <w:spacing w:after="0"/>
        <w:ind w:firstLine="567"/>
        <w:jc w:val="both"/>
        <w:rPr>
          <w:rFonts w:ascii="Arial Narrow" w:hAnsi="Arial Narrow"/>
          <w:sz w:val="28"/>
          <w:szCs w:val="28"/>
          <w:lang w:val="ro-RO"/>
        </w:rPr>
      </w:pPr>
      <w:r w:rsidRPr="00081F7D">
        <w:rPr>
          <w:rFonts w:ascii="Arial Narrow" w:hAnsi="Arial Narrow"/>
          <w:sz w:val="28"/>
          <w:szCs w:val="28"/>
          <w:lang w:val="ro-RO"/>
        </w:rPr>
        <w:t>Riscuri de piata:</w:t>
      </w:r>
    </w:p>
    <w:p w:rsidR="00081F7D" w:rsidRPr="00081F7D" w:rsidRDefault="00081F7D" w:rsidP="00081F7D">
      <w:pPr>
        <w:tabs>
          <w:tab w:val="left" w:pos="851"/>
        </w:tabs>
        <w:spacing w:after="0"/>
        <w:ind w:firstLine="567"/>
        <w:jc w:val="both"/>
        <w:rPr>
          <w:rFonts w:ascii="Arial Narrow" w:hAnsi="Arial Narrow"/>
          <w:sz w:val="28"/>
          <w:szCs w:val="28"/>
          <w:lang w:val="ro-RO"/>
        </w:rPr>
      </w:pPr>
      <w:r w:rsidRPr="00081F7D">
        <w:rPr>
          <w:rFonts w:ascii="Arial Narrow" w:hAnsi="Arial Narrow"/>
          <w:sz w:val="28"/>
          <w:szCs w:val="28"/>
          <w:lang w:val="ro-RO"/>
        </w:rPr>
        <w:t xml:space="preserve">- scaderea cererii datorita scaderii puterii de cumparare (scaderi de venituri salariale) ceea ce determina si diminuarea consumului afectand segmentul persoanelor fizice </w:t>
      </w:r>
    </w:p>
    <w:p w:rsidR="00081F7D" w:rsidRPr="00081F7D" w:rsidRDefault="00081F7D" w:rsidP="00081F7D">
      <w:pPr>
        <w:tabs>
          <w:tab w:val="left" w:pos="851"/>
        </w:tabs>
        <w:spacing w:after="0"/>
        <w:ind w:firstLine="567"/>
        <w:jc w:val="both"/>
        <w:rPr>
          <w:rFonts w:ascii="Arial Narrow" w:hAnsi="Arial Narrow"/>
          <w:sz w:val="28"/>
          <w:szCs w:val="28"/>
          <w:lang w:val="ro-RO"/>
        </w:rPr>
      </w:pPr>
      <w:r w:rsidRPr="00081F7D">
        <w:rPr>
          <w:rFonts w:ascii="Arial Narrow" w:hAnsi="Arial Narrow"/>
          <w:sz w:val="28"/>
          <w:szCs w:val="28"/>
          <w:lang w:val="ro-RO"/>
        </w:rPr>
        <w:t>- aparitia de noi competitori care pot influenta scaderea preturilor.</w:t>
      </w:r>
    </w:p>
    <w:p w:rsidR="00081F7D" w:rsidRPr="00081F7D" w:rsidRDefault="00081F7D" w:rsidP="00081F7D">
      <w:pPr>
        <w:tabs>
          <w:tab w:val="left" w:pos="851"/>
        </w:tabs>
        <w:spacing w:after="0"/>
        <w:ind w:firstLine="567"/>
        <w:jc w:val="both"/>
        <w:rPr>
          <w:rFonts w:ascii="Arial Narrow" w:hAnsi="Arial Narrow"/>
          <w:sz w:val="28"/>
          <w:szCs w:val="28"/>
          <w:lang w:val="ro-RO"/>
        </w:rPr>
      </w:pPr>
      <w:r w:rsidRPr="00081F7D">
        <w:rPr>
          <w:rFonts w:ascii="Arial Narrow" w:hAnsi="Arial Narrow"/>
          <w:sz w:val="28"/>
          <w:szCs w:val="28"/>
          <w:lang w:val="ro-RO"/>
        </w:rPr>
        <w:t>Pentru a preintampina aceste riscuri vom actiona in felul urmator:</w:t>
      </w:r>
    </w:p>
    <w:p w:rsidR="00081F7D" w:rsidRPr="00081F7D" w:rsidRDefault="00081F7D" w:rsidP="00081F7D">
      <w:pPr>
        <w:tabs>
          <w:tab w:val="left" w:pos="851"/>
        </w:tabs>
        <w:spacing w:after="0"/>
        <w:ind w:firstLine="567"/>
        <w:jc w:val="both"/>
        <w:rPr>
          <w:rFonts w:ascii="Arial Narrow" w:hAnsi="Arial Narrow"/>
          <w:sz w:val="28"/>
          <w:szCs w:val="28"/>
          <w:lang w:val="ro-RO"/>
        </w:rPr>
      </w:pPr>
      <w:r w:rsidRPr="00081F7D">
        <w:rPr>
          <w:rFonts w:ascii="Arial Narrow" w:hAnsi="Arial Narrow"/>
          <w:sz w:val="28"/>
          <w:szCs w:val="28"/>
          <w:lang w:val="ro-RO"/>
        </w:rPr>
        <w:t>- focalizarea pe alte segmente de piata care nu sunt afectate de scaderea puterii de cumparare (segmentul institutii bugetare, societati care atrag fonduri europene, societati comerciale de servicii externe si de export</w:t>
      </w:r>
    </w:p>
    <w:p w:rsidR="00081F7D" w:rsidRDefault="00081F7D" w:rsidP="00081F7D">
      <w:pPr>
        <w:tabs>
          <w:tab w:val="left" w:pos="851"/>
        </w:tabs>
        <w:spacing w:after="0"/>
        <w:ind w:firstLine="567"/>
        <w:jc w:val="both"/>
        <w:rPr>
          <w:rFonts w:ascii="Arial Narrow" w:hAnsi="Arial Narrow"/>
          <w:sz w:val="28"/>
          <w:szCs w:val="28"/>
          <w:lang w:val="ro-RO"/>
        </w:rPr>
      </w:pPr>
      <w:r w:rsidRPr="00081F7D">
        <w:rPr>
          <w:rFonts w:ascii="Arial Narrow" w:hAnsi="Arial Narrow"/>
          <w:sz w:val="28"/>
          <w:szCs w:val="28"/>
          <w:lang w:val="ro-RO"/>
        </w:rPr>
        <w:t>- intotdeauna exista a presiune a competitiei asupra preturilor de aceea inovarea si introducerea de echipamente tehnologice avansate trebuie avute in vedere.</w:t>
      </w:r>
    </w:p>
    <w:p w:rsidR="00081F7D" w:rsidRPr="00081F7D" w:rsidRDefault="00081F7D" w:rsidP="00081F7D">
      <w:pPr>
        <w:spacing w:after="0"/>
        <w:ind w:firstLine="567"/>
        <w:jc w:val="both"/>
        <w:rPr>
          <w:rFonts w:ascii="Arial Narrow" w:hAnsi="Arial Narrow"/>
          <w:b/>
          <w:bCs/>
          <w:sz w:val="28"/>
          <w:szCs w:val="28"/>
          <w:lang w:val="ro-RO"/>
        </w:rPr>
      </w:pPr>
      <w:r w:rsidRPr="00081F7D">
        <w:rPr>
          <w:rFonts w:ascii="Arial Narrow" w:hAnsi="Arial Narrow"/>
          <w:b/>
          <w:bCs/>
          <w:sz w:val="28"/>
          <w:szCs w:val="28"/>
          <w:lang w:val="ro-RO"/>
        </w:rPr>
        <w:t>Clienti potentiali</w:t>
      </w:r>
    </w:p>
    <w:p w:rsidR="00081F7D" w:rsidRPr="00081F7D" w:rsidRDefault="00081F7D" w:rsidP="00081F7D">
      <w:pPr>
        <w:spacing w:after="0"/>
        <w:ind w:firstLine="567"/>
        <w:jc w:val="both"/>
        <w:rPr>
          <w:rFonts w:ascii="Arial Narrow" w:hAnsi="Arial Narrow"/>
          <w:sz w:val="28"/>
          <w:szCs w:val="28"/>
          <w:lang w:val="ro-RO"/>
        </w:rPr>
      </w:pPr>
      <w:r w:rsidRPr="00081F7D">
        <w:rPr>
          <w:rFonts w:ascii="Arial Narrow" w:hAnsi="Arial Narrow"/>
          <w:sz w:val="28"/>
          <w:szCs w:val="28"/>
          <w:lang w:val="ro-RO"/>
        </w:rPr>
        <w:t>Descrieţi ce strategie de marketing aţi gândit să aplicaţi, cum aţi identificat clienţii potenţiali, cum veţi extinde piaţa sau identifica noi pieţe, etc.)</w:t>
      </w:r>
    </w:p>
    <w:p w:rsidR="00081F7D" w:rsidRPr="00081F7D" w:rsidRDefault="00081F7D" w:rsidP="00081F7D">
      <w:pPr>
        <w:spacing w:after="0"/>
        <w:ind w:firstLine="567"/>
        <w:jc w:val="both"/>
        <w:rPr>
          <w:rFonts w:ascii="Arial Narrow" w:hAnsi="Arial Narrow"/>
          <w:sz w:val="28"/>
          <w:szCs w:val="28"/>
          <w:lang w:val="ro-RO"/>
        </w:rPr>
      </w:pPr>
      <w:r w:rsidRPr="00081F7D">
        <w:rPr>
          <w:rFonts w:ascii="Arial Narrow" w:hAnsi="Arial Narrow"/>
          <w:sz w:val="28"/>
          <w:szCs w:val="28"/>
          <w:lang w:val="ro-RO"/>
        </w:rPr>
        <w:t>Care va fi tipul clienţilor dumneavoastră (individuali, comercianţi, cu ridicată, cu amănuntul, societăţi comerciale, agricultori etc.), structura acestora (% pe fiecare grupa) si numarul pe fiecare grupa de clienti</w:t>
      </w:r>
    </w:p>
    <w:p w:rsidR="00081F7D" w:rsidRPr="00081F7D" w:rsidRDefault="00081F7D" w:rsidP="00081F7D">
      <w:pPr>
        <w:spacing w:after="0"/>
        <w:ind w:firstLine="567"/>
        <w:jc w:val="both"/>
        <w:rPr>
          <w:rFonts w:ascii="Arial Narrow" w:hAnsi="Arial Narrow"/>
          <w:sz w:val="28"/>
          <w:szCs w:val="28"/>
          <w:lang w:val="fr-FR"/>
        </w:rPr>
      </w:pPr>
      <w:r w:rsidRPr="00081F7D">
        <w:rPr>
          <w:rFonts w:ascii="Arial Narrow" w:hAnsi="Arial Narrow"/>
          <w:sz w:val="28"/>
          <w:szCs w:val="28"/>
          <w:lang w:val="fr-FR"/>
        </w:rPr>
        <w:t>Ne vom adresa cu precadere clientilor persoane fizice din orasul Craiova cu venituri peste medie care doresc sa-si mobileze locuinta cu un mobilier de calitate foarte bine finisat conform cu un design de interior creat de noi sau la optiunea lui.</w:t>
      </w:r>
    </w:p>
    <w:p w:rsidR="00081F7D" w:rsidRPr="00081F7D" w:rsidRDefault="00081F7D" w:rsidP="00081F7D">
      <w:pPr>
        <w:spacing w:after="0"/>
        <w:ind w:firstLine="567"/>
        <w:jc w:val="both"/>
        <w:rPr>
          <w:rFonts w:ascii="Arial Narrow" w:hAnsi="Arial Narrow"/>
          <w:sz w:val="28"/>
          <w:szCs w:val="28"/>
          <w:lang w:val="ro-RO"/>
        </w:rPr>
      </w:pPr>
      <w:r w:rsidRPr="00081F7D">
        <w:rPr>
          <w:rFonts w:ascii="Arial Narrow" w:hAnsi="Arial Narrow"/>
          <w:sz w:val="28"/>
          <w:szCs w:val="28"/>
          <w:lang w:val="ro-RO"/>
        </w:rPr>
        <w:t>Strategia noastra ne dorim sa fie adecvata stadiului in care ne aflam ca si startup urmarind cresterea accelerata a numarului de clienti focalizandu-ne in prima etapa pe un segment de piata foarte bine definit si pe care il cunoastem foarte bine. Un avantaj major este ca acest segment este in crestere odata cu cresterea veniturilor persoanelor fizice, in special cei cu castiguri peste medie. Ne vom focaliza pe promovarea digitala stiind ca segmentul de piata este activ si permanent conenctat la mediul digital de aceea vom investi in promovarea pe Google Adwords si Facebook, portalul web pa care il achizitionam din ajutorul de minimis va juca un rol crucial in acest sens.</w:t>
      </w:r>
    </w:p>
    <w:p w:rsidR="00081F7D" w:rsidRPr="00081F7D" w:rsidRDefault="00081F7D" w:rsidP="00081F7D">
      <w:pPr>
        <w:spacing w:after="0"/>
        <w:ind w:firstLine="567"/>
        <w:jc w:val="both"/>
        <w:rPr>
          <w:rFonts w:ascii="Arial Narrow" w:hAnsi="Arial Narrow"/>
          <w:sz w:val="28"/>
          <w:szCs w:val="28"/>
          <w:lang w:val="ro-RO"/>
        </w:rPr>
      </w:pPr>
    </w:p>
    <w:p w:rsidR="00081F7D" w:rsidRPr="00081F7D" w:rsidRDefault="00081F7D" w:rsidP="00081F7D">
      <w:pPr>
        <w:spacing w:after="0"/>
        <w:ind w:firstLine="567"/>
        <w:jc w:val="both"/>
        <w:rPr>
          <w:rFonts w:ascii="Arial Narrow" w:hAnsi="Arial Narrow"/>
          <w:b/>
          <w:bCs/>
          <w:sz w:val="28"/>
          <w:szCs w:val="28"/>
          <w:lang w:val="ro-RO"/>
        </w:rPr>
      </w:pPr>
      <w:bookmarkStart w:id="0" w:name="_Toc322524181"/>
      <w:r w:rsidRPr="00081F7D">
        <w:rPr>
          <w:rFonts w:ascii="Arial Narrow" w:hAnsi="Arial Narrow"/>
          <w:b/>
          <w:bCs/>
          <w:sz w:val="28"/>
          <w:szCs w:val="28"/>
          <w:lang w:val="ro-RO"/>
        </w:rPr>
        <w:t>Concurenţi potenţiali</w:t>
      </w:r>
      <w:bookmarkEnd w:id="0"/>
      <w:r w:rsidRPr="00081F7D">
        <w:rPr>
          <w:rFonts w:ascii="Arial Narrow" w:hAnsi="Arial Narrow"/>
          <w:b/>
          <w:bCs/>
          <w:sz w:val="28"/>
          <w:szCs w:val="28"/>
          <w:lang w:val="ro-RO"/>
        </w:rPr>
        <w:t xml:space="preserve"> </w:t>
      </w:r>
    </w:p>
    <w:p w:rsidR="00081F7D" w:rsidRPr="00081F7D" w:rsidRDefault="00081F7D" w:rsidP="00081F7D">
      <w:pPr>
        <w:spacing w:after="0"/>
        <w:ind w:firstLine="567"/>
        <w:jc w:val="both"/>
        <w:rPr>
          <w:rFonts w:ascii="Arial Narrow" w:hAnsi="Arial Narrow"/>
          <w:sz w:val="28"/>
          <w:szCs w:val="28"/>
          <w:lang w:val="ro-RO"/>
        </w:rPr>
      </w:pPr>
      <w:r w:rsidRPr="00081F7D">
        <w:rPr>
          <w:rFonts w:ascii="Arial Narrow" w:hAnsi="Arial Narrow"/>
          <w:sz w:val="28"/>
          <w:szCs w:val="28"/>
          <w:lang w:val="ro-RO"/>
        </w:rPr>
        <w:t xml:space="preserve">Prezentati concurentii pe grupe de produse/servicii si caracteristicile pe care le cunoaşteţi ale acestora (ex. mărimea cantitativ-valoric, număr personal, caracteristicile produsului/serviciului lor, reputaţia, modalităţi de valorificare, mărimea segmentului lor de piaţă etc): </w:t>
      </w:r>
    </w:p>
    <w:tbl>
      <w:tblPr>
        <w:tblW w:w="46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12"/>
        <w:gridCol w:w="6629"/>
      </w:tblGrid>
      <w:tr w:rsidR="00081F7D" w:rsidRPr="00081F7D" w:rsidTr="00FB50B5">
        <w:trPr>
          <w:trHeight w:val="685"/>
        </w:trPr>
        <w:tc>
          <w:tcPr>
            <w:tcW w:w="912" w:type="pct"/>
          </w:tcPr>
          <w:p w:rsidR="00081F7D" w:rsidRPr="00081F7D" w:rsidRDefault="00081F7D" w:rsidP="00081F7D">
            <w:pPr>
              <w:spacing w:after="0"/>
              <w:jc w:val="both"/>
              <w:rPr>
                <w:rFonts w:ascii="Arial Narrow" w:hAnsi="Arial Narrow"/>
                <w:i/>
                <w:sz w:val="28"/>
                <w:szCs w:val="28"/>
                <w:lang w:val="ro-RO"/>
              </w:rPr>
            </w:pPr>
            <w:r w:rsidRPr="00081F7D">
              <w:rPr>
                <w:rFonts w:ascii="Arial Narrow" w:hAnsi="Arial Narrow"/>
                <w:i/>
                <w:sz w:val="28"/>
                <w:szCs w:val="28"/>
                <w:lang w:val="ro-RO"/>
              </w:rPr>
              <w:t>Grupă produse/servicii oferite pieţei</w:t>
            </w:r>
          </w:p>
        </w:tc>
        <w:tc>
          <w:tcPr>
            <w:tcW w:w="4088" w:type="pct"/>
          </w:tcPr>
          <w:p w:rsidR="00081F7D" w:rsidRPr="00081F7D" w:rsidRDefault="00081F7D" w:rsidP="00081F7D">
            <w:pPr>
              <w:spacing w:after="0"/>
              <w:jc w:val="both"/>
              <w:rPr>
                <w:rFonts w:ascii="Arial Narrow" w:hAnsi="Arial Narrow"/>
                <w:i/>
                <w:sz w:val="28"/>
                <w:szCs w:val="28"/>
                <w:lang w:val="ro-RO"/>
              </w:rPr>
            </w:pPr>
            <w:r w:rsidRPr="00081F7D">
              <w:rPr>
                <w:rFonts w:ascii="Arial Narrow" w:hAnsi="Arial Narrow"/>
                <w:i/>
                <w:sz w:val="28"/>
                <w:szCs w:val="28"/>
                <w:lang w:val="ro-RO"/>
              </w:rPr>
              <w:t>Denumirea firmei/ firmelor şi localitatea</w:t>
            </w:r>
          </w:p>
          <w:p w:rsidR="00081F7D" w:rsidRPr="00081F7D" w:rsidRDefault="00081F7D" w:rsidP="00081F7D">
            <w:pPr>
              <w:spacing w:after="0"/>
              <w:jc w:val="both"/>
              <w:rPr>
                <w:rFonts w:ascii="Arial Narrow" w:hAnsi="Arial Narrow"/>
                <w:i/>
                <w:sz w:val="28"/>
                <w:szCs w:val="28"/>
                <w:lang w:val="ro-RO"/>
              </w:rPr>
            </w:pPr>
            <w:r w:rsidRPr="00081F7D">
              <w:rPr>
                <w:rFonts w:ascii="Arial Narrow" w:hAnsi="Arial Narrow"/>
                <w:i/>
                <w:sz w:val="28"/>
                <w:szCs w:val="28"/>
                <w:lang w:val="ro-RO"/>
              </w:rPr>
              <w:t>Avantajul competitiv</w:t>
            </w:r>
          </w:p>
        </w:tc>
      </w:tr>
      <w:tr w:rsidR="00081F7D" w:rsidRPr="00081F7D" w:rsidTr="00FB50B5">
        <w:tc>
          <w:tcPr>
            <w:tcW w:w="912" w:type="pct"/>
            <w:vMerge w:val="restart"/>
          </w:tcPr>
          <w:p w:rsidR="00081F7D" w:rsidRPr="00081F7D" w:rsidRDefault="00081F7D" w:rsidP="00081F7D">
            <w:pPr>
              <w:spacing w:after="0"/>
              <w:jc w:val="both"/>
              <w:rPr>
                <w:rFonts w:ascii="Arial Narrow" w:hAnsi="Arial Narrow"/>
                <w:sz w:val="28"/>
                <w:szCs w:val="28"/>
                <w:lang w:val="ro-RO"/>
              </w:rPr>
            </w:pPr>
            <w:r w:rsidRPr="00081F7D">
              <w:rPr>
                <w:rFonts w:ascii="Arial Narrow" w:hAnsi="Arial Narrow"/>
                <w:sz w:val="28"/>
                <w:szCs w:val="28"/>
                <w:lang w:val="ro-RO"/>
              </w:rPr>
              <w:t>Mobila pentru locuinte persoane fizice</w:t>
            </w:r>
          </w:p>
        </w:tc>
        <w:tc>
          <w:tcPr>
            <w:tcW w:w="4088" w:type="pct"/>
            <w:tcBorders>
              <w:bottom w:val="dotted" w:sz="4" w:space="0" w:color="auto"/>
            </w:tcBorders>
          </w:tcPr>
          <w:p w:rsidR="00081F7D" w:rsidRPr="00081F7D" w:rsidRDefault="00081F7D" w:rsidP="00081F7D">
            <w:pPr>
              <w:spacing w:after="0"/>
              <w:jc w:val="both"/>
              <w:rPr>
                <w:rFonts w:ascii="Arial Narrow" w:hAnsi="Arial Narrow"/>
                <w:sz w:val="28"/>
                <w:szCs w:val="28"/>
                <w:lang w:val="ro-RO"/>
              </w:rPr>
            </w:pPr>
            <w:r w:rsidRPr="00081F7D">
              <w:rPr>
                <w:rFonts w:ascii="Arial Narrow" w:hAnsi="Arial Narrow"/>
                <w:sz w:val="28"/>
                <w:szCs w:val="28"/>
                <w:lang w:val="ro-RO"/>
              </w:rPr>
              <w:t>Mobira Prod: renumele pe piata si volumele mari de lucrari care determina negocierea unor preturi mai bune la materii prime si materiale. Au o pondere mare pe piata si peste 10 angajati</w:t>
            </w:r>
          </w:p>
        </w:tc>
      </w:tr>
      <w:tr w:rsidR="00081F7D" w:rsidRPr="00081F7D" w:rsidTr="00FB50B5">
        <w:tc>
          <w:tcPr>
            <w:tcW w:w="912" w:type="pct"/>
            <w:vMerge/>
          </w:tcPr>
          <w:p w:rsidR="00081F7D" w:rsidRPr="00081F7D" w:rsidRDefault="00081F7D" w:rsidP="00081F7D">
            <w:pPr>
              <w:spacing w:after="0"/>
              <w:jc w:val="both"/>
              <w:rPr>
                <w:rFonts w:ascii="Arial Narrow" w:hAnsi="Arial Narrow"/>
                <w:sz w:val="28"/>
                <w:szCs w:val="28"/>
                <w:lang w:val="ro-RO"/>
              </w:rPr>
            </w:pPr>
          </w:p>
        </w:tc>
        <w:tc>
          <w:tcPr>
            <w:tcW w:w="4088" w:type="pct"/>
            <w:tcBorders>
              <w:top w:val="dotted" w:sz="4" w:space="0" w:color="auto"/>
            </w:tcBorders>
          </w:tcPr>
          <w:p w:rsidR="00081F7D" w:rsidRPr="00081F7D" w:rsidRDefault="00081F7D" w:rsidP="00081F7D">
            <w:pPr>
              <w:spacing w:after="0"/>
              <w:jc w:val="both"/>
              <w:rPr>
                <w:rFonts w:ascii="Arial Narrow" w:hAnsi="Arial Narrow"/>
                <w:sz w:val="28"/>
                <w:szCs w:val="28"/>
                <w:lang w:val="ro-RO"/>
              </w:rPr>
            </w:pPr>
            <w:r w:rsidRPr="00081F7D">
              <w:rPr>
                <w:rFonts w:ascii="Arial Narrow" w:hAnsi="Arial Narrow"/>
                <w:sz w:val="28"/>
                <w:szCs w:val="28"/>
                <w:lang w:val="ro-RO"/>
              </w:rPr>
              <w:t>Metalcom: renumele pe piata si volumele mari de lucrari care determina negocierea unor preturi mai bune la materii prime si materiale. Au o pondere mare pe piata si peste 10 angajati</w:t>
            </w:r>
          </w:p>
        </w:tc>
      </w:tr>
      <w:tr w:rsidR="00081F7D" w:rsidRPr="00081F7D" w:rsidTr="00FB50B5">
        <w:tc>
          <w:tcPr>
            <w:tcW w:w="912" w:type="pct"/>
            <w:vMerge/>
          </w:tcPr>
          <w:p w:rsidR="00081F7D" w:rsidRPr="00081F7D" w:rsidRDefault="00081F7D" w:rsidP="00081F7D">
            <w:pPr>
              <w:spacing w:after="0"/>
              <w:jc w:val="both"/>
              <w:rPr>
                <w:rFonts w:ascii="Arial Narrow" w:hAnsi="Arial Narrow"/>
                <w:sz w:val="28"/>
                <w:szCs w:val="28"/>
                <w:lang w:val="ro-RO"/>
              </w:rPr>
            </w:pPr>
          </w:p>
        </w:tc>
        <w:tc>
          <w:tcPr>
            <w:tcW w:w="4088" w:type="pct"/>
          </w:tcPr>
          <w:p w:rsidR="00081F7D" w:rsidRPr="00081F7D" w:rsidRDefault="00081F7D" w:rsidP="00081F7D">
            <w:pPr>
              <w:spacing w:after="0"/>
              <w:jc w:val="both"/>
              <w:rPr>
                <w:rFonts w:ascii="Arial Narrow" w:hAnsi="Arial Narrow"/>
                <w:sz w:val="28"/>
                <w:szCs w:val="28"/>
                <w:lang w:val="ro-RO"/>
              </w:rPr>
            </w:pPr>
          </w:p>
        </w:tc>
      </w:tr>
    </w:tbl>
    <w:p w:rsidR="00081F7D" w:rsidRDefault="00081F7D" w:rsidP="00081F7D">
      <w:pPr>
        <w:spacing w:after="0"/>
        <w:ind w:firstLine="567"/>
        <w:jc w:val="both"/>
        <w:rPr>
          <w:rFonts w:ascii="Arial Narrow" w:hAnsi="Arial Narrow"/>
          <w:sz w:val="28"/>
          <w:szCs w:val="28"/>
          <w:lang w:val="ro-RO"/>
        </w:rPr>
      </w:pPr>
      <w:r w:rsidRPr="00081F7D">
        <w:rPr>
          <w:rFonts w:ascii="Arial Narrow" w:hAnsi="Arial Narrow"/>
          <w:sz w:val="28"/>
          <w:szCs w:val="28"/>
          <w:lang w:val="ro-RO"/>
        </w:rPr>
        <w:t>Concurenta este foarte mare, exista multi producatori de mobila in zona dar majoritatea se focalizeaza pe masa mare de clienti si mai putin pe segmentul nostru de piata. Avand o mai mare flexibilitate decat acestia, cunoscand foarte bine nevoile clientilor nostri fiind in permanenta conectati cu ei si avand o capacitate de a onora comenzile mult mai rapid ne vedem in postura sa ne gasim locul nostru pe aceasta piata.</w:t>
      </w:r>
    </w:p>
    <w:p w:rsidR="00081F7D" w:rsidRPr="00081F7D" w:rsidRDefault="00081F7D" w:rsidP="00081F7D">
      <w:pPr>
        <w:spacing w:after="0"/>
        <w:ind w:firstLine="567"/>
        <w:jc w:val="both"/>
        <w:rPr>
          <w:rFonts w:ascii="Arial Narrow" w:hAnsi="Arial Narrow"/>
          <w:sz w:val="28"/>
          <w:szCs w:val="28"/>
          <w:lang w:val="ro-RO"/>
        </w:rPr>
      </w:pPr>
      <w:r w:rsidRPr="00081F7D">
        <w:rPr>
          <w:rFonts w:ascii="Arial Narrow" w:hAnsi="Arial Narrow"/>
          <w:b/>
          <w:sz w:val="28"/>
          <w:szCs w:val="28"/>
          <w:lang w:val="ro-RO"/>
        </w:rPr>
        <w:t>Politica produsului</w:t>
      </w:r>
      <w:r w:rsidRPr="00081F7D">
        <w:rPr>
          <w:rFonts w:ascii="Arial Narrow" w:hAnsi="Arial Narrow"/>
          <w:sz w:val="28"/>
          <w:szCs w:val="28"/>
          <w:lang w:val="ro-RO"/>
        </w:rPr>
        <w:t xml:space="preserve"> </w:t>
      </w:r>
    </w:p>
    <w:p w:rsidR="00081F7D" w:rsidRPr="00081F7D" w:rsidRDefault="00081F7D" w:rsidP="00081F7D">
      <w:pPr>
        <w:spacing w:after="0"/>
        <w:ind w:firstLine="567"/>
        <w:jc w:val="both"/>
        <w:rPr>
          <w:rFonts w:ascii="Arial Narrow" w:hAnsi="Arial Narrow"/>
          <w:sz w:val="28"/>
          <w:szCs w:val="28"/>
          <w:lang w:val="ro-RO"/>
        </w:rPr>
      </w:pPr>
      <w:r w:rsidRPr="00081F7D">
        <w:rPr>
          <w:rFonts w:ascii="Arial Narrow" w:hAnsi="Arial Narrow"/>
          <w:sz w:val="28"/>
          <w:szCs w:val="28"/>
          <w:lang w:val="ro-RO"/>
        </w:rPr>
        <w:t>Descrieţi modul de prezentare a produsului/serviciului, forme de prezentare din punct de vedere al caracteristicilor, modului de prezentare, tip de garanţii şi servicii conexe</w:t>
      </w:r>
    </w:p>
    <w:p w:rsidR="00081F7D" w:rsidRPr="00081F7D" w:rsidRDefault="00081F7D" w:rsidP="00081F7D">
      <w:pPr>
        <w:spacing w:after="0"/>
        <w:ind w:firstLine="567"/>
        <w:jc w:val="both"/>
        <w:rPr>
          <w:rFonts w:ascii="Arial Narrow" w:hAnsi="Arial Narrow"/>
          <w:sz w:val="28"/>
          <w:szCs w:val="28"/>
          <w:lang w:val="ro-RO"/>
        </w:rPr>
      </w:pPr>
      <w:r w:rsidRPr="00081F7D">
        <w:rPr>
          <w:rFonts w:ascii="Arial Narrow" w:hAnsi="Arial Narrow"/>
          <w:sz w:val="28"/>
          <w:szCs w:val="28"/>
          <w:lang w:val="ro-RO"/>
        </w:rPr>
        <w:t>Ne propunem sa intram pe segmentul de piata al persoanelor fizice cu venituri peste medie cu produse de calitate superioara cu finisaje impecabile, design personalizat. In esenta este vorba de o strategie de penetrare a unui segment de piata care va creste constant in urmatorii ani si ale carei nevoi de confort sunt in contiuna crestere. Produsele noastre de mobilier se vor regasi in locuintele clientilor nostri si cele mai reprezentative pe portalul web. Vom acorda garantie de 12 luni la vicii de executie si asamblare.</w:t>
      </w:r>
    </w:p>
    <w:p w:rsidR="00081F7D" w:rsidRPr="00081F7D" w:rsidRDefault="00081F7D" w:rsidP="00081F7D">
      <w:pPr>
        <w:spacing w:after="0"/>
        <w:ind w:firstLine="567"/>
        <w:jc w:val="both"/>
        <w:rPr>
          <w:rFonts w:ascii="Arial Narrow" w:hAnsi="Arial Narrow"/>
          <w:sz w:val="28"/>
          <w:szCs w:val="28"/>
          <w:lang w:val="fr-FR"/>
        </w:rPr>
      </w:pPr>
      <w:r w:rsidRPr="00081F7D">
        <w:rPr>
          <w:rFonts w:ascii="Arial Narrow" w:hAnsi="Arial Narrow"/>
          <w:sz w:val="28"/>
          <w:szCs w:val="28"/>
          <w:lang w:val="fr-FR"/>
        </w:rPr>
        <w:t>Vom accentua faptul ca aceste produse sunt parte dintr-un concept de design inspirational pentru clientii nostri prin solutiile creative de design, iar produsele oferite sunt functionale, facute sa asigure confort fizic si vizual, o stare de bine.</w:t>
      </w:r>
    </w:p>
    <w:p w:rsidR="00081F7D" w:rsidRPr="00081F7D" w:rsidRDefault="00081F7D" w:rsidP="00081F7D">
      <w:pPr>
        <w:spacing w:after="0"/>
        <w:ind w:firstLine="567"/>
        <w:jc w:val="both"/>
        <w:rPr>
          <w:rFonts w:ascii="Arial Narrow" w:hAnsi="Arial Narrow"/>
          <w:sz w:val="28"/>
          <w:szCs w:val="28"/>
          <w:lang w:val="ro-RO"/>
        </w:rPr>
      </w:pPr>
      <w:r w:rsidRPr="00081F7D">
        <w:rPr>
          <w:rFonts w:ascii="Arial Narrow" w:hAnsi="Arial Narrow"/>
          <w:b/>
          <w:sz w:val="28"/>
          <w:szCs w:val="28"/>
          <w:lang w:val="ro-RO"/>
        </w:rPr>
        <w:t>Politica de preţ</w:t>
      </w:r>
    </w:p>
    <w:p w:rsidR="00081F7D" w:rsidRPr="00081F7D" w:rsidRDefault="00081F7D" w:rsidP="00081F7D">
      <w:pPr>
        <w:spacing w:after="0"/>
        <w:ind w:firstLine="567"/>
        <w:jc w:val="both"/>
        <w:rPr>
          <w:rFonts w:ascii="Arial Narrow" w:hAnsi="Arial Narrow"/>
          <w:sz w:val="28"/>
          <w:szCs w:val="28"/>
          <w:lang w:val="ro-RO"/>
        </w:rPr>
      </w:pPr>
      <w:r w:rsidRPr="00081F7D">
        <w:rPr>
          <w:rFonts w:ascii="Arial Narrow" w:hAnsi="Arial Narrow"/>
          <w:sz w:val="28"/>
          <w:szCs w:val="28"/>
          <w:lang w:val="ro-RO"/>
        </w:rPr>
        <w:t>Precizaţi modul în care se va stabili preţul produsului/serviciului, dacă şi când veţi oferi reduceri de preţuri, cum vă situaţi faţă de concurenţi</w:t>
      </w:r>
    </w:p>
    <w:p w:rsidR="00081F7D" w:rsidRPr="00081F7D" w:rsidRDefault="00081F7D" w:rsidP="00081F7D">
      <w:pPr>
        <w:spacing w:after="0"/>
        <w:ind w:firstLine="567"/>
        <w:jc w:val="both"/>
        <w:rPr>
          <w:rFonts w:ascii="Arial Narrow" w:hAnsi="Arial Narrow"/>
          <w:sz w:val="28"/>
          <w:szCs w:val="28"/>
          <w:lang w:val="fr-FR"/>
        </w:rPr>
      </w:pPr>
      <w:r w:rsidRPr="00081F7D">
        <w:rPr>
          <w:rFonts w:ascii="Arial Narrow" w:hAnsi="Arial Narrow"/>
          <w:sz w:val="28"/>
          <w:szCs w:val="28"/>
          <w:lang w:val="fr-FR"/>
        </w:rPr>
        <w:t>Pretul pe care il vom stabili va reflecta calitatea executiei, designul acestuia, cat si complexitatea executiei. Pretul va fi stabilit in mod transparent fata de client, practicand adaosuri rezonabile. Vom oferi reduceri semnificative de preturi la lucrari de anvergura care tin de mobilarea unor spatii ample. Fata de concurenta actuala, vom crea un avantaj competitiiv al politicii de preturi prin transparenta si rezonabilitatea adaosurilor. Pentru segmental mediu spre premium ne vom situa cu preturile in aceeasi gama cu concurentii. Adaosul nostrum este de 35% din pretul final care este in parametrii industriei.</w:t>
      </w:r>
    </w:p>
    <w:p w:rsidR="00081F7D" w:rsidRPr="00081F7D" w:rsidRDefault="00081F7D" w:rsidP="00081F7D">
      <w:pPr>
        <w:spacing w:after="0"/>
        <w:ind w:firstLine="567"/>
        <w:jc w:val="both"/>
        <w:rPr>
          <w:rFonts w:ascii="Arial Narrow" w:hAnsi="Arial Narrow"/>
          <w:b/>
          <w:sz w:val="28"/>
          <w:szCs w:val="28"/>
          <w:lang w:val="ro-RO"/>
        </w:rPr>
      </w:pPr>
      <w:r w:rsidRPr="00081F7D">
        <w:rPr>
          <w:rFonts w:ascii="Arial Narrow" w:hAnsi="Arial Narrow"/>
          <w:b/>
          <w:sz w:val="28"/>
          <w:szCs w:val="28"/>
          <w:lang w:val="ro-RO"/>
        </w:rPr>
        <w:t>Politica de distribuţie si de comercializare</w:t>
      </w:r>
    </w:p>
    <w:p w:rsidR="00081F7D" w:rsidRPr="00081F7D" w:rsidRDefault="00081F7D" w:rsidP="00081F7D">
      <w:pPr>
        <w:spacing w:after="0"/>
        <w:ind w:firstLine="567"/>
        <w:jc w:val="both"/>
        <w:rPr>
          <w:rFonts w:ascii="Arial Narrow" w:hAnsi="Arial Narrow"/>
          <w:sz w:val="28"/>
          <w:szCs w:val="28"/>
          <w:lang w:val="ro-RO"/>
        </w:rPr>
      </w:pPr>
      <w:r w:rsidRPr="00081F7D">
        <w:rPr>
          <w:rFonts w:ascii="Arial Narrow" w:hAnsi="Arial Narrow"/>
          <w:sz w:val="28"/>
          <w:szCs w:val="28"/>
          <w:lang w:val="ro-RO"/>
        </w:rPr>
        <w:t xml:space="preserve">Menţionaţi care sunt canalele dumneavoastră de distribuţie – vânzări directe, cu ridicata, intermediari, prin agenţi, la comandă, etc. </w:t>
      </w:r>
    </w:p>
    <w:p w:rsidR="00081F7D" w:rsidRPr="00081F7D" w:rsidRDefault="00081F7D" w:rsidP="00081F7D">
      <w:pPr>
        <w:spacing w:after="0"/>
        <w:ind w:firstLine="567"/>
        <w:jc w:val="both"/>
        <w:rPr>
          <w:rFonts w:ascii="Arial Narrow" w:hAnsi="Arial Narrow"/>
          <w:sz w:val="28"/>
          <w:szCs w:val="28"/>
          <w:lang w:val="fr-FR"/>
        </w:rPr>
      </w:pPr>
      <w:r w:rsidRPr="00081F7D">
        <w:rPr>
          <w:rFonts w:ascii="Arial Narrow" w:hAnsi="Arial Narrow"/>
          <w:sz w:val="28"/>
          <w:szCs w:val="28"/>
          <w:lang w:val="fr-FR"/>
        </w:rPr>
        <w:t xml:space="preserve">Majoritatea vanzarilor se vor face pe baza de comanda directa, vom lucra pe produse unicat, fara intermediari sau agenti de vanzari. </w:t>
      </w:r>
    </w:p>
    <w:p w:rsidR="00081F7D" w:rsidRPr="00081F7D" w:rsidRDefault="00081F7D" w:rsidP="00081F7D">
      <w:pPr>
        <w:spacing w:after="0"/>
        <w:ind w:firstLine="567"/>
        <w:jc w:val="both"/>
        <w:rPr>
          <w:rFonts w:ascii="Arial Narrow" w:hAnsi="Arial Narrow"/>
          <w:b/>
          <w:sz w:val="28"/>
          <w:szCs w:val="28"/>
          <w:lang w:val="ro-RO"/>
        </w:rPr>
      </w:pPr>
      <w:r w:rsidRPr="00081F7D">
        <w:rPr>
          <w:rFonts w:ascii="Arial Narrow" w:hAnsi="Arial Narrow"/>
          <w:b/>
          <w:sz w:val="28"/>
          <w:szCs w:val="28"/>
          <w:lang w:val="ro-RO"/>
        </w:rPr>
        <w:t>Activităţi de promovare a vânzărilor</w:t>
      </w:r>
    </w:p>
    <w:p w:rsidR="00081F7D" w:rsidRPr="00081F7D" w:rsidRDefault="00081F7D" w:rsidP="00081F7D">
      <w:pPr>
        <w:spacing w:after="0"/>
        <w:ind w:firstLine="567"/>
        <w:jc w:val="both"/>
        <w:rPr>
          <w:rFonts w:ascii="Arial Narrow" w:hAnsi="Arial Narrow"/>
          <w:sz w:val="28"/>
          <w:szCs w:val="28"/>
          <w:lang w:val="ro-RO"/>
        </w:rPr>
      </w:pPr>
      <w:r w:rsidRPr="00081F7D">
        <w:rPr>
          <w:rFonts w:ascii="Arial Narrow" w:hAnsi="Arial Narrow"/>
          <w:sz w:val="28"/>
          <w:szCs w:val="28"/>
          <w:lang w:val="ro-RO"/>
        </w:rPr>
        <w:t>Prezentaţi metodele de promovare ce se vor utiliza</w:t>
      </w:r>
      <w:r w:rsidRPr="00081F7D">
        <w:rPr>
          <w:rFonts w:ascii="Arial Narrow" w:hAnsi="Arial Narrow"/>
          <w:b/>
          <w:sz w:val="28"/>
          <w:szCs w:val="28"/>
          <w:lang w:val="ro-RO"/>
        </w:rPr>
        <w:t xml:space="preserve"> </w:t>
      </w:r>
      <w:r w:rsidRPr="00081F7D">
        <w:rPr>
          <w:rFonts w:ascii="Arial Narrow" w:hAnsi="Arial Narrow"/>
          <w:sz w:val="28"/>
          <w:szCs w:val="28"/>
          <w:lang w:val="ro-RO"/>
        </w:rPr>
        <w:t>(de ex.: publicitate, lansare oficială, pliante, broşuri, plata în rate):</w:t>
      </w:r>
    </w:p>
    <w:p w:rsidR="00081F7D" w:rsidRPr="00081F7D" w:rsidRDefault="00081F7D" w:rsidP="00081F7D">
      <w:pPr>
        <w:spacing w:after="0"/>
        <w:ind w:firstLine="567"/>
        <w:jc w:val="both"/>
        <w:rPr>
          <w:rFonts w:ascii="Arial Narrow" w:hAnsi="Arial Narrow"/>
          <w:sz w:val="28"/>
          <w:szCs w:val="28"/>
          <w:lang w:val="fr-FR"/>
        </w:rPr>
      </w:pPr>
      <w:r w:rsidRPr="00081F7D">
        <w:rPr>
          <w:rFonts w:ascii="Arial Narrow" w:hAnsi="Arial Narrow"/>
          <w:sz w:val="28"/>
          <w:szCs w:val="28"/>
          <w:lang w:val="fr-FR"/>
        </w:rPr>
        <w:t>Promovarea se va axa in principal pe reteaua sociala si de afaceri a administratorului prin conexiunile sale, prin portalul web unde se vor prezenta portofoliile de produse cele mai semnificative, pe retelele Google Ads si Facebook prin care ajungem foarte usor la clientii nostril, acestia fiind consumatori de continut digital si sunt in permanenta conectati.. Clientii satisfacuti de lucrarile noastre vor aduce prin recomandari clienti noi. De asemenea vom crea parteneriate cu dezvoltatorii locali sau regionali de spatii de locuinte.</w:t>
      </w:r>
    </w:p>
    <w:p w:rsidR="00081F7D" w:rsidRPr="00081F7D" w:rsidRDefault="00081F7D" w:rsidP="00081F7D">
      <w:pPr>
        <w:spacing w:after="0"/>
        <w:ind w:firstLine="567"/>
        <w:jc w:val="both"/>
        <w:rPr>
          <w:rFonts w:ascii="Arial Narrow" w:hAnsi="Arial Narrow"/>
          <w:sz w:val="28"/>
          <w:szCs w:val="28"/>
          <w:lang w:val="ro-RO"/>
        </w:rPr>
      </w:pPr>
    </w:p>
    <w:p w:rsidR="00066748" w:rsidRDefault="00066748" w:rsidP="00BA4D6F">
      <w:pPr>
        <w:spacing w:after="0"/>
        <w:ind w:left="690"/>
        <w:jc w:val="both"/>
        <w:rPr>
          <w:rFonts w:ascii="Arial Narrow" w:hAnsi="Arial Narrow"/>
          <w:sz w:val="28"/>
          <w:szCs w:val="28"/>
          <w:lang w:val="it-IT"/>
        </w:rPr>
      </w:pPr>
    </w:p>
    <w:p w:rsidR="009C1514" w:rsidRDefault="009C1514" w:rsidP="00BA4D6F">
      <w:pPr>
        <w:spacing w:after="0"/>
        <w:ind w:left="690"/>
        <w:jc w:val="both"/>
        <w:rPr>
          <w:rFonts w:ascii="Arial Narrow" w:hAnsi="Arial Narrow"/>
          <w:sz w:val="28"/>
          <w:szCs w:val="28"/>
          <w:lang w:val="it-IT"/>
        </w:rPr>
      </w:pPr>
    </w:p>
    <w:p w:rsidR="00BA4D6F" w:rsidRDefault="00BA4D6F" w:rsidP="00BA4D6F">
      <w:pPr>
        <w:spacing w:after="0"/>
        <w:ind w:left="690"/>
        <w:jc w:val="both"/>
        <w:rPr>
          <w:rFonts w:ascii="Arial Narrow" w:hAnsi="Arial Narrow"/>
          <w:sz w:val="28"/>
          <w:szCs w:val="28"/>
          <w:lang w:val="it-IT"/>
        </w:rPr>
      </w:pPr>
    </w:p>
    <w:p w:rsidR="00BA4D6F" w:rsidRPr="00066748" w:rsidRDefault="00BA4D6F" w:rsidP="00BA4D6F">
      <w:pPr>
        <w:spacing w:after="0"/>
        <w:ind w:left="690"/>
        <w:jc w:val="both"/>
        <w:rPr>
          <w:rFonts w:ascii="Arial Narrow" w:hAnsi="Arial Narrow"/>
          <w:sz w:val="28"/>
          <w:szCs w:val="28"/>
          <w:lang w:val="it-IT"/>
        </w:rPr>
      </w:pPr>
    </w:p>
    <w:p w:rsidR="009770FB" w:rsidRPr="00AE56CB" w:rsidRDefault="009770FB" w:rsidP="00BA4D6F">
      <w:pPr>
        <w:numPr>
          <w:ilvl w:val="0"/>
          <w:numId w:val="24"/>
        </w:numPr>
        <w:jc w:val="center"/>
        <w:rPr>
          <w:rFonts w:ascii="Arial Narrow" w:hAnsi="Arial Narrow" w:cs="Arial"/>
          <w:b/>
          <w:sz w:val="36"/>
          <w:szCs w:val="36"/>
          <w:lang w:val="it-IT"/>
        </w:rPr>
      </w:pPr>
      <w:r w:rsidRPr="00AE56CB">
        <w:rPr>
          <w:rFonts w:ascii="Arial Narrow" w:hAnsi="Arial Narrow" w:cs="Arial"/>
          <w:b/>
          <w:sz w:val="36"/>
          <w:szCs w:val="36"/>
          <w:lang w:val="it-IT"/>
        </w:rPr>
        <w:t>Obiective</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 xml:space="preserve">Obiectivul  general  al proiectului îl reprezinta crearea întreprinderii și dezvoltarea durabilă a acesteia, prin oferirea de servicii și facilități de înaltă calitate, îmbunătățirea continuă a bazei materiale deținute și creșterea competitivității resurselor umane în domeniu. </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Prin activitățile propuse a fi desfășurate și prin strategia creată de întreprindere ce va fi înființată se vor atinge următoarele obiective specifice:</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1: ocuparea unei poziții avantajoase pe piața activităților de întreținere corporală din regiunea Sud-Vest Oltenia;</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2: oferirea unor servicii cu un grad ridicat de calitate, prin competență și seriozitate;</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3: achiziționarea unor echipamente tehnologice moderne (cu tehnologii mai noi de 3 ani) și cu un grad ridicat de calitate pentru întreținere activităților corporale;</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4: crerea a minim două locuri de muncă prin angajarea resurselor umane de la nivel local;</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5: crearea unor avantaje competitive semnificative față de principalii concurenți care activează pe aceeași piață, prin calitatea serviciilor prestate;</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6: creșterea anuală a cifrei de afaceri și a numărului de clienți;</w:t>
      </w:r>
    </w:p>
    <w:p w:rsidR="00B5759C"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6: respectarea și promovarea principiilor de dezvoltare durabilă, egalitate de șanse și nediscriminare, reducerea emisiilor de dioxid de carbon, etc.</w:t>
      </w:r>
    </w:p>
    <w:p w:rsidR="006D211A" w:rsidRDefault="006D211A" w:rsidP="00BA4D6F">
      <w:pPr>
        <w:spacing w:after="0"/>
        <w:ind w:firstLine="567"/>
        <w:jc w:val="both"/>
        <w:rPr>
          <w:rFonts w:ascii="Arial Narrow" w:hAnsi="Arial Narrow"/>
          <w:sz w:val="28"/>
          <w:szCs w:val="28"/>
          <w:lang w:val="it-IT"/>
        </w:rPr>
      </w:pPr>
    </w:p>
    <w:p w:rsidR="009770FB" w:rsidRPr="00BB229A" w:rsidRDefault="009770FB" w:rsidP="00BA4D6F">
      <w:pPr>
        <w:numPr>
          <w:ilvl w:val="0"/>
          <w:numId w:val="24"/>
        </w:numPr>
        <w:ind w:left="0" w:firstLine="567"/>
        <w:jc w:val="center"/>
        <w:rPr>
          <w:rFonts w:ascii="Arial Narrow" w:hAnsi="Arial Narrow" w:cs="Arial"/>
          <w:b/>
          <w:sz w:val="36"/>
          <w:szCs w:val="36"/>
          <w:lang w:val="it-IT"/>
        </w:rPr>
      </w:pPr>
      <w:r w:rsidRPr="00BB229A">
        <w:rPr>
          <w:rFonts w:ascii="Arial Narrow" w:hAnsi="Arial Narrow" w:cs="Arial"/>
          <w:b/>
          <w:sz w:val="36"/>
          <w:szCs w:val="36"/>
          <w:lang w:val="it-IT"/>
        </w:rPr>
        <w:t xml:space="preserve">Strategia firmei/afacerii </w:t>
      </w:r>
      <w:r w:rsidR="00336393" w:rsidRPr="00BB229A">
        <w:rPr>
          <w:rFonts w:ascii="Arial Narrow" w:hAnsi="Arial Narrow" w:cs="Arial"/>
          <w:b/>
          <w:sz w:val="36"/>
          <w:szCs w:val="36"/>
          <w:lang w:val="it-IT"/>
        </w:rPr>
        <w:t>ș</w:t>
      </w:r>
      <w:r w:rsidRPr="00BB229A">
        <w:rPr>
          <w:rFonts w:ascii="Arial Narrow" w:hAnsi="Arial Narrow" w:cs="Arial"/>
          <w:b/>
          <w:sz w:val="36"/>
          <w:szCs w:val="36"/>
          <w:lang w:val="it-IT"/>
        </w:rPr>
        <w:t>i implementare</w:t>
      </w:r>
      <w:r w:rsidR="00336393" w:rsidRPr="00BB229A">
        <w:rPr>
          <w:rFonts w:ascii="Arial Narrow" w:hAnsi="Arial Narrow" w:cs="Arial"/>
          <w:b/>
          <w:sz w:val="36"/>
          <w:szCs w:val="36"/>
          <w:lang w:val="it-IT"/>
        </w:rPr>
        <w:t>a ei</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Viziunea firmei care va fi înființată prin implementarea prezentului plan de afaceri este dezvoltarea unor servicii specializate în municipiul Tg-Jiu (județul Gorj) pentru servicii de îngrjire corporală, care să devină un punct de referință pentru clienții locali și pentru competiția existentă pe piața locală.</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Misiunea firmei constă în satisfacerea și chiar depășirea așteptărilor clienților în materie de sevicii de întreținere corporală, prin: dezvoltarea și oferirea de servicii de calitate tuturor clienților; creșterea standardelor de calitate pe piața pe care firma activează; crearea unui portofoliu de clienți constanți, fidelizarea acestora și diversificarea portofoliului acestuia.</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Principalul avantaj competitiv al activității oferite de firma nou îniințată este constituiit de flexibilitate, deoarece se va putea personaliza mixul de servicii prestate, în funcţie de cerinţele clienților. Alte avantaje competitive ale serviciilor oferite:</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w:t>
      </w:r>
      <w:r w:rsidRPr="00BA4D6F">
        <w:rPr>
          <w:rFonts w:ascii="Arial Narrow" w:hAnsi="Arial Narrow" w:cs="Arial"/>
          <w:sz w:val="28"/>
          <w:szCs w:val="28"/>
          <w:lang w:val="it-IT"/>
        </w:rPr>
        <w:tab/>
        <w:t>Achiziția de echipamente noi și performante, fapt care va conduce la dezvoltarea unor servicii de calitate superioară care vor acoperi nevoile clienților;</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w:t>
      </w:r>
      <w:r w:rsidRPr="00BA4D6F">
        <w:rPr>
          <w:rFonts w:ascii="Arial Narrow" w:hAnsi="Arial Narrow" w:cs="Arial"/>
          <w:sz w:val="28"/>
          <w:szCs w:val="28"/>
          <w:lang w:val="it-IT"/>
        </w:rPr>
        <w:tab/>
        <w:t>Orientarea către creșterea satisfacției cliețiilor, ceea ce va conduce la dezvoltarea unei abordări personalizate a fiecărui client și va conduce la fidelizarea clienților;</w:t>
      </w:r>
    </w:p>
    <w:p w:rsidR="009770FB"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w:t>
      </w:r>
      <w:r w:rsidRPr="00BA4D6F">
        <w:rPr>
          <w:rFonts w:ascii="Arial Narrow" w:hAnsi="Arial Narrow" w:cs="Arial"/>
          <w:sz w:val="28"/>
          <w:szCs w:val="28"/>
          <w:lang w:val="it-IT"/>
        </w:rPr>
        <w:tab/>
        <w:t>Posibilitatea de a oferi servicii integrate, fapt care va conduce la creșterea vânzărilor.</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Strategia de management urmărește întâmpinarea nevoilor clienților și creșterea satisfacției clientului, cât și îmbunătățirea activității înteprinderii prin eficientizarea proceselor. Managementul operațional al întreprinderii va asigura organizarea, conducerea și gestionarea activității; acesta va viza asigurarea unei gestiuni optime a resurselor existente în concordanță cu cerințele eficienței economice și cele impuse de specificul sectorului de activitate, în vederea creșterii eficienței și calității produselor.</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Organizarea și funcționarea întreprinderii sunt orientate spre realizarea obiectivelor sale în sensul că fiecare componentă organizatorică sau acțiune corespunde unor cerințe clar definite, reieșite din obiectivele sale. Sistemul de conducere al întreprinderii este structurat într-un cadru organizatoric flexibil, care permite adaptarea deciziei manageriale la cerințele mediului economic.</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Administrarea societății comerciale va fi realizată de conducerea societății, respectiv de administratorul legal. Această persoană dispune de capacitatea profesională și expertiza necesară pentru atingerea obiectivului societății, acela de a genera profit, de dezvoltare și de consolidare a poziției firmei pe piața concurențială din domeniul de activitate. Conducerea societății se va implica în legalitatea tuturor activităţilor societății, coordonând o echipă de angajați, cu eficiență, pentru asigurarea bunei funcționări a afacerii.</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 xml:space="preserve">Administratorul societății va fi reprezentantul legal al societății și coordonează întreaga activitate economică, comercială și juridică în sensul dezvoltării și al progresului în conformitate cu prevederile legale în vigoare. </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 xml:space="preserve">Firma va opera cu doi angajați (cu contract individual de muncă cu normă întreagă) încadrați pe funcția de Reprezentant vânzări și Asistent administrativ, precum și un contabil (serviciile de contabilitate vor fi subcontractate pe baza unui contract de prestări servicii). Pentru asigurarea implementarii proiectului în condiții optime, s-a luat decizia constituirii unei echipe formată din Administrator și 2 persoane ce vor fi încadrate ca reprezentant vânzări și asistent administrativ. </w:t>
      </w:r>
    </w:p>
    <w:p w:rsid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Strategia propusă și structura organizatorică propusă în continuare va fi menținută pe toată perioada de implementare a proiectului, precum și în perioada de post-implementare, minim pe parcursul întregii perioade de monitorizare (cel puțin 6 luni după finalizarea proiectului). Ulterior acestei date, Administratorul va realiza o analiză a strategiei de management aplicată și va hotărî dacă este oportun ca firmă să continue cu aceeași structură sau dacă este mai fezabil reorganizare și, după caz, extinderea și/sau suplimentarea pozițiilor și posturilor necesare derulării activității societății.</w:t>
      </w:r>
    </w:p>
    <w:p w:rsidR="00BA4D6F" w:rsidRDefault="00BA4D6F" w:rsidP="00BA4D6F">
      <w:pPr>
        <w:spacing w:after="0"/>
        <w:ind w:firstLine="567"/>
        <w:jc w:val="both"/>
        <w:rPr>
          <w:rFonts w:ascii="Cambria" w:hAnsi="Cambria"/>
          <w:sz w:val="32"/>
          <w:szCs w:val="32"/>
          <w:lang w:val="it-IT"/>
        </w:rPr>
      </w:pPr>
    </w:p>
    <w:p w:rsidR="00C81D33" w:rsidRPr="0056246F" w:rsidRDefault="00C81D33" w:rsidP="00BA4D6F">
      <w:pPr>
        <w:spacing w:after="0"/>
        <w:ind w:firstLine="567"/>
        <w:jc w:val="both"/>
        <w:rPr>
          <w:rFonts w:ascii="Cambria" w:hAnsi="Cambria"/>
          <w:sz w:val="32"/>
          <w:szCs w:val="32"/>
          <w:lang w:val="it-IT"/>
        </w:rPr>
      </w:pPr>
    </w:p>
    <w:p w:rsidR="006705F4" w:rsidRPr="0056246F" w:rsidRDefault="006705F4" w:rsidP="00BA4D6F">
      <w:pPr>
        <w:spacing w:after="0"/>
        <w:jc w:val="both"/>
        <w:rPr>
          <w:rFonts w:ascii="Cambria" w:hAnsi="Cambria"/>
          <w:sz w:val="32"/>
          <w:szCs w:val="32"/>
          <w:lang w:val="it-IT"/>
        </w:rPr>
      </w:pPr>
    </w:p>
    <w:p w:rsidR="009770FB" w:rsidRDefault="009770FB" w:rsidP="00BA4D6F">
      <w:pPr>
        <w:numPr>
          <w:ilvl w:val="0"/>
          <w:numId w:val="24"/>
        </w:numPr>
        <w:spacing w:after="0"/>
        <w:jc w:val="center"/>
        <w:rPr>
          <w:rFonts w:ascii="Arial Narrow" w:hAnsi="Arial Narrow" w:cs="Arial"/>
          <w:b/>
          <w:sz w:val="28"/>
          <w:szCs w:val="28"/>
          <w:lang w:val="it-IT"/>
        </w:rPr>
      </w:pPr>
      <w:r w:rsidRPr="00073F21">
        <w:rPr>
          <w:rFonts w:ascii="Arial Narrow" w:hAnsi="Arial Narrow" w:cs="Arial"/>
          <w:b/>
          <w:sz w:val="28"/>
          <w:szCs w:val="28"/>
          <w:lang w:val="it-IT"/>
        </w:rPr>
        <w:t>Informatii financiare</w:t>
      </w:r>
    </w:p>
    <w:p w:rsidR="00C669B0" w:rsidRPr="00C669B0" w:rsidRDefault="00C669B0" w:rsidP="00BA4D6F">
      <w:pPr>
        <w:spacing w:after="0"/>
        <w:ind w:left="330"/>
        <w:rPr>
          <w:rFonts w:ascii="Arial Narrow" w:hAnsi="Arial Narrow"/>
          <w:sz w:val="24"/>
          <w:szCs w:val="24"/>
        </w:rPr>
      </w:pPr>
    </w:p>
    <w:p w:rsidR="00336393" w:rsidRPr="000E133D" w:rsidRDefault="00BA4D6F" w:rsidP="00BA4D6F">
      <w:pPr>
        <w:spacing w:after="0"/>
        <w:ind w:left="330"/>
        <w:rPr>
          <w:rFonts w:ascii="Arial Narrow" w:hAnsi="Arial Narrow" w:cs="Arial"/>
          <w:sz w:val="24"/>
          <w:szCs w:val="24"/>
          <w:lang w:val="it-IT"/>
        </w:rPr>
      </w:pPr>
      <w:r w:rsidRPr="000E133D">
        <w:rPr>
          <w:rFonts w:ascii="Arial Narrow" w:hAnsi="Arial Narrow"/>
          <w:sz w:val="24"/>
          <w:szCs w:val="24"/>
        </w:rPr>
        <w:t>A. Bugetul proiectului - cheltuieli</w:t>
      </w:r>
    </w:p>
    <w:p w:rsidR="000E133D" w:rsidRPr="000E133D" w:rsidRDefault="000E133D" w:rsidP="000E133D">
      <w:pPr>
        <w:pStyle w:val="Listparagraf"/>
        <w:numPr>
          <w:ilvl w:val="0"/>
          <w:numId w:val="40"/>
        </w:numPr>
        <w:spacing w:after="0" w:line="259" w:lineRule="auto"/>
        <w:rPr>
          <w:rFonts w:ascii="Arial Narrow" w:hAnsi="Arial Narrow" w:cs="Calibri"/>
          <w:b/>
          <w:i/>
          <w:sz w:val="26"/>
          <w:szCs w:val="26"/>
          <w:lang w:val="ro-RO"/>
        </w:rPr>
      </w:pPr>
      <w:r w:rsidRPr="000E133D">
        <w:rPr>
          <w:rFonts w:ascii="Arial Narrow" w:hAnsi="Arial Narrow" w:cs="Calibri"/>
          <w:b/>
          <w:i/>
          <w:sz w:val="26"/>
          <w:szCs w:val="26"/>
          <w:lang w:val="ro-RO"/>
        </w:rPr>
        <w:t xml:space="preserve">Bugetul proiectului - cheltuieli </w:t>
      </w:r>
    </w:p>
    <w:tbl>
      <w:tblPr>
        <w:tblW w:w="4326" w:type="pct"/>
        <w:tblLook w:val="04A0" w:firstRow="1" w:lastRow="0" w:firstColumn="1" w:lastColumn="0" w:noHBand="0" w:noVBand="1"/>
      </w:tblPr>
      <w:tblGrid>
        <w:gridCol w:w="744"/>
        <w:gridCol w:w="4476"/>
        <w:gridCol w:w="871"/>
        <w:gridCol w:w="871"/>
        <w:gridCol w:w="869"/>
      </w:tblGrid>
      <w:tr w:rsidR="000E133D" w:rsidRPr="000E133D" w:rsidTr="000E133D">
        <w:trPr>
          <w:trHeight w:val="520"/>
        </w:trPr>
        <w:tc>
          <w:tcPr>
            <w:tcW w:w="475" w:type="pct"/>
            <w:vMerge w:val="restart"/>
            <w:tcBorders>
              <w:top w:val="single" w:sz="8" w:space="0" w:color="auto"/>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jc w:val="center"/>
              <w:rPr>
                <w:rFonts w:ascii="Arial Narrow" w:eastAsia="Times New Roman" w:hAnsi="Arial Narrow"/>
                <w:b/>
                <w:bCs/>
                <w:i/>
                <w:iCs/>
                <w:color w:val="000000"/>
                <w:sz w:val="20"/>
                <w:szCs w:val="20"/>
              </w:rPr>
            </w:pPr>
            <w:r w:rsidRPr="000E133D">
              <w:rPr>
                <w:rFonts w:ascii="Arial Narrow" w:eastAsia="Times New Roman" w:hAnsi="Arial Narrow"/>
                <w:b/>
                <w:bCs/>
                <w:i/>
                <w:iCs/>
                <w:color w:val="000000"/>
                <w:sz w:val="20"/>
                <w:szCs w:val="20"/>
              </w:rPr>
              <w:t>Nr.crt.</w:t>
            </w:r>
          </w:p>
        </w:tc>
        <w:tc>
          <w:tcPr>
            <w:tcW w:w="2858" w:type="pct"/>
            <w:vMerge w:val="restart"/>
            <w:tcBorders>
              <w:top w:val="single" w:sz="8" w:space="0" w:color="auto"/>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Denumirea capitolelor şi subcapitolelor*</w:t>
            </w:r>
          </w:p>
        </w:tc>
        <w:tc>
          <w:tcPr>
            <w:tcW w:w="556" w:type="pct"/>
            <w:tcBorders>
              <w:top w:val="single" w:sz="8" w:space="0" w:color="auto"/>
              <w:left w:val="nil"/>
              <w:bottom w:val="nil"/>
              <w:right w:val="single" w:sz="8" w:space="0" w:color="000000"/>
            </w:tcBorders>
            <w:shd w:val="clear" w:color="auto" w:fill="auto"/>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2023</w:t>
            </w:r>
          </w:p>
        </w:tc>
        <w:tc>
          <w:tcPr>
            <w:tcW w:w="556" w:type="pct"/>
            <w:tcBorders>
              <w:top w:val="single" w:sz="8" w:space="0" w:color="auto"/>
              <w:left w:val="nil"/>
              <w:bottom w:val="nil"/>
              <w:right w:val="single" w:sz="8" w:space="0" w:color="000000"/>
            </w:tcBorders>
            <w:shd w:val="clear" w:color="auto" w:fill="auto"/>
          </w:tcPr>
          <w:p w:rsidR="000E133D" w:rsidRPr="000E133D" w:rsidRDefault="000E133D" w:rsidP="000E133D">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2024</w:t>
            </w:r>
          </w:p>
        </w:tc>
        <w:tc>
          <w:tcPr>
            <w:tcW w:w="556" w:type="pct"/>
            <w:tcBorders>
              <w:top w:val="single" w:sz="8" w:space="0" w:color="auto"/>
              <w:left w:val="nil"/>
              <w:bottom w:val="nil"/>
              <w:right w:val="single" w:sz="8" w:space="0" w:color="000000"/>
            </w:tcBorders>
            <w:shd w:val="clear" w:color="auto" w:fill="auto"/>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2025</w:t>
            </w:r>
          </w:p>
        </w:tc>
      </w:tr>
      <w:tr w:rsidR="000E133D" w:rsidRPr="000E133D" w:rsidTr="000E133D">
        <w:trPr>
          <w:trHeight w:val="760"/>
        </w:trPr>
        <w:tc>
          <w:tcPr>
            <w:tcW w:w="475"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b/>
                <w:bCs/>
                <w:i/>
                <w:iCs/>
                <w:color w:val="000000"/>
                <w:sz w:val="20"/>
                <w:szCs w:val="20"/>
              </w:rPr>
            </w:pPr>
          </w:p>
        </w:tc>
        <w:tc>
          <w:tcPr>
            <w:tcW w:w="2858"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b/>
                <w:bCs/>
                <w:color w:val="000000"/>
                <w:sz w:val="20"/>
                <w:szCs w:val="20"/>
              </w:rPr>
            </w:pPr>
          </w:p>
        </w:tc>
        <w:tc>
          <w:tcPr>
            <w:tcW w:w="556" w:type="pct"/>
            <w:tcBorders>
              <w:top w:val="nil"/>
              <w:left w:val="nil"/>
              <w:bottom w:val="nil"/>
              <w:right w:val="single" w:sz="8" w:space="0" w:color="000000"/>
            </w:tcBorders>
            <w:shd w:val="clear" w:color="auto" w:fill="auto"/>
          </w:tcPr>
          <w:p w:rsidR="000E133D" w:rsidRPr="000E133D" w:rsidRDefault="000E133D" w:rsidP="00FB50B5">
            <w:pPr>
              <w:spacing w:after="0"/>
              <w:jc w:val="center"/>
              <w:rPr>
                <w:rFonts w:ascii="Arial Narrow" w:eastAsia="Times New Roman" w:hAnsi="Arial Narrow"/>
                <w:b/>
                <w:bCs/>
                <w:color w:val="000000"/>
                <w:sz w:val="20"/>
                <w:szCs w:val="20"/>
              </w:rPr>
            </w:pPr>
          </w:p>
        </w:tc>
        <w:tc>
          <w:tcPr>
            <w:tcW w:w="556" w:type="pct"/>
            <w:tcBorders>
              <w:top w:val="nil"/>
              <w:left w:val="nil"/>
              <w:bottom w:val="nil"/>
              <w:right w:val="single" w:sz="8" w:space="0" w:color="000000"/>
            </w:tcBorders>
            <w:shd w:val="clear" w:color="auto" w:fill="auto"/>
          </w:tcPr>
          <w:p w:rsidR="000E133D" w:rsidRPr="000E133D" w:rsidRDefault="000E133D" w:rsidP="00FB50B5">
            <w:pPr>
              <w:spacing w:after="0"/>
              <w:jc w:val="center"/>
              <w:rPr>
                <w:rFonts w:ascii="Arial Narrow" w:eastAsia="Times New Roman" w:hAnsi="Arial Narrow"/>
                <w:b/>
                <w:bCs/>
                <w:color w:val="000000"/>
                <w:sz w:val="20"/>
                <w:szCs w:val="20"/>
              </w:rPr>
            </w:pPr>
          </w:p>
        </w:tc>
        <w:tc>
          <w:tcPr>
            <w:tcW w:w="556" w:type="pct"/>
            <w:tcBorders>
              <w:top w:val="nil"/>
              <w:left w:val="nil"/>
              <w:bottom w:val="nil"/>
              <w:right w:val="single" w:sz="8" w:space="0" w:color="000000"/>
            </w:tcBorders>
            <w:shd w:val="clear" w:color="auto" w:fill="auto"/>
          </w:tcPr>
          <w:p w:rsidR="000E133D" w:rsidRPr="000E133D" w:rsidRDefault="000E133D" w:rsidP="00FB50B5">
            <w:pPr>
              <w:spacing w:after="0"/>
              <w:jc w:val="center"/>
              <w:rPr>
                <w:rFonts w:ascii="Arial Narrow" w:eastAsia="Times New Roman" w:hAnsi="Arial Narrow"/>
                <w:b/>
                <w:bCs/>
                <w:color w:val="000000"/>
                <w:sz w:val="20"/>
                <w:szCs w:val="20"/>
              </w:rPr>
            </w:pPr>
          </w:p>
        </w:tc>
      </w:tr>
      <w:tr w:rsidR="000E133D" w:rsidRPr="000E133D" w:rsidTr="000E133D">
        <w:trPr>
          <w:trHeight w:val="300"/>
        </w:trPr>
        <w:tc>
          <w:tcPr>
            <w:tcW w:w="475"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b/>
                <w:bCs/>
                <w:i/>
                <w:iCs/>
                <w:color w:val="000000"/>
                <w:sz w:val="20"/>
                <w:szCs w:val="20"/>
              </w:rPr>
            </w:pPr>
          </w:p>
        </w:tc>
        <w:tc>
          <w:tcPr>
            <w:tcW w:w="2858"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b/>
                <w:bCs/>
                <w:color w:val="000000"/>
                <w:sz w:val="20"/>
                <w:szCs w:val="20"/>
              </w:rPr>
            </w:pP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jc w:val="center"/>
              <w:rPr>
                <w:rFonts w:ascii="Arial Narrow" w:eastAsia="Times New Roman" w:hAnsi="Arial Narrow"/>
                <w:i/>
                <w:iCs/>
                <w:color w:val="000000"/>
                <w:sz w:val="20"/>
                <w:szCs w:val="20"/>
              </w:rPr>
            </w:pPr>
            <w:r w:rsidRPr="000E133D">
              <w:rPr>
                <w:rFonts w:ascii="Arial Narrow" w:eastAsia="Times New Roman" w:hAnsi="Arial Narrow"/>
                <w:i/>
                <w:iCs/>
                <w:color w:val="000000"/>
                <w:sz w:val="20"/>
                <w:szCs w:val="20"/>
              </w:rPr>
              <w:t>1</w:t>
            </w:r>
          </w:p>
        </w:tc>
        <w:tc>
          <w:tcPr>
            <w:tcW w:w="2858"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jc w:val="center"/>
              <w:rPr>
                <w:rFonts w:ascii="Arial Narrow" w:eastAsia="Times New Roman" w:hAnsi="Arial Narrow"/>
                <w:i/>
                <w:iCs/>
                <w:color w:val="000000"/>
                <w:sz w:val="20"/>
                <w:szCs w:val="20"/>
              </w:rPr>
            </w:pPr>
            <w:r w:rsidRPr="000E133D">
              <w:rPr>
                <w:rFonts w:ascii="Arial Narrow" w:eastAsia="Times New Roman" w:hAnsi="Arial Narrow"/>
                <w:i/>
                <w:iCs/>
                <w:color w:val="000000"/>
                <w:sz w:val="20"/>
                <w:szCs w:val="20"/>
              </w:rPr>
              <w:t>2</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jc w:val="center"/>
              <w:rPr>
                <w:rFonts w:ascii="Arial Narrow" w:eastAsia="Times New Roman" w:hAnsi="Arial Narrow"/>
                <w:i/>
                <w:iCs/>
                <w:color w:val="000000"/>
                <w:sz w:val="20"/>
                <w:szCs w:val="20"/>
              </w:rPr>
            </w:pPr>
            <w:r w:rsidRPr="000E133D">
              <w:rPr>
                <w:rFonts w:ascii="Arial Narrow" w:eastAsia="Times New Roman" w:hAnsi="Arial Narrow"/>
                <w:i/>
                <w:iCs/>
                <w:color w:val="000000"/>
                <w:sz w:val="20"/>
                <w:szCs w:val="20"/>
              </w:rPr>
              <w:t>5=3*4</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jc w:val="center"/>
              <w:rPr>
                <w:rFonts w:ascii="Arial Narrow" w:eastAsia="Times New Roman" w:hAnsi="Arial Narrow"/>
                <w:i/>
                <w:iCs/>
                <w:color w:val="000000"/>
                <w:sz w:val="20"/>
                <w:szCs w:val="20"/>
              </w:rPr>
            </w:pPr>
            <w:r w:rsidRPr="000E133D">
              <w:rPr>
                <w:rFonts w:ascii="Arial Narrow" w:eastAsia="Times New Roman" w:hAnsi="Arial Narrow"/>
                <w:i/>
                <w:iCs/>
                <w:color w:val="000000"/>
                <w:sz w:val="20"/>
                <w:szCs w:val="20"/>
              </w:rPr>
              <w:t>5=3*4</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jc w:val="center"/>
              <w:rPr>
                <w:rFonts w:ascii="Arial Narrow" w:eastAsia="Times New Roman" w:hAnsi="Arial Narrow"/>
                <w:i/>
                <w:iCs/>
                <w:color w:val="000000"/>
                <w:sz w:val="20"/>
                <w:szCs w:val="20"/>
              </w:rPr>
            </w:pPr>
            <w:r w:rsidRPr="000E133D">
              <w:rPr>
                <w:rFonts w:ascii="Arial Narrow" w:eastAsia="Times New Roman" w:hAnsi="Arial Narrow"/>
                <w:i/>
                <w:iCs/>
                <w:color w:val="000000"/>
                <w:sz w:val="20"/>
                <w:szCs w:val="20"/>
              </w:rPr>
              <w:t>5=3*4</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0</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Cheltuieli pentru înființarea întreprinderii</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200</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0</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1</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Cheltuieli cu salariile personalului nou-angajat</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64530</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77436</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77436</w:t>
            </w:r>
          </w:p>
        </w:tc>
      </w:tr>
      <w:tr w:rsidR="000E133D" w:rsidRPr="000E133D" w:rsidTr="000E133D">
        <w:trPr>
          <w:trHeight w:val="270"/>
        </w:trPr>
        <w:tc>
          <w:tcPr>
            <w:tcW w:w="475" w:type="pc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ind w:firstLineChars="100" w:firstLine="200"/>
              <w:rPr>
                <w:rFonts w:ascii="Arial Narrow" w:eastAsia="Times New Roman" w:hAnsi="Arial Narrow"/>
                <w:color w:val="000000"/>
                <w:sz w:val="20"/>
                <w:szCs w:val="20"/>
              </w:rPr>
            </w:pPr>
            <w:r w:rsidRPr="000E133D">
              <w:rPr>
                <w:rFonts w:ascii="Arial Narrow" w:eastAsia="Times New Roman" w:hAnsi="Arial Narrow"/>
                <w:color w:val="000000"/>
                <w:sz w:val="20"/>
                <w:szCs w:val="20"/>
              </w:rPr>
              <w:t>1.1.</w:t>
            </w:r>
          </w:p>
        </w:tc>
        <w:tc>
          <w:tcPr>
            <w:tcW w:w="2858"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Salarii</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38280</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45936</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45936</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ind w:firstLineChars="100" w:firstLine="200"/>
              <w:rPr>
                <w:rFonts w:ascii="Arial Narrow" w:eastAsia="Times New Roman" w:hAnsi="Arial Narrow"/>
                <w:color w:val="000000"/>
                <w:sz w:val="20"/>
                <w:szCs w:val="20"/>
              </w:rPr>
            </w:pPr>
            <w:r w:rsidRPr="000E133D">
              <w:rPr>
                <w:rFonts w:ascii="Arial Narrow" w:eastAsia="Times New Roman" w:hAnsi="Arial Narrow"/>
                <w:color w:val="000000"/>
                <w:sz w:val="20"/>
                <w:szCs w:val="20"/>
              </w:rPr>
              <w:t>1.2.</w:t>
            </w:r>
          </w:p>
        </w:tc>
        <w:tc>
          <w:tcPr>
            <w:tcW w:w="2858"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Onorarii/ venituri asimilate salariilor pentru experți proprii/ cooptați</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255"/>
        </w:trPr>
        <w:tc>
          <w:tcPr>
            <w:tcW w:w="475" w:type="pct"/>
            <w:vMerge w:val="restar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ind w:firstLineChars="100" w:firstLine="200"/>
              <w:rPr>
                <w:rFonts w:ascii="Arial Narrow" w:eastAsia="Times New Roman" w:hAnsi="Arial Narrow"/>
                <w:color w:val="000000"/>
                <w:sz w:val="20"/>
                <w:szCs w:val="20"/>
              </w:rPr>
            </w:pPr>
            <w:r w:rsidRPr="000E133D">
              <w:rPr>
                <w:rFonts w:ascii="Arial Narrow" w:eastAsia="Times New Roman" w:hAnsi="Arial Narrow"/>
                <w:color w:val="000000"/>
                <w:sz w:val="20"/>
                <w:szCs w:val="20"/>
              </w:rPr>
              <w:t>1.3.</w:t>
            </w:r>
          </w:p>
        </w:tc>
        <w:tc>
          <w:tcPr>
            <w:tcW w:w="2858" w:type="pct"/>
            <w:tcBorders>
              <w:top w:val="nil"/>
              <w:left w:val="nil"/>
              <w:bottom w:val="nil"/>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Contribuţii sociale aferente cheltuielilor salariale si cheltuielilor</w:t>
            </w:r>
          </w:p>
        </w:tc>
        <w:tc>
          <w:tcPr>
            <w:tcW w:w="556" w:type="pct"/>
            <w:vMerge w:val="restar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26250</w:t>
            </w:r>
          </w:p>
        </w:tc>
        <w:tc>
          <w:tcPr>
            <w:tcW w:w="556" w:type="pct"/>
            <w:vMerge w:val="restar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31500</w:t>
            </w:r>
          </w:p>
        </w:tc>
        <w:tc>
          <w:tcPr>
            <w:tcW w:w="556" w:type="pct"/>
            <w:vMerge w:val="restar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31500</w:t>
            </w:r>
          </w:p>
        </w:tc>
      </w:tr>
      <w:tr w:rsidR="000E133D" w:rsidRPr="000E133D" w:rsidTr="000E133D">
        <w:trPr>
          <w:trHeight w:val="300"/>
        </w:trPr>
        <w:tc>
          <w:tcPr>
            <w:tcW w:w="475"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2858"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asimilate acestora (contribuţii angajaţi si angajatori)</w:t>
            </w: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2</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Cheltuieli cu deplasarea personalului întreprinderilor nou- înfiinţate</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0</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648</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756</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ind w:firstLineChars="100" w:firstLine="200"/>
              <w:rPr>
                <w:rFonts w:ascii="Arial Narrow" w:eastAsia="Times New Roman" w:hAnsi="Arial Narrow"/>
                <w:color w:val="000000"/>
                <w:sz w:val="20"/>
                <w:szCs w:val="20"/>
              </w:rPr>
            </w:pPr>
            <w:r w:rsidRPr="000E133D">
              <w:rPr>
                <w:rFonts w:ascii="Arial Narrow" w:eastAsia="Times New Roman" w:hAnsi="Arial Narrow"/>
                <w:color w:val="000000"/>
                <w:sz w:val="20"/>
                <w:szCs w:val="20"/>
              </w:rPr>
              <w:t>2.1.</w:t>
            </w:r>
          </w:p>
        </w:tc>
        <w:tc>
          <w:tcPr>
            <w:tcW w:w="2858"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Cheltuieli pentru cazare</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ind w:firstLineChars="100" w:firstLine="200"/>
              <w:rPr>
                <w:rFonts w:ascii="Arial Narrow" w:eastAsia="Times New Roman" w:hAnsi="Arial Narrow"/>
                <w:color w:val="000000"/>
                <w:sz w:val="20"/>
                <w:szCs w:val="20"/>
              </w:rPr>
            </w:pPr>
            <w:r w:rsidRPr="000E133D">
              <w:rPr>
                <w:rFonts w:ascii="Arial Narrow" w:eastAsia="Times New Roman" w:hAnsi="Arial Narrow"/>
                <w:color w:val="000000"/>
                <w:sz w:val="20"/>
                <w:szCs w:val="20"/>
              </w:rPr>
              <w:t>2.2.</w:t>
            </w:r>
          </w:p>
        </w:tc>
        <w:tc>
          <w:tcPr>
            <w:tcW w:w="2858"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Cheltuieli cu diurna personalului propriu</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1035"/>
        </w:trPr>
        <w:tc>
          <w:tcPr>
            <w:tcW w:w="475" w:type="pc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ind w:firstLineChars="100" w:firstLine="200"/>
              <w:rPr>
                <w:rFonts w:ascii="Arial Narrow" w:eastAsia="Times New Roman" w:hAnsi="Arial Narrow"/>
                <w:color w:val="000000"/>
                <w:sz w:val="20"/>
                <w:szCs w:val="20"/>
              </w:rPr>
            </w:pPr>
            <w:r w:rsidRPr="000E133D">
              <w:rPr>
                <w:rFonts w:ascii="Arial Narrow" w:eastAsia="Times New Roman" w:hAnsi="Arial Narrow"/>
                <w:color w:val="000000"/>
                <w:sz w:val="20"/>
                <w:szCs w:val="20"/>
              </w:rPr>
              <w:t>2.3.</w:t>
            </w:r>
          </w:p>
        </w:tc>
        <w:tc>
          <w:tcPr>
            <w:tcW w:w="2858"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Cheltuieli pentru transportul persoanelor (inclusiv transportul efectuat cu mijloacele de transport în comun sau taxi, gară, autogară sau port şi locul delegării ori locul de cazare, precum şi transportul efectuat pe distanța dintre locul de cazare şi locul delegării)</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0</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648</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756</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ind w:firstLineChars="100" w:firstLine="200"/>
              <w:rPr>
                <w:rFonts w:ascii="Arial Narrow" w:eastAsia="Times New Roman" w:hAnsi="Arial Narrow"/>
                <w:color w:val="000000"/>
                <w:sz w:val="20"/>
                <w:szCs w:val="20"/>
              </w:rPr>
            </w:pPr>
            <w:r w:rsidRPr="000E133D">
              <w:rPr>
                <w:rFonts w:ascii="Arial Narrow" w:eastAsia="Times New Roman" w:hAnsi="Arial Narrow"/>
                <w:color w:val="000000"/>
                <w:sz w:val="20"/>
                <w:szCs w:val="20"/>
              </w:rPr>
              <w:t>2.4.</w:t>
            </w:r>
          </w:p>
        </w:tc>
        <w:tc>
          <w:tcPr>
            <w:tcW w:w="2858" w:type="pct"/>
            <w:tcBorders>
              <w:top w:val="nil"/>
              <w:left w:val="nil"/>
              <w:bottom w:val="single" w:sz="8" w:space="0" w:color="auto"/>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Taxe şi asigurări de călătorie și asigurări medicale aferente deplasării</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525"/>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3</w:t>
            </w:r>
          </w:p>
        </w:tc>
        <w:tc>
          <w:tcPr>
            <w:tcW w:w="2858" w:type="pct"/>
            <w:tcBorders>
              <w:top w:val="nil"/>
              <w:left w:val="nil"/>
              <w:bottom w:val="single" w:sz="8" w:space="0" w:color="auto"/>
              <w:right w:val="single" w:sz="8" w:space="0" w:color="auto"/>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Cheltuieli aferente diverselor achiziţii de servicii specializate, pentru care beneficiarul ajutorului de minimis nu are expertiza necesară</w:t>
            </w:r>
          </w:p>
        </w:tc>
        <w:tc>
          <w:tcPr>
            <w:tcW w:w="556" w:type="pct"/>
            <w:tcBorders>
              <w:top w:val="nil"/>
              <w:left w:val="nil"/>
              <w:bottom w:val="single" w:sz="8" w:space="0" w:color="auto"/>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6550</w:t>
            </w:r>
          </w:p>
        </w:tc>
        <w:tc>
          <w:tcPr>
            <w:tcW w:w="556" w:type="pct"/>
            <w:tcBorders>
              <w:top w:val="nil"/>
              <w:left w:val="nil"/>
              <w:bottom w:val="single" w:sz="8" w:space="0" w:color="auto"/>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6600</w:t>
            </w:r>
          </w:p>
        </w:tc>
        <w:tc>
          <w:tcPr>
            <w:tcW w:w="556" w:type="pct"/>
            <w:tcBorders>
              <w:top w:val="nil"/>
              <w:left w:val="nil"/>
              <w:bottom w:val="single" w:sz="8" w:space="0" w:color="auto"/>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6600</w:t>
            </w:r>
          </w:p>
        </w:tc>
      </w:tr>
      <w:tr w:rsidR="000E133D" w:rsidRPr="000E133D" w:rsidTr="000E133D">
        <w:trPr>
          <w:trHeight w:val="765"/>
        </w:trPr>
        <w:tc>
          <w:tcPr>
            <w:tcW w:w="475" w:type="pct"/>
            <w:tcBorders>
              <w:top w:val="nil"/>
              <w:left w:val="single" w:sz="8" w:space="0" w:color="000000"/>
              <w:bottom w:val="nil"/>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2858" w:type="pct"/>
            <w:tcBorders>
              <w:top w:val="nil"/>
              <w:left w:val="nil"/>
              <w:bottom w:val="nil"/>
              <w:right w:val="single" w:sz="8" w:space="0" w:color="auto"/>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Cheltuieli cu achiziția de active fixe corporale (altele decât terenuri și imobile), obiecte de inventar, materii prime și materiale, inclusiv materiale consumabile, alte cheltuieli pentru</w:t>
            </w:r>
          </w:p>
        </w:tc>
        <w:tc>
          <w:tcPr>
            <w:tcW w:w="556" w:type="pct"/>
            <w:vMerge w:val="restart"/>
            <w:tcBorders>
              <w:top w:val="nil"/>
              <w:left w:val="single" w:sz="8" w:space="0" w:color="auto"/>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51320</w:t>
            </w:r>
          </w:p>
        </w:tc>
        <w:tc>
          <w:tcPr>
            <w:tcW w:w="556" w:type="pct"/>
            <w:vMerge w:val="restart"/>
            <w:tcBorders>
              <w:top w:val="nil"/>
              <w:left w:val="single" w:sz="8" w:space="0" w:color="auto"/>
              <w:bottom w:val="single" w:sz="8" w:space="0" w:color="000000"/>
              <w:right w:val="single" w:sz="8" w:space="0" w:color="auto"/>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224640</w:t>
            </w:r>
          </w:p>
        </w:tc>
        <w:tc>
          <w:tcPr>
            <w:tcW w:w="556" w:type="pct"/>
            <w:vMerge w:val="restart"/>
            <w:tcBorders>
              <w:top w:val="nil"/>
              <w:left w:val="single" w:sz="8" w:space="0" w:color="auto"/>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262080</w:t>
            </w:r>
          </w:p>
        </w:tc>
      </w:tr>
      <w:tr w:rsidR="000E133D" w:rsidRPr="000E133D" w:rsidTr="000E133D">
        <w:trPr>
          <w:trHeight w:val="280"/>
        </w:trPr>
        <w:tc>
          <w:tcPr>
            <w:tcW w:w="475" w:type="pct"/>
            <w:tcBorders>
              <w:top w:val="nil"/>
              <w:left w:val="single" w:sz="8" w:space="0" w:color="000000"/>
              <w:bottom w:val="nil"/>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2858" w:type="pct"/>
            <w:tcBorders>
              <w:top w:val="nil"/>
              <w:left w:val="nil"/>
              <w:bottom w:val="nil"/>
              <w:right w:val="single" w:sz="8" w:space="0" w:color="auto"/>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investiţii necesare funcţionării întreprinderilor</w:t>
            </w:r>
          </w:p>
        </w:tc>
        <w:tc>
          <w:tcPr>
            <w:tcW w:w="556" w:type="pct"/>
            <w:vMerge/>
            <w:tcBorders>
              <w:top w:val="nil"/>
              <w:left w:val="single" w:sz="8" w:space="0" w:color="auto"/>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auto"/>
              <w:bottom w:val="single" w:sz="8" w:space="0" w:color="000000"/>
              <w:right w:val="single" w:sz="8" w:space="0" w:color="auto"/>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auto"/>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4</w:t>
            </w:r>
          </w:p>
        </w:tc>
        <w:tc>
          <w:tcPr>
            <w:tcW w:w="2858" w:type="pct"/>
            <w:tcBorders>
              <w:top w:val="nil"/>
              <w:left w:val="nil"/>
              <w:bottom w:val="single" w:sz="8" w:space="0" w:color="000000"/>
              <w:right w:val="single" w:sz="8" w:space="0" w:color="auto"/>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vMerge/>
            <w:tcBorders>
              <w:top w:val="nil"/>
              <w:left w:val="single" w:sz="8" w:space="0" w:color="auto"/>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auto"/>
              <w:bottom w:val="single" w:sz="8" w:space="0" w:color="000000"/>
              <w:right w:val="single" w:sz="8" w:space="0" w:color="auto"/>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auto"/>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r>
      <w:tr w:rsidR="000E133D" w:rsidRPr="000E133D" w:rsidTr="000E133D">
        <w:trPr>
          <w:trHeight w:val="510"/>
        </w:trPr>
        <w:tc>
          <w:tcPr>
            <w:tcW w:w="475" w:type="pct"/>
            <w:tcBorders>
              <w:top w:val="nil"/>
              <w:left w:val="single" w:sz="8" w:space="0" w:color="000000"/>
              <w:bottom w:val="nil"/>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2858" w:type="pct"/>
            <w:tcBorders>
              <w:top w:val="nil"/>
              <w:left w:val="nil"/>
              <w:bottom w:val="nil"/>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Cheltuieli cu închirierea de sedii (inclusiv depozite), spații pentru desfășurarea diverselor activițăți ale întreprinderii,</w:t>
            </w:r>
          </w:p>
        </w:tc>
        <w:tc>
          <w:tcPr>
            <w:tcW w:w="556" w:type="pct"/>
            <w:vMerge w:val="restar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11000</w:t>
            </w:r>
          </w:p>
        </w:tc>
        <w:tc>
          <w:tcPr>
            <w:tcW w:w="556" w:type="pct"/>
            <w:vMerge w:val="restar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12000</w:t>
            </w:r>
          </w:p>
        </w:tc>
        <w:tc>
          <w:tcPr>
            <w:tcW w:w="556" w:type="pct"/>
            <w:vMerge w:val="restar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12000</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5</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echipamente, vehicule, diverse bunuri</w:t>
            </w: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r>
      <w:tr w:rsidR="000E133D" w:rsidRPr="000E133D" w:rsidTr="000E133D">
        <w:trPr>
          <w:trHeight w:val="720"/>
        </w:trPr>
        <w:tc>
          <w:tcPr>
            <w:tcW w:w="475" w:type="pct"/>
            <w:tcBorders>
              <w:top w:val="nil"/>
              <w:left w:val="single" w:sz="8" w:space="0" w:color="000000"/>
              <w:bottom w:val="nil"/>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2858" w:type="pct"/>
            <w:tcBorders>
              <w:top w:val="nil"/>
              <w:left w:val="nil"/>
              <w:bottom w:val="nil"/>
              <w:right w:val="single" w:sz="8" w:space="0" w:color="000000"/>
            </w:tcBorders>
            <w:shd w:val="clear" w:color="000000" w:fill="D9D9D9"/>
            <w:hideMark/>
          </w:tcPr>
          <w:p w:rsidR="000E133D" w:rsidRPr="000E133D" w:rsidRDefault="000E133D" w:rsidP="00FB50B5">
            <w:pPr>
              <w:spacing w:after="0"/>
              <w:jc w:val="both"/>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Cheltuieli de leasing fără achiziție (leasing operațional) aferente funcţionării întreprinderilor (rate de leasing operațional plătite de întreprindere pentru: echipamente, vehicule, diverse bunuri</w:t>
            </w:r>
          </w:p>
        </w:tc>
        <w:tc>
          <w:tcPr>
            <w:tcW w:w="556" w:type="pct"/>
            <w:vMerge w:val="restar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vMerge w:val="restar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vMerge w:val="restar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280"/>
        </w:trPr>
        <w:tc>
          <w:tcPr>
            <w:tcW w:w="475" w:type="pct"/>
            <w:tcBorders>
              <w:top w:val="nil"/>
              <w:left w:val="single" w:sz="8" w:space="0" w:color="000000"/>
              <w:bottom w:val="nil"/>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2858" w:type="pct"/>
            <w:tcBorders>
              <w:top w:val="nil"/>
              <w:left w:val="nil"/>
              <w:bottom w:val="nil"/>
              <w:right w:val="single" w:sz="8" w:space="0" w:color="000000"/>
            </w:tcBorders>
            <w:shd w:val="clear" w:color="000000" w:fill="D9D9D9"/>
            <w:hideMark/>
          </w:tcPr>
          <w:p w:rsidR="000E133D" w:rsidRPr="000E133D" w:rsidRDefault="000E133D" w:rsidP="00FB50B5">
            <w:pPr>
              <w:spacing w:after="0"/>
              <w:jc w:val="both"/>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mobile și imobile)</w:t>
            </w: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6</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r>
      <w:tr w:rsidR="000E133D" w:rsidRPr="000E133D" w:rsidTr="000E133D">
        <w:trPr>
          <w:trHeight w:val="27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7</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Utilităţi aferente funcţionării întreprinderilor</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6600</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7200</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7200</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8</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Servicii de administrare a clădirilor aferente funcţionării întreprinderilor</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5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9</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Servicii de întreţinere şi reparare de echipamente şi mijloace de transport aferente funcţionării întreprinderilor</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10</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Arhivare de documente aferente funcţionării întreprinderilor</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27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11</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Amortizare de active aferente funcţionării întreprinderilor</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10125</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12150</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12150</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12</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Cheltuieli financiare şi juridice (notariale) aferente funcţionării întreprinderilor</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13</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Conectare la reţele informatice aferente funcţionării întreprinderilor</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27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14</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Cheltuieli de informare şi publicitate aferente funcţionării întreprinderilor</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5000</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5000</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5000</w:t>
            </w:r>
          </w:p>
        </w:tc>
      </w:tr>
      <w:tr w:rsidR="000E133D" w:rsidRPr="000E133D" w:rsidTr="000E133D">
        <w:trPr>
          <w:trHeight w:val="27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15</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Alte cheltuieli aferente funcţionării întreprinderilor</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0</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1200</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1200</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FFFFFF"/>
            <w:hideMark/>
          </w:tcPr>
          <w:p w:rsidR="000E133D" w:rsidRPr="000E133D" w:rsidRDefault="000E133D" w:rsidP="00FB50B5">
            <w:pPr>
              <w:spacing w:after="0"/>
              <w:jc w:val="center"/>
              <w:rPr>
                <w:rFonts w:ascii="Arial Narrow" w:eastAsia="Times New Roman" w:hAnsi="Arial Narrow"/>
                <w:color w:val="000000"/>
                <w:sz w:val="20"/>
                <w:szCs w:val="20"/>
              </w:rPr>
            </w:pPr>
            <w:r w:rsidRPr="000E133D">
              <w:rPr>
                <w:rFonts w:ascii="Arial Narrow" w:eastAsia="Times New Roman" w:hAnsi="Arial Narrow"/>
                <w:color w:val="000000"/>
                <w:sz w:val="20"/>
                <w:szCs w:val="20"/>
              </w:rPr>
              <w:t>15.1.</w:t>
            </w:r>
          </w:p>
        </w:tc>
        <w:tc>
          <w:tcPr>
            <w:tcW w:w="2858"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Prelucrare de date</w:t>
            </w:r>
          </w:p>
        </w:tc>
        <w:tc>
          <w:tcPr>
            <w:tcW w:w="556"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FFFFFF"/>
            <w:hideMark/>
          </w:tcPr>
          <w:p w:rsidR="000E133D" w:rsidRPr="000E133D" w:rsidRDefault="000E133D" w:rsidP="00FB50B5">
            <w:pPr>
              <w:spacing w:after="0"/>
              <w:jc w:val="center"/>
              <w:rPr>
                <w:rFonts w:ascii="Arial Narrow" w:eastAsia="Times New Roman" w:hAnsi="Arial Narrow"/>
                <w:color w:val="000000"/>
                <w:sz w:val="20"/>
                <w:szCs w:val="20"/>
              </w:rPr>
            </w:pPr>
            <w:r w:rsidRPr="000E133D">
              <w:rPr>
                <w:rFonts w:ascii="Arial Narrow" w:eastAsia="Times New Roman" w:hAnsi="Arial Narrow"/>
                <w:color w:val="000000"/>
                <w:sz w:val="20"/>
                <w:szCs w:val="20"/>
              </w:rPr>
              <w:t>15.2.</w:t>
            </w:r>
          </w:p>
        </w:tc>
        <w:tc>
          <w:tcPr>
            <w:tcW w:w="2858"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Întreţinere, actualizare si dezvoltare aplicaţii informatice</w:t>
            </w:r>
          </w:p>
        </w:tc>
        <w:tc>
          <w:tcPr>
            <w:tcW w:w="556"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280"/>
        </w:trPr>
        <w:tc>
          <w:tcPr>
            <w:tcW w:w="475" w:type="pct"/>
            <w:vMerge w:val="restart"/>
            <w:tcBorders>
              <w:top w:val="nil"/>
              <w:left w:val="single" w:sz="8" w:space="0" w:color="000000"/>
              <w:bottom w:val="single" w:sz="8" w:space="0" w:color="000000"/>
              <w:right w:val="single" w:sz="8" w:space="0" w:color="000000"/>
            </w:tcBorders>
            <w:shd w:val="clear" w:color="000000" w:fill="FFFFFF"/>
            <w:hideMark/>
          </w:tcPr>
          <w:p w:rsidR="000E133D" w:rsidRPr="000E133D" w:rsidRDefault="000E133D" w:rsidP="00FB50B5">
            <w:pPr>
              <w:spacing w:after="0"/>
              <w:jc w:val="center"/>
              <w:rPr>
                <w:rFonts w:ascii="Arial Narrow" w:eastAsia="Times New Roman" w:hAnsi="Arial Narrow"/>
                <w:color w:val="000000"/>
                <w:sz w:val="20"/>
                <w:szCs w:val="20"/>
              </w:rPr>
            </w:pPr>
            <w:r w:rsidRPr="000E133D">
              <w:rPr>
                <w:rFonts w:ascii="Arial Narrow" w:eastAsia="Times New Roman" w:hAnsi="Arial Narrow"/>
                <w:color w:val="000000"/>
                <w:sz w:val="20"/>
                <w:szCs w:val="20"/>
              </w:rPr>
              <w:t>15.3.</w:t>
            </w:r>
          </w:p>
        </w:tc>
        <w:tc>
          <w:tcPr>
            <w:tcW w:w="2858" w:type="pct"/>
            <w:tcBorders>
              <w:top w:val="nil"/>
              <w:left w:val="nil"/>
              <w:bottom w:val="nil"/>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Achiziţionare de publicaţii, cărţi, reviste de specialitate relevante</w:t>
            </w:r>
          </w:p>
        </w:tc>
        <w:tc>
          <w:tcPr>
            <w:tcW w:w="556" w:type="pct"/>
            <w:vMerge w:val="restart"/>
            <w:tcBorders>
              <w:top w:val="nil"/>
              <w:left w:val="single" w:sz="8" w:space="0" w:color="000000"/>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vMerge w:val="restart"/>
            <w:tcBorders>
              <w:top w:val="nil"/>
              <w:left w:val="single" w:sz="8" w:space="0" w:color="000000"/>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vMerge w:val="restart"/>
            <w:tcBorders>
              <w:top w:val="nil"/>
              <w:left w:val="single" w:sz="8" w:space="0" w:color="000000"/>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300"/>
        </w:trPr>
        <w:tc>
          <w:tcPr>
            <w:tcW w:w="475"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2858"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pentru operaţiune, în format tipărit şi/sau electronic</w:t>
            </w: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FFFFFF"/>
            <w:hideMark/>
          </w:tcPr>
          <w:p w:rsidR="000E133D" w:rsidRPr="000E133D" w:rsidRDefault="000E133D" w:rsidP="00FB50B5">
            <w:pPr>
              <w:spacing w:after="0"/>
              <w:jc w:val="center"/>
              <w:rPr>
                <w:rFonts w:ascii="Arial Narrow" w:eastAsia="Times New Roman" w:hAnsi="Arial Narrow"/>
                <w:color w:val="000000"/>
                <w:sz w:val="20"/>
                <w:szCs w:val="20"/>
              </w:rPr>
            </w:pPr>
            <w:r w:rsidRPr="000E133D">
              <w:rPr>
                <w:rFonts w:ascii="Arial Narrow" w:eastAsia="Times New Roman" w:hAnsi="Arial Narrow"/>
                <w:color w:val="000000"/>
                <w:sz w:val="20"/>
                <w:szCs w:val="20"/>
              </w:rPr>
              <w:t>15.4.</w:t>
            </w:r>
          </w:p>
        </w:tc>
        <w:tc>
          <w:tcPr>
            <w:tcW w:w="2858"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Concesiuni, brevete, licenţe, software, mărci comerciale, drepturi si active similar</w:t>
            </w:r>
          </w:p>
        </w:tc>
        <w:tc>
          <w:tcPr>
            <w:tcW w:w="556"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300"/>
        </w:trPr>
        <w:tc>
          <w:tcPr>
            <w:tcW w:w="3333" w:type="pct"/>
            <w:gridSpan w:val="2"/>
            <w:tcBorders>
              <w:top w:val="single" w:sz="8" w:space="0" w:color="000000"/>
              <w:left w:val="single" w:sz="8" w:space="0" w:color="000000"/>
              <w:bottom w:val="single" w:sz="8" w:space="0" w:color="000000"/>
              <w:right w:val="single" w:sz="8" w:space="0" w:color="000000"/>
            </w:tcBorders>
            <w:shd w:val="clear" w:color="000000" w:fill="A6A6A6"/>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TOTAL GENERAL</w:t>
            </w:r>
          </w:p>
        </w:tc>
        <w:tc>
          <w:tcPr>
            <w:tcW w:w="556" w:type="pct"/>
            <w:tcBorders>
              <w:top w:val="nil"/>
              <w:left w:val="nil"/>
              <w:bottom w:val="single" w:sz="8" w:space="0" w:color="000000"/>
              <w:right w:val="single" w:sz="8" w:space="0" w:color="000000"/>
            </w:tcBorders>
            <w:shd w:val="clear" w:color="000000" w:fill="A6A6A6"/>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145000</w:t>
            </w:r>
          </w:p>
        </w:tc>
        <w:tc>
          <w:tcPr>
            <w:tcW w:w="556" w:type="pct"/>
            <w:tcBorders>
              <w:top w:val="nil"/>
              <w:left w:val="nil"/>
              <w:bottom w:val="single" w:sz="8" w:space="0" w:color="000000"/>
              <w:right w:val="single" w:sz="8" w:space="0" w:color="000000"/>
            </w:tcBorders>
            <w:shd w:val="clear" w:color="000000" w:fill="A6A6A6"/>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346874</w:t>
            </w:r>
          </w:p>
        </w:tc>
        <w:tc>
          <w:tcPr>
            <w:tcW w:w="556" w:type="pct"/>
            <w:tcBorders>
              <w:top w:val="nil"/>
              <w:left w:val="nil"/>
              <w:bottom w:val="single" w:sz="8" w:space="0" w:color="000000"/>
              <w:right w:val="single" w:sz="8" w:space="0" w:color="000000"/>
            </w:tcBorders>
            <w:shd w:val="clear" w:color="000000" w:fill="A6A6A6"/>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384422</w:t>
            </w:r>
          </w:p>
        </w:tc>
      </w:tr>
    </w:tbl>
    <w:p w:rsidR="000E133D" w:rsidRPr="000E133D" w:rsidRDefault="000E133D" w:rsidP="000E133D">
      <w:pPr>
        <w:pStyle w:val="Listparagraf"/>
        <w:ind w:left="0"/>
        <w:rPr>
          <w:rFonts w:ascii="Arial Narrow" w:hAnsi="Arial Narrow"/>
          <w:lang w:val="ro-RO" w:bidi="ar-SA"/>
        </w:rPr>
      </w:pPr>
    </w:p>
    <w:p w:rsidR="000E133D" w:rsidRPr="000E133D" w:rsidRDefault="000E133D" w:rsidP="000E133D">
      <w:pPr>
        <w:pStyle w:val="Listparagraf"/>
        <w:ind w:left="0"/>
        <w:rPr>
          <w:rFonts w:ascii="Arial Narrow" w:hAnsi="Arial Narrow" w:cs="Calibri"/>
          <w:b/>
          <w:sz w:val="20"/>
          <w:szCs w:val="20"/>
          <w:lang w:val="ro-RO"/>
        </w:rPr>
      </w:pPr>
    </w:p>
    <w:p w:rsidR="00BA4D6F" w:rsidRPr="000E133D" w:rsidRDefault="00BA4D6F" w:rsidP="00BA4D6F">
      <w:pPr>
        <w:spacing w:after="0"/>
        <w:ind w:left="1050"/>
        <w:rPr>
          <w:rFonts w:ascii="Arial Narrow" w:hAnsi="Arial Narrow" w:cs="Arial"/>
          <w:sz w:val="24"/>
          <w:szCs w:val="24"/>
          <w:lang w:val="it-IT"/>
        </w:rPr>
      </w:pPr>
    </w:p>
    <w:p w:rsidR="00A71BDF" w:rsidRPr="000E133D" w:rsidRDefault="00A71BDF" w:rsidP="00BA4D6F">
      <w:pPr>
        <w:spacing w:after="0"/>
        <w:ind w:left="1050"/>
        <w:rPr>
          <w:rFonts w:ascii="Arial Narrow" w:hAnsi="Arial Narrow" w:cs="Arial"/>
          <w:sz w:val="24"/>
          <w:szCs w:val="24"/>
          <w:lang w:val="it-IT"/>
        </w:rPr>
      </w:pPr>
    </w:p>
    <w:p w:rsidR="00A71BDF" w:rsidRPr="000E133D" w:rsidRDefault="00A71BDF" w:rsidP="00BA4D6F">
      <w:pPr>
        <w:spacing w:after="0"/>
        <w:ind w:left="1050"/>
        <w:rPr>
          <w:rFonts w:ascii="Arial Narrow" w:hAnsi="Arial Narrow" w:cs="Arial"/>
          <w:sz w:val="24"/>
          <w:szCs w:val="24"/>
          <w:lang w:val="it-IT"/>
        </w:rPr>
      </w:pPr>
    </w:p>
    <w:p w:rsidR="00A71BDF" w:rsidRPr="000E133D" w:rsidRDefault="00A71BDF" w:rsidP="00BA4D6F">
      <w:pPr>
        <w:spacing w:after="0"/>
        <w:ind w:left="1050"/>
        <w:rPr>
          <w:rFonts w:ascii="Arial Narrow" w:hAnsi="Arial Narrow" w:cs="Arial"/>
          <w:sz w:val="24"/>
          <w:szCs w:val="24"/>
          <w:lang w:val="it-IT"/>
        </w:rPr>
      </w:pPr>
    </w:p>
    <w:p w:rsidR="00A71BDF" w:rsidRPr="000E133D" w:rsidRDefault="00A71BDF" w:rsidP="00BA4D6F">
      <w:pPr>
        <w:spacing w:after="0"/>
        <w:ind w:left="1050"/>
        <w:rPr>
          <w:rFonts w:ascii="Arial Narrow" w:hAnsi="Arial Narrow" w:cs="Arial"/>
          <w:sz w:val="24"/>
          <w:szCs w:val="24"/>
          <w:lang w:val="it-IT"/>
        </w:rPr>
      </w:pPr>
    </w:p>
    <w:p w:rsidR="00BA4D6F" w:rsidRPr="000E133D" w:rsidRDefault="00C669B0" w:rsidP="00BA4D6F">
      <w:pPr>
        <w:rPr>
          <w:rFonts w:ascii="Arial Narrow" w:eastAsia="Times New Roman" w:hAnsi="Arial Narrow"/>
          <w:color w:val="0070C0"/>
          <w:spacing w:val="-10"/>
          <w:kern w:val="28"/>
          <w:sz w:val="24"/>
          <w:szCs w:val="24"/>
        </w:rPr>
      </w:pPr>
      <w:r w:rsidRPr="000E133D">
        <w:rPr>
          <w:rFonts w:ascii="Arial Narrow" w:hAnsi="Arial Narrow"/>
          <w:bCs/>
          <w:iCs/>
          <w:sz w:val="24"/>
          <w:szCs w:val="24"/>
        </w:rPr>
        <w:t>B. Bugetul proiectului – venituri</w:t>
      </w:r>
    </w:p>
    <w:tbl>
      <w:tblPr>
        <w:tblW w:w="9113" w:type="dxa"/>
        <w:tblInd w:w="97" w:type="dxa"/>
        <w:tblLook w:val="04A0" w:firstRow="1" w:lastRow="0" w:firstColumn="1" w:lastColumn="0" w:noHBand="0" w:noVBand="1"/>
      </w:tblPr>
      <w:tblGrid>
        <w:gridCol w:w="960"/>
        <w:gridCol w:w="4013"/>
        <w:gridCol w:w="1220"/>
        <w:gridCol w:w="1520"/>
        <w:gridCol w:w="1400"/>
      </w:tblGrid>
      <w:tr w:rsidR="000E133D" w:rsidRPr="000E133D" w:rsidTr="000E133D">
        <w:trPr>
          <w:trHeight w:val="312"/>
        </w:trPr>
        <w:tc>
          <w:tcPr>
            <w:tcW w:w="96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0E133D" w:rsidRPr="000E133D" w:rsidRDefault="000E133D" w:rsidP="00FB50B5">
            <w:pPr>
              <w:spacing w:after="0"/>
              <w:jc w:val="center"/>
              <w:rPr>
                <w:rFonts w:ascii="Arial Narrow" w:eastAsia="Times New Roman" w:hAnsi="Arial Narrow" w:cs="Calibri"/>
                <w:b/>
                <w:bCs/>
                <w:sz w:val="24"/>
                <w:szCs w:val="24"/>
              </w:rPr>
            </w:pPr>
            <w:r w:rsidRPr="000E133D">
              <w:rPr>
                <w:rFonts w:ascii="Arial Narrow" w:eastAsia="Times New Roman" w:hAnsi="Arial Narrow" w:cs="Calibri"/>
                <w:b/>
                <w:bCs/>
                <w:sz w:val="24"/>
                <w:szCs w:val="24"/>
              </w:rPr>
              <w:t>Nr. crt.</w:t>
            </w:r>
          </w:p>
        </w:tc>
        <w:tc>
          <w:tcPr>
            <w:tcW w:w="4013"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0E133D" w:rsidRPr="000E133D" w:rsidRDefault="000E133D" w:rsidP="00FB50B5">
            <w:pPr>
              <w:spacing w:after="0"/>
              <w:jc w:val="center"/>
              <w:rPr>
                <w:rFonts w:ascii="Arial Narrow" w:eastAsia="Times New Roman" w:hAnsi="Arial Narrow" w:cs="Calibri"/>
                <w:b/>
                <w:bCs/>
                <w:sz w:val="24"/>
                <w:szCs w:val="24"/>
              </w:rPr>
            </w:pPr>
            <w:r w:rsidRPr="000E133D">
              <w:rPr>
                <w:rFonts w:ascii="Arial Narrow" w:eastAsia="Times New Roman" w:hAnsi="Arial Narrow" w:cs="Calibri"/>
                <w:b/>
                <w:bCs/>
                <w:sz w:val="24"/>
                <w:szCs w:val="24"/>
              </w:rPr>
              <w:t>Natura venitului</w:t>
            </w:r>
          </w:p>
        </w:tc>
        <w:tc>
          <w:tcPr>
            <w:tcW w:w="4140" w:type="dxa"/>
            <w:gridSpan w:val="3"/>
            <w:tcBorders>
              <w:top w:val="single" w:sz="8" w:space="0" w:color="auto"/>
              <w:left w:val="nil"/>
              <w:bottom w:val="single" w:sz="8" w:space="0" w:color="auto"/>
              <w:right w:val="single" w:sz="8" w:space="0" w:color="000000"/>
            </w:tcBorders>
            <w:shd w:val="clear" w:color="auto" w:fill="auto"/>
            <w:hideMark/>
          </w:tcPr>
          <w:p w:rsidR="000E133D" w:rsidRPr="000E133D" w:rsidRDefault="000E133D" w:rsidP="00FB50B5">
            <w:pPr>
              <w:spacing w:after="0"/>
              <w:jc w:val="center"/>
              <w:rPr>
                <w:rFonts w:ascii="Arial Narrow" w:eastAsia="Times New Roman" w:hAnsi="Arial Narrow" w:cs="Calibri"/>
                <w:b/>
                <w:bCs/>
                <w:sz w:val="24"/>
                <w:szCs w:val="24"/>
              </w:rPr>
            </w:pPr>
            <w:r w:rsidRPr="000E133D">
              <w:rPr>
                <w:rFonts w:ascii="Arial Narrow" w:eastAsia="Times New Roman" w:hAnsi="Arial Narrow" w:cs="Calibri"/>
                <w:b/>
                <w:bCs/>
                <w:sz w:val="24"/>
                <w:szCs w:val="24"/>
              </w:rPr>
              <w:t>Valoare</w:t>
            </w:r>
          </w:p>
        </w:tc>
      </w:tr>
      <w:tr w:rsidR="000E133D" w:rsidRPr="000E133D" w:rsidTr="000E133D">
        <w:trPr>
          <w:trHeight w:val="324"/>
        </w:trPr>
        <w:tc>
          <w:tcPr>
            <w:tcW w:w="960" w:type="dxa"/>
            <w:vMerge/>
            <w:tcBorders>
              <w:top w:val="single" w:sz="8" w:space="0" w:color="auto"/>
              <w:left w:val="single" w:sz="8" w:space="0" w:color="auto"/>
              <w:bottom w:val="single" w:sz="8" w:space="0" w:color="000000"/>
              <w:right w:val="single" w:sz="8" w:space="0" w:color="auto"/>
            </w:tcBorders>
            <w:vAlign w:val="center"/>
            <w:hideMark/>
          </w:tcPr>
          <w:p w:rsidR="000E133D" w:rsidRPr="000E133D" w:rsidRDefault="000E133D" w:rsidP="00FB50B5">
            <w:pPr>
              <w:spacing w:after="0"/>
              <w:rPr>
                <w:rFonts w:ascii="Arial Narrow" w:eastAsia="Times New Roman" w:hAnsi="Arial Narrow" w:cs="Calibri"/>
                <w:b/>
                <w:bCs/>
                <w:sz w:val="24"/>
                <w:szCs w:val="24"/>
              </w:rPr>
            </w:pPr>
          </w:p>
        </w:tc>
        <w:tc>
          <w:tcPr>
            <w:tcW w:w="4013" w:type="dxa"/>
            <w:vMerge/>
            <w:tcBorders>
              <w:top w:val="single" w:sz="8" w:space="0" w:color="auto"/>
              <w:left w:val="single" w:sz="8" w:space="0" w:color="auto"/>
              <w:bottom w:val="single" w:sz="8" w:space="0" w:color="000000"/>
              <w:right w:val="single" w:sz="8" w:space="0" w:color="auto"/>
            </w:tcBorders>
            <w:vAlign w:val="center"/>
            <w:hideMark/>
          </w:tcPr>
          <w:p w:rsidR="000E133D" w:rsidRPr="000E133D" w:rsidRDefault="000E133D" w:rsidP="00FB50B5">
            <w:pPr>
              <w:spacing w:after="0"/>
              <w:rPr>
                <w:rFonts w:ascii="Arial Narrow" w:eastAsia="Times New Roman" w:hAnsi="Arial Narrow" w:cs="Calibri"/>
                <w:b/>
                <w:bCs/>
                <w:sz w:val="24"/>
                <w:szCs w:val="24"/>
              </w:rPr>
            </w:pPr>
          </w:p>
        </w:tc>
        <w:tc>
          <w:tcPr>
            <w:tcW w:w="122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center"/>
              <w:rPr>
                <w:rFonts w:ascii="Arial Narrow" w:eastAsia="Times New Roman" w:hAnsi="Arial Narrow" w:cs="Calibri"/>
                <w:b/>
                <w:bCs/>
                <w:sz w:val="24"/>
                <w:szCs w:val="24"/>
              </w:rPr>
            </w:pPr>
            <w:r w:rsidRPr="000E133D">
              <w:rPr>
                <w:rFonts w:ascii="Arial Narrow" w:eastAsia="Times New Roman" w:hAnsi="Arial Narrow" w:cs="Calibri"/>
                <w:b/>
                <w:bCs/>
                <w:sz w:val="24"/>
                <w:szCs w:val="24"/>
              </w:rPr>
              <w:t>2019</w:t>
            </w:r>
          </w:p>
        </w:tc>
        <w:tc>
          <w:tcPr>
            <w:tcW w:w="152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center"/>
              <w:rPr>
                <w:rFonts w:ascii="Arial Narrow" w:eastAsia="Times New Roman" w:hAnsi="Arial Narrow" w:cs="Calibri"/>
                <w:b/>
                <w:bCs/>
                <w:sz w:val="24"/>
                <w:szCs w:val="24"/>
              </w:rPr>
            </w:pPr>
            <w:r w:rsidRPr="000E133D">
              <w:rPr>
                <w:rFonts w:ascii="Arial Narrow" w:eastAsia="Times New Roman" w:hAnsi="Arial Narrow" w:cs="Calibri"/>
                <w:b/>
                <w:bCs/>
                <w:sz w:val="24"/>
                <w:szCs w:val="24"/>
              </w:rPr>
              <w:t>2020</w:t>
            </w:r>
          </w:p>
        </w:tc>
        <w:tc>
          <w:tcPr>
            <w:tcW w:w="140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center"/>
              <w:rPr>
                <w:rFonts w:ascii="Arial Narrow" w:eastAsia="Times New Roman" w:hAnsi="Arial Narrow" w:cs="Calibri"/>
                <w:b/>
                <w:bCs/>
                <w:sz w:val="24"/>
                <w:szCs w:val="24"/>
              </w:rPr>
            </w:pPr>
            <w:r w:rsidRPr="000E133D">
              <w:rPr>
                <w:rFonts w:ascii="Arial Narrow" w:eastAsia="Times New Roman" w:hAnsi="Arial Narrow" w:cs="Calibri"/>
                <w:b/>
                <w:bCs/>
                <w:sz w:val="24"/>
                <w:szCs w:val="24"/>
              </w:rPr>
              <w:t>2021</w:t>
            </w:r>
          </w:p>
        </w:tc>
      </w:tr>
      <w:tr w:rsidR="000E133D" w:rsidRPr="000E133D" w:rsidTr="000E133D">
        <w:trPr>
          <w:trHeight w:val="324"/>
        </w:trPr>
        <w:tc>
          <w:tcPr>
            <w:tcW w:w="960" w:type="dxa"/>
            <w:tcBorders>
              <w:top w:val="nil"/>
              <w:left w:val="single" w:sz="8" w:space="0" w:color="auto"/>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1</w:t>
            </w:r>
          </w:p>
        </w:tc>
        <w:tc>
          <w:tcPr>
            <w:tcW w:w="4013"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rPr>
                <w:rFonts w:ascii="Arial Narrow" w:eastAsia="Times New Roman" w:hAnsi="Arial Narrow" w:cs="Calibri"/>
                <w:sz w:val="24"/>
                <w:szCs w:val="24"/>
                <w:lang w:val="fr-FR"/>
              </w:rPr>
            </w:pPr>
            <w:r w:rsidRPr="000E133D">
              <w:rPr>
                <w:rFonts w:ascii="Arial Narrow" w:eastAsia="Times New Roman" w:hAnsi="Arial Narrow" w:cs="Calibri"/>
                <w:sz w:val="24"/>
                <w:szCs w:val="24"/>
                <w:lang w:val="fr-FR"/>
              </w:rPr>
              <w:t>Venituri din vânzarea de produse finite</w:t>
            </w:r>
          </w:p>
        </w:tc>
        <w:tc>
          <w:tcPr>
            <w:tcW w:w="122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240000</w:t>
            </w:r>
          </w:p>
        </w:tc>
        <w:tc>
          <w:tcPr>
            <w:tcW w:w="152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345600</w:t>
            </w:r>
          </w:p>
        </w:tc>
        <w:tc>
          <w:tcPr>
            <w:tcW w:w="140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403200</w:t>
            </w:r>
          </w:p>
        </w:tc>
      </w:tr>
      <w:tr w:rsidR="000E133D" w:rsidRPr="000E133D" w:rsidTr="000E133D">
        <w:trPr>
          <w:trHeight w:val="324"/>
        </w:trPr>
        <w:tc>
          <w:tcPr>
            <w:tcW w:w="960" w:type="dxa"/>
            <w:tcBorders>
              <w:top w:val="nil"/>
              <w:left w:val="single" w:sz="8" w:space="0" w:color="auto"/>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2</w:t>
            </w:r>
          </w:p>
        </w:tc>
        <w:tc>
          <w:tcPr>
            <w:tcW w:w="4013"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rPr>
                <w:rFonts w:ascii="Arial Narrow" w:eastAsia="Times New Roman" w:hAnsi="Arial Narrow" w:cs="Calibri"/>
                <w:sz w:val="24"/>
                <w:szCs w:val="24"/>
              </w:rPr>
            </w:pPr>
            <w:r w:rsidRPr="000E133D">
              <w:rPr>
                <w:rFonts w:ascii="Arial Narrow" w:eastAsia="Times New Roman" w:hAnsi="Arial Narrow" w:cs="Calibri"/>
                <w:sz w:val="24"/>
                <w:szCs w:val="24"/>
              </w:rPr>
              <w:t>Venituri din subventii</w:t>
            </w:r>
          </w:p>
        </w:tc>
        <w:tc>
          <w:tcPr>
            <w:tcW w:w="122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118675</w:t>
            </w:r>
          </w:p>
        </w:tc>
        <w:tc>
          <w:tcPr>
            <w:tcW w:w="152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12150</w:t>
            </w:r>
          </w:p>
        </w:tc>
        <w:tc>
          <w:tcPr>
            <w:tcW w:w="140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12150</w:t>
            </w:r>
          </w:p>
        </w:tc>
      </w:tr>
      <w:tr w:rsidR="000E133D" w:rsidRPr="000E133D" w:rsidTr="000E133D">
        <w:trPr>
          <w:trHeight w:val="324"/>
        </w:trPr>
        <w:tc>
          <w:tcPr>
            <w:tcW w:w="960" w:type="dxa"/>
            <w:tcBorders>
              <w:top w:val="nil"/>
              <w:left w:val="single" w:sz="8" w:space="0" w:color="auto"/>
              <w:bottom w:val="single" w:sz="8" w:space="0" w:color="auto"/>
              <w:right w:val="single" w:sz="8" w:space="0" w:color="auto"/>
            </w:tcBorders>
            <w:shd w:val="clear" w:color="auto" w:fill="auto"/>
            <w:hideMark/>
          </w:tcPr>
          <w:p w:rsidR="000E133D" w:rsidRPr="000E133D" w:rsidRDefault="000E133D" w:rsidP="00FB50B5">
            <w:pPr>
              <w:spacing w:after="0"/>
              <w:rPr>
                <w:rFonts w:ascii="Arial Narrow" w:eastAsia="Times New Roman" w:hAnsi="Arial Narrow" w:cs="Calibri"/>
                <w:sz w:val="24"/>
                <w:szCs w:val="24"/>
              </w:rPr>
            </w:pPr>
            <w:r w:rsidRPr="000E133D">
              <w:rPr>
                <w:rFonts w:ascii="Arial Narrow" w:eastAsia="Times New Roman" w:hAnsi="Arial Narrow" w:cs="Calibri"/>
                <w:sz w:val="24"/>
                <w:szCs w:val="24"/>
              </w:rPr>
              <w:t> </w:t>
            </w:r>
          </w:p>
        </w:tc>
        <w:tc>
          <w:tcPr>
            <w:tcW w:w="4013"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rPr>
                <w:rFonts w:ascii="Arial Narrow" w:eastAsia="Times New Roman" w:hAnsi="Arial Narrow" w:cs="Calibri"/>
                <w:sz w:val="24"/>
                <w:szCs w:val="24"/>
              </w:rPr>
            </w:pPr>
            <w:r w:rsidRPr="000E133D">
              <w:rPr>
                <w:rFonts w:ascii="Arial Narrow" w:eastAsia="Times New Roman" w:hAnsi="Arial Narrow" w:cs="Calibri"/>
                <w:sz w:val="24"/>
                <w:szCs w:val="24"/>
              </w:rPr>
              <w:t>Total</w:t>
            </w:r>
          </w:p>
        </w:tc>
        <w:tc>
          <w:tcPr>
            <w:tcW w:w="122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358675</w:t>
            </w:r>
          </w:p>
        </w:tc>
        <w:tc>
          <w:tcPr>
            <w:tcW w:w="152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357750</w:t>
            </w:r>
          </w:p>
        </w:tc>
        <w:tc>
          <w:tcPr>
            <w:tcW w:w="140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415350</w:t>
            </w:r>
          </w:p>
        </w:tc>
      </w:tr>
    </w:tbl>
    <w:p w:rsidR="00BA4D6F" w:rsidRPr="000E133D" w:rsidRDefault="00BA4D6F" w:rsidP="00BA4D6F">
      <w:pPr>
        <w:spacing w:after="0"/>
        <w:ind w:left="1050"/>
        <w:rPr>
          <w:rFonts w:ascii="Arial Narrow" w:hAnsi="Arial Narrow" w:cs="Arial"/>
          <w:sz w:val="24"/>
          <w:szCs w:val="24"/>
          <w:lang w:val="it-IT"/>
        </w:rPr>
      </w:pPr>
    </w:p>
    <w:p w:rsidR="00BA4D6F" w:rsidRPr="000E133D" w:rsidRDefault="00BA4D6F" w:rsidP="00BA4D6F">
      <w:pPr>
        <w:spacing w:after="0"/>
        <w:rPr>
          <w:rFonts w:ascii="Arial Narrow" w:hAnsi="Arial Narrow"/>
          <w:sz w:val="24"/>
          <w:szCs w:val="24"/>
          <w:lang w:val="it-IT"/>
        </w:rPr>
      </w:pPr>
    </w:p>
    <w:p w:rsidR="00BA4D6F" w:rsidRPr="000E133D" w:rsidRDefault="00BA4D6F" w:rsidP="00BA4D6F">
      <w:pPr>
        <w:spacing w:after="0"/>
        <w:rPr>
          <w:rFonts w:ascii="Arial Narrow" w:hAnsi="Arial Narrow"/>
          <w:sz w:val="24"/>
          <w:szCs w:val="24"/>
          <w:u w:val="single"/>
          <w:lang w:val="ro-RO"/>
        </w:rPr>
      </w:pPr>
      <w:r w:rsidRPr="000E133D">
        <w:rPr>
          <w:rFonts w:ascii="Arial Narrow" w:hAnsi="Arial Narrow"/>
          <w:sz w:val="24"/>
          <w:szCs w:val="24"/>
          <w:u w:val="single"/>
          <w:lang w:val="ro-RO"/>
        </w:rPr>
        <w:t xml:space="preserve">C. </w:t>
      </w:r>
      <w:bookmarkStart w:id="1" w:name="_Toc526886647"/>
      <w:r w:rsidRPr="000E133D">
        <w:rPr>
          <w:rFonts w:ascii="Arial Narrow" w:hAnsi="Arial Narrow"/>
          <w:sz w:val="24"/>
          <w:szCs w:val="24"/>
          <w:u w:val="single"/>
          <w:lang w:val="ro-RO"/>
        </w:rPr>
        <w:t>Cash-flow-ul proiectului</w:t>
      </w:r>
      <w:bookmarkEnd w:id="1"/>
      <w:r w:rsidRPr="000E133D">
        <w:rPr>
          <w:rFonts w:ascii="Arial Narrow" w:hAnsi="Arial Narrow"/>
          <w:sz w:val="24"/>
          <w:szCs w:val="24"/>
          <w:u w:val="single"/>
          <w:lang w:val="ro-RO"/>
        </w:rPr>
        <w:t xml:space="preserve"> </w:t>
      </w:r>
    </w:p>
    <w:p w:rsidR="000E133D" w:rsidRPr="000E133D" w:rsidRDefault="000E133D" w:rsidP="00BA4D6F">
      <w:pPr>
        <w:spacing w:after="0"/>
        <w:rPr>
          <w:rFonts w:ascii="Arial Narrow" w:hAnsi="Arial Narrow"/>
          <w:sz w:val="24"/>
          <w:szCs w:val="24"/>
          <w:u w:val="single"/>
          <w:lang w:val="ro-RO"/>
        </w:rPr>
      </w:pPr>
    </w:p>
    <w:p w:rsidR="000E133D" w:rsidRPr="000E133D" w:rsidRDefault="000E133D" w:rsidP="000E133D">
      <w:pPr>
        <w:spacing w:after="0"/>
        <w:rPr>
          <w:rFonts w:ascii="Arial Narrow" w:hAnsi="Arial Narrow"/>
          <w:sz w:val="24"/>
          <w:szCs w:val="24"/>
          <w:u w:val="single"/>
          <w:lang w:val="ro-RO"/>
        </w:rPr>
      </w:pPr>
    </w:p>
    <w:tbl>
      <w:tblPr>
        <w:tblW w:w="10073" w:type="dxa"/>
        <w:tblInd w:w="97" w:type="dxa"/>
        <w:tblLook w:val="04A0" w:firstRow="1" w:lastRow="0" w:firstColumn="1" w:lastColumn="0" w:noHBand="0" w:noVBand="1"/>
      </w:tblPr>
      <w:tblGrid>
        <w:gridCol w:w="960"/>
        <w:gridCol w:w="4013"/>
        <w:gridCol w:w="1640"/>
        <w:gridCol w:w="1740"/>
        <w:gridCol w:w="1720"/>
      </w:tblGrid>
      <w:tr w:rsidR="000E133D" w:rsidRPr="000E133D" w:rsidTr="000E133D">
        <w:trPr>
          <w:trHeight w:val="35"/>
        </w:trPr>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Nr. crt.</w:t>
            </w:r>
          </w:p>
        </w:tc>
        <w:tc>
          <w:tcPr>
            <w:tcW w:w="4013"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Explicaţii / lună</w:t>
            </w:r>
          </w:p>
        </w:tc>
        <w:tc>
          <w:tcPr>
            <w:tcW w:w="5100" w:type="dxa"/>
            <w:gridSpan w:val="3"/>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p>
        </w:tc>
      </w:tr>
      <w:tr w:rsidR="000E133D" w:rsidRPr="000E133D" w:rsidTr="000E133D">
        <w:trPr>
          <w:trHeight w:val="300"/>
        </w:trPr>
        <w:tc>
          <w:tcPr>
            <w:tcW w:w="96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0E133D" w:rsidRPr="000E133D" w:rsidRDefault="000E133D" w:rsidP="000E133D">
            <w:pPr>
              <w:spacing w:after="0"/>
              <w:rPr>
                <w:rFonts w:ascii="Arial Narrow" w:hAnsi="Arial Narrow"/>
                <w:b/>
                <w:bCs/>
                <w:sz w:val="20"/>
                <w:szCs w:val="20"/>
                <w:u w:val="single"/>
              </w:rPr>
            </w:pPr>
          </w:p>
        </w:tc>
        <w:tc>
          <w:tcPr>
            <w:tcW w:w="401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0E133D" w:rsidRPr="000E133D" w:rsidRDefault="000E133D" w:rsidP="000E133D">
            <w:pPr>
              <w:spacing w:after="0"/>
              <w:rPr>
                <w:rFonts w:ascii="Arial Narrow" w:hAnsi="Arial Narrow"/>
                <w:b/>
                <w:bCs/>
                <w:sz w:val="20"/>
                <w:szCs w:val="20"/>
                <w:u w:val="single"/>
              </w:rPr>
            </w:pPr>
          </w:p>
        </w:tc>
        <w:tc>
          <w:tcPr>
            <w:tcW w:w="1640" w:type="dxa"/>
            <w:tcBorders>
              <w:top w:val="nil"/>
              <w:left w:val="nil"/>
              <w:bottom w:val="nil"/>
              <w:right w:val="single" w:sz="8" w:space="0" w:color="auto"/>
            </w:tcBorders>
            <w:shd w:val="clear" w:color="auto" w:fill="auto"/>
            <w:vAlign w:val="center"/>
            <w:hideMark/>
          </w:tcPr>
          <w:p w:rsidR="000E133D" w:rsidRPr="000E133D" w:rsidRDefault="000E133D" w:rsidP="000E133D">
            <w:pPr>
              <w:spacing w:after="0"/>
              <w:jc w:val="center"/>
              <w:rPr>
                <w:rFonts w:ascii="Arial Narrow" w:hAnsi="Arial Narrow"/>
                <w:b/>
                <w:bCs/>
                <w:sz w:val="20"/>
                <w:szCs w:val="20"/>
                <w:u w:val="single"/>
              </w:rPr>
            </w:pPr>
            <w:r w:rsidRPr="000E133D">
              <w:rPr>
                <w:rFonts w:ascii="Arial Narrow" w:hAnsi="Arial Narrow"/>
                <w:b/>
                <w:bCs/>
                <w:sz w:val="20"/>
                <w:szCs w:val="20"/>
                <w:u w:val="single"/>
              </w:rPr>
              <w:t>2019</w:t>
            </w:r>
          </w:p>
        </w:tc>
        <w:tc>
          <w:tcPr>
            <w:tcW w:w="1740" w:type="dxa"/>
            <w:tcBorders>
              <w:top w:val="nil"/>
              <w:left w:val="nil"/>
              <w:bottom w:val="nil"/>
              <w:right w:val="single" w:sz="8" w:space="0" w:color="auto"/>
            </w:tcBorders>
            <w:shd w:val="clear" w:color="auto" w:fill="auto"/>
            <w:vAlign w:val="center"/>
            <w:hideMark/>
          </w:tcPr>
          <w:p w:rsidR="000E133D" w:rsidRPr="000E133D" w:rsidRDefault="000E133D" w:rsidP="000E133D">
            <w:pPr>
              <w:spacing w:after="0"/>
              <w:jc w:val="center"/>
              <w:rPr>
                <w:rFonts w:ascii="Arial Narrow" w:hAnsi="Arial Narrow"/>
                <w:b/>
                <w:bCs/>
                <w:sz w:val="20"/>
                <w:szCs w:val="20"/>
                <w:u w:val="single"/>
              </w:rPr>
            </w:pPr>
            <w:r w:rsidRPr="000E133D">
              <w:rPr>
                <w:rFonts w:ascii="Arial Narrow" w:hAnsi="Arial Narrow"/>
                <w:b/>
                <w:bCs/>
                <w:sz w:val="20"/>
                <w:szCs w:val="20"/>
                <w:u w:val="single"/>
              </w:rPr>
              <w:t>2020</w:t>
            </w:r>
          </w:p>
        </w:tc>
        <w:tc>
          <w:tcPr>
            <w:tcW w:w="1720" w:type="dxa"/>
            <w:tcBorders>
              <w:top w:val="nil"/>
              <w:left w:val="nil"/>
              <w:bottom w:val="nil"/>
              <w:right w:val="single" w:sz="8" w:space="0" w:color="auto"/>
            </w:tcBorders>
            <w:shd w:val="clear" w:color="auto" w:fill="auto"/>
            <w:vAlign w:val="center"/>
            <w:hideMark/>
          </w:tcPr>
          <w:p w:rsidR="000E133D" w:rsidRPr="000E133D" w:rsidRDefault="000E133D" w:rsidP="000E133D">
            <w:pPr>
              <w:spacing w:after="0"/>
              <w:jc w:val="center"/>
              <w:rPr>
                <w:rFonts w:ascii="Arial Narrow" w:hAnsi="Arial Narrow"/>
                <w:b/>
                <w:bCs/>
                <w:sz w:val="20"/>
                <w:szCs w:val="20"/>
                <w:u w:val="single"/>
              </w:rPr>
            </w:pPr>
            <w:r w:rsidRPr="000E133D">
              <w:rPr>
                <w:rFonts w:ascii="Arial Narrow" w:hAnsi="Arial Narrow"/>
                <w:b/>
                <w:bCs/>
                <w:sz w:val="20"/>
                <w:szCs w:val="20"/>
                <w:u w:val="single"/>
              </w:rPr>
              <w:t>2021</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I</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Sold iniţial disponibil (casă şi bancă)</w:t>
            </w:r>
          </w:p>
        </w:tc>
        <w:tc>
          <w:tcPr>
            <w:tcW w:w="16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c>
          <w:tcPr>
            <w:tcW w:w="1740" w:type="dxa"/>
            <w:tcBorders>
              <w:top w:val="single" w:sz="8" w:space="0" w:color="auto"/>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240200</w:t>
            </w:r>
          </w:p>
        </w:tc>
        <w:tc>
          <w:tcPr>
            <w:tcW w:w="1720" w:type="dxa"/>
            <w:tcBorders>
              <w:top w:val="single" w:sz="8" w:space="0" w:color="auto"/>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247926</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A</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Intrări de lichidităţi (1+2+3+4)</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385200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345600</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403200</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1</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din vânzări</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240000</w:t>
            </w:r>
          </w:p>
        </w:tc>
        <w:tc>
          <w:tcPr>
            <w:tcW w:w="1740" w:type="dxa"/>
            <w:tcBorders>
              <w:top w:val="nil"/>
              <w:left w:val="nil"/>
              <w:bottom w:val="single" w:sz="8" w:space="0" w:color="auto"/>
              <w:right w:val="single" w:sz="8" w:space="0" w:color="auto"/>
            </w:tcBorders>
            <w:shd w:val="clear" w:color="auto" w:fill="auto"/>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345600</w:t>
            </w:r>
          </w:p>
        </w:tc>
        <w:tc>
          <w:tcPr>
            <w:tcW w:w="1720" w:type="dxa"/>
            <w:tcBorders>
              <w:top w:val="nil"/>
              <w:left w:val="nil"/>
              <w:bottom w:val="single" w:sz="8" w:space="0" w:color="auto"/>
              <w:right w:val="single" w:sz="8" w:space="0" w:color="auto"/>
            </w:tcBorders>
            <w:shd w:val="clear" w:color="auto" w:fill="auto"/>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403200</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2</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din credite primite</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3</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lang w:val="fr-FR"/>
              </w:rPr>
            </w:pPr>
            <w:r w:rsidRPr="000E133D">
              <w:rPr>
                <w:rFonts w:ascii="Arial Narrow" w:hAnsi="Arial Narrow"/>
                <w:sz w:val="20"/>
                <w:szCs w:val="20"/>
                <w:u w:val="single"/>
                <w:lang w:val="fr-FR"/>
              </w:rPr>
              <w:t>alte intrări de numerar (aport propriu, etc.)</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200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4</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Alocaţie Financiară nerambursabilă</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145000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r>
      <w:tr w:rsidR="000E133D" w:rsidRPr="000E133D" w:rsidTr="000E133D">
        <w:trPr>
          <w:trHeight w:val="300"/>
        </w:trPr>
        <w:tc>
          <w:tcPr>
            <w:tcW w:w="960" w:type="dxa"/>
            <w:tcBorders>
              <w:top w:val="nil"/>
              <w:left w:val="single" w:sz="8" w:space="0" w:color="auto"/>
              <w:bottom w:val="nil"/>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 </w:t>
            </w:r>
          </w:p>
        </w:tc>
        <w:tc>
          <w:tcPr>
            <w:tcW w:w="4013" w:type="dxa"/>
            <w:tcBorders>
              <w:top w:val="nil"/>
              <w:left w:val="nil"/>
              <w:bottom w:val="nil"/>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Total disponibil (I+A)</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385200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585800</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651126</w:t>
            </w:r>
          </w:p>
        </w:tc>
      </w:tr>
      <w:tr w:rsidR="000E133D" w:rsidRPr="000E133D" w:rsidTr="000E133D">
        <w:trPr>
          <w:trHeight w:val="300"/>
        </w:trPr>
        <w:tc>
          <w:tcPr>
            <w:tcW w:w="960"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B</w:t>
            </w:r>
          </w:p>
        </w:tc>
        <w:tc>
          <w:tcPr>
            <w:tcW w:w="4013" w:type="dxa"/>
            <w:tcBorders>
              <w:top w:val="single" w:sz="8" w:space="0" w:color="auto"/>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Utilizari numerar din exploatare</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103130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334562</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365219</w:t>
            </w:r>
          </w:p>
        </w:tc>
      </w:tr>
      <w:tr w:rsidR="000E133D" w:rsidRPr="000E133D" w:rsidTr="000E133D">
        <w:trPr>
          <w:trHeight w:val="588"/>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1</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Cheltuieli cu materii prime şi materiale consumabile aferente activităţii desfaşurate</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9450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224640</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262080</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2</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Salarii (inclusiv cheltuielile aferente)</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64530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77436</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70983</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3</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Chirii</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11000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11750</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12000</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4</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Utilităţi</w:t>
            </w:r>
          </w:p>
        </w:tc>
        <w:tc>
          <w:tcPr>
            <w:tcW w:w="1640" w:type="dxa"/>
            <w:tcBorders>
              <w:top w:val="nil"/>
              <w:left w:val="single" w:sz="8" w:space="0" w:color="auto"/>
              <w:bottom w:val="nil"/>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6600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7200</w:t>
            </w:r>
          </w:p>
        </w:tc>
        <w:tc>
          <w:tcPr>
            <w:tcW w:w="1720" w:type="dxa"/>
            <w:tcBorders>
              <w:top w:val="nil"/>
              <w:left w:val="nil"/>
              <w:bottom w:val="nil"/>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6600</w:t>
            </w:r>
          </w:p>
        </w:tc>
      </w:tr>
      <w:tr w:rsidR="000E133D" w:rsidRPr="000E133D" w:rsidTr="000E133D">
        <w:trPr>
          <w:trHeight w:val="588"/>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5</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Costuri funcţionare birou, Cheltuieli de marketing, Servicii cu terţii, Reparaţii/Întreţinere</w:t>
            </w:r>
          </w:p>
        </w:tc>
        <w:tc>
          <w:tcPr>
            <w:tcW w:w="16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11550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12888</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12800</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6</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Asigurări</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7</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Impozite, taxe şi vărsăminte asimilate</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8</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Alte cheltuieli</w:t>
            </w:r>
          </w:p>
        </w:tc>
        <w:tc>
          <w:tcPr>
            <w:tcW w:w="1640" w:type="dxa"/>
            <w:tcBorders>
              <w:top w:val="nil"/>
              <w:left w:val="single" w:sz="8" w:space="0" w:color="auto"/>
              <w:bottom w:val="nil"/>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c>
          <w:tcPr>
            <w:tcW w:w="1740" w:type="dxa"/>
            <w:tcBorders>
              <w:top w:val="nil"/>
              <w:left w:val="nil"/>
              <w:bottom w:val="nil"/>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648</w:t>
            </w:r>
          </w:p>
        </w:tc>
        <w:tc>
          <w:tcPr>
            <w:tcW w:w="1720" w:type="dxa"/>
            <w:tcBorders>
              <w:top w:val="nil"/>
              <w:left w:val="nil"/>
              <w:bottom w:val="nil"/>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756</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C</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lang w:val="fr-FR"/>
              </w:rPr>
            </w:pPr>
            <w:r w:rsidRPr="000E133D">
              <w:rPr>
                <w:rFonts w:ascii="Arial Narrow" w:hAnsi="Arial Narrow"/>
                <w:b/>
                <w:bCs/>
                <w:sz w:val="20"/>
                <w:szCs w:val="20"/>
                <w:u w:val="single"/>
                <w:lang w:val="fr-FR"/>
              </w:rPr>
              <w:t>Cheltuieli pentru investiţii (Valoarea totală a proiectului)</w:t>
            </w:r>
          </w:p>
        </w:tc>
        <w:tc>
          <w:tcPr>
            <w:tcW w:w="16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41870</w:t>
            </w:r>
          </w:p>
        </w:tc>
        <w:tc>
          <w:tcPr>
            <w:tcW w:w="1740" w:type="dxa"/>
            <w:tcBorders>
              <w:top w:val="single" w:sz="8" w:space="0" w:color="auto"/>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c>
          <w:tcPr>
            <w:tcW w:w="1720" w:type="dxa"/>
            <w:tcBorders>
              <w:top w:val="single" w:sz="8" w:space="0" w:color="auto"/>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D</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 xml:space="preserve">Credite </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 </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lang w:val="fr-FR"/>
              </w:rPr>
            </w:pPr>
            <w:r w:rsidRPr="000E133D">
              <w:rPr>
                <w:rFonts w:ascii="Arial Narrow" w:hAnsi="Arial Narrow"/>
                <w:sz w:val="20"/>
                <w:szCs w:val="20"/>
                <w:u w:val="single"/>
                <w:lang w:val="fr-FR"/>
              </w:rPr>
              <w:t>rambursări rate de credit scadente</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lang w:val="fr-FR"/>
              </w:rPr>
            </w:pPr>
            <w:r w:rsidRPr="000E133D">
              <w:rPr>
                <w:rFonts w:ascii="Arial Narrow" w:hAnsi="Arial Narrow"/>
                <w:b/>
                <w:bCs/>
                <w:sz w:val="20"/>
                <w:szCs w:val="20"/>
                <w:u w:val="single"/>
                <w:lang w:val="fr-FR"/>
              </w:rPr>
              <w:t> </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dobânzi şi comisioane</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E</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lang w:val="fr-FR"/>
              </w:rPr>
            </w:pPr>
            <w:r w:rsidRPr="000E133D">
              <w:rPr>
                <w:rFonts w:ascii="Arial Narrow" w:hAnsi="Arial Narrow"/>
                <w:b/>
                <w:bCs/>
                <w:sz w:val="20"/>
                <w:szCs w:val="20"/>
                <w:u w:val="single"/>
                <w:lang w:val="fr-FR"/>
              </w:rPr>
              <w:t>Plăţi/încasări pentru impozite şi taxe (1-2+3)</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3312</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3888</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1</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Plăţi TVA</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2</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Rambursări TVA</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3</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lang w:val="fr-FR"/>
              </w:rPr>
            </w:pPr>
            <w:r w:rsidRPr="000E133D">
              <w:rPr>
                <w:rFonts w:ascii="Arial Narrow" w:hAnsi="Arial Narrow"/>
                <w:sz w:val="20"/>
                <w:szCs w:val="20"/>
                <w:u w:val="single"/>
                <w:lang w:val="fr-FR"/>
              </w:rPr>
              <w:t>Impozit pe profit/cifră de afaceri</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2400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3312</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3888</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F</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Dividende</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r>
      <w:tr w:rsidR="000E133D" w:rsidRPr="000E133D" w:rsidTr="000E133D">
        <w:trPr>
          <w:trHeight w:val="300"/>
        </w:trPr>
        <w:tc>
          <w:tcPr>
            <w:tcW w:w="960" w:type="dxa"/>
            <w:tcBorders>
              <w:top w:val="nil"/>
              <w:left w:val="single" w:sz="8" w:space="0" w:color="auto"/>
              <w:bottom w:val="nil"/>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G</w:t>
            </w:r>
          </w:p>
        </w:tc>
        <w:tc>
          <w:tcPr>
            <w:tcW w:w="4013" w:type="dxa"/>
            <w:tcBorders>
              <w:top w:val="nil"/>
              <w:left w:val="nil"/>
              <w:bottom w:val="nil"/>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Total utilizări numerar (B+C+D+E+F)</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145000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337874</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369107</w:t>
            </w:r>
          </w:p>
        </w:tc>
      </w:tr>
      <w:tr w:rsidR="000E133D" w:rsidRPr="000E133D" w:rsidTr="000E133D">
        <w:trPr>
          <w:trHeight w:val="300"/>
        </w:trPr>
        <w:tc>
          <w:tcPr>
            <w:tcW w:w="960"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H</w:t>
            </w:r>
          </w:p>
        </w:tc>
        <w:tc>
          <w:tcPr>
            <w:tcW w:w="4013" w:type="dxa"/>
            <w:tcBorders>
              <w:top w:val="single" w:sz="8" w:space="0" w:color="auto"/>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lang w:val="fr-FR"/>
              </w:rPr>
            </w:pPr>
            <w:r w:rsidRPr="000E133D">
              <w:rPr>
                <w:rFonts w:ascii="Arial Narrow" w:hAnsi="Arial Narrow"/>
                <w:b/>
                <w:bCs/>
                <w:sz w:val="20"/>
                <w:szCs w:val="20"/>
                <w:u w:val="single"/>
                <w:lang w:val="fr-FR"/>
              </w:rPr>
              <w:t>Flux net de lichidităţi (A-G)</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240200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7726</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34093</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II</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Sold final disponibil (I+H)</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240200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247926</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282019</w:t>
            </w:r>
          </w:p>
        </w:tc>
      </w:tr>
    </w:tbl>
    <w:p w:rsidR="000E133D" w:rsidRPr="000E133D" w:rsidRDefault="000E133D" w:rsidP="000E133D">
      <w:pPr>
        <w:spacing w:after="0"/>
        <w:rPr>
          <w:rFonts w:ascii="Arial Narrow" w:hAnsi="Arial Narrow"/>
          <w:sz w:val="24"/>
          <w:szCs w:val="24"/>
          <w:u w:val="single"/>
          <w:lang w:val="ro-RO"/>
        </w:rPr>
      </w:pPr>
    </w:p>
    <w:p w:rsidR="000E133D" w:rsidRPr="000E133D" w:rsidRDefault="000E133D" w:rsidP="00BA4D6F">
      <w:pPr>
        <w:spacing w:after="0"/>
        <w:rPr>
          <w:rFonts w:ascii="Arial Narrow" w:hAnsi="Arial Narrow"/>
          <w:sz w:val="24"/>
          <w:szCs w:val="24"/>
          <w:u w:val="single"/>
          <w:lang w:val="ro-RO"/>
        </w:rPr>
      </w:pPr>
    </w:p>
    <w:p w:rsidR="009770FB" w:rsidRPr="000E133D" w:rsidRDefault="009770FB" w:rsidP="00BA4D6F">
      <w:pPr>
        <w:spacing w:after="0"/>
        <w:rPr>
          <w:rFonts w:ascii="Arial Narrow" w:hAnsi="Arial Narrow"/>
          <w:sz w:val="32"/>
          <w:szCs w:val="32"/>
          <w:lang w:val="it-IT"/>
        </w:rPr>
      </w:pPr>
      <w:r w:rsidRPr="000E133D">
        <w:rPr>
          <w:rFonts w:ascii="Arial Narrow" w:hAnsi="Arial Narrow"/>
          <w:sz w:val="24"/>
          <w:szCs w:val="24"/>
          <w:lang w:val="it-IT"/>
        </w:rPr>
        <w:br w:type="page"/>
      </w:r>
    </w:p>
    <w:p w:rsidR="009770FB" w:rsidRPr="00AE56CB" w:rsidRDefault="009770FB" w:rsidP="00BA4D6F">
      <w:pPr>
        <w:numPr>
          <w:ilvl w:val="0"/>
          <w:numId w:val="24"/>
        </w:numPr>
        <w:spacing w:after="0"/>
        <w:rPr>
          <w:rFonts w:ascii="Arial Narrow" w:hAnsi="Arial Narrow" w:cs="Arial"/>
          <w:b/>
          <w:sz w:val="28"/>
          <w:szCs w:val="28"/>
          <w:lang w:val="it-IT"/>
        </w:rPr>
      </w:pPr>
      <w:r w:rsidRPr="00AE56CB">
        <w:rPr>
          <w:rFonts w:ascii="Arial Narrow" w:hAnsi="Arial Narrow" w:cs="Arial"/>
          <w:b/>
          <w:sz w:val="28"/>
          <w:szCs w:val="28"/>
          <w:lang w:val="it-IT"/>
        </w:rPr>
        <w:t xml:space="preserve">Anexe </w:t>
      </w:r>
      <w:r w:rsidR="000C280B" w:rsidRPr="00AE56CB">
        <w:rPr>
          <w:rFonts w:ascii="Arial Narrow" w:hAnsi="Arial Narrow" w:cs="Arial"/>
          <w:b/>
          <w:sz w:val="28"/>
          <w:szCs w:val="28"/>
          <w:lang w:val="it-IT"/>
        </w:rPr>
        <w:t>ș</w:t>
      </w:r>
      <w:r w:rsidRPr="00AE56CB">
        <w:rPr>
          <w:rFonts w:ascii="Arial Narrow" w:hAnsi="Arial Narrow" w:cs="Arial"/>
          <w:b/>
          <w:sz w:val="28"/>
          <w:szCs w:val="28"/>
          <w:lang w:val="it-IT"/>
        </w:rPr>
        <w:t>i alte documente</w:t>
      </w:r>
    </w:p>
    <w:p w:rsidR="009770FB" w:rsidRPr="00AE56CB" w:rsidRDefault="009770FB" w:rsidP="00BA4D6F">
      <w:pPr>
        <w:spacing w:after="0"/>
        <w:rPr>
          <w:rFonts w:ascii="Arial Narrow" w:hAnsi="Arial Narrow" w:cs="Arial"/>
          <w:b/>
          <w:sz w:val="28"/>
          <w:szCs w:val="28"/>
          <w:lang w:val="it-IT"/>
        </w:rPr>
      </w:pP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In sus</w:t>
      </w:r>
      <w:r w:rsidR="00AE56CB">
        <w:rPr>
          <w:rFonts w:ascii="Arial Narrow" w:hAnsi="Arial Narrow"/>
          <w:sz w:val="28"/>
          <w:szCs w:val="28"/>
          <w:lang w:val="it-IT"/>
        </w:rPr>
        <w:t>ț</w:t>
      </w:r>
      <w:r w:rsidRPr="00AE56CB">
        <w:rPr>
          <w:rFonts w:ascii="Arial Narrow" w:hAnsi="Arial Narrow"/>
          <w:sz w:val="28"/>
          <w:szCs w:val="28"/>
          <w:lang w:val="it-IT"/>
        </w:rPr>
        <w:t>inerea planului meu de afaceri anexez urmatoarele:</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(fotografii, desene, fi</w:t>
      </w:r>
      <w:r w:rsidR="00AE56CB">
        <w:rPr>
          <w:rFonts w:ascii="Arial Narrow" w:hAnsi="Arial Narrow"/>
          <w:sz w:val="28"/>
          <w:szCs w:val="28"/>
          <w:lang w:val="it-IT"/>
        </w:rPr>
        <w:t>ș</w:t>
      </w:r>
      <w:r w:rsidRPr="00AE56CB">
        <w:rPr>
          <w:rFonts w:ascii="Arial Narrow" w:hAnsi="Arial Narrow"/>
          <w:sz w:val="28"/>
          <w:szCs w:val="28"/>
          <w:lang w:val="it-IT"/>
        </w:rPr>
        <w:t>e de post, materiale de pres</w:t>
      </w:r>
      <w:r w:rsidR="00AE56CB">
        <w:rPr>
          <w:rFonts w:ascii="Arial Narrow" w:hAnsi="Arial Narrow"/>
          <w:sz w:val="28"/>
          <w:szCs w:val="28"/>
          <w:lang w:val="it-IT"/>
        </w:rPr>
        <w:t>ă</w:t>
      </w:r>
      <w:r w:rsidRPr="00AE56CB">
        <w:rPr>
          <w:rFonts w:ascii="Arial Narrow" w:hAnsi="Arial Narrow"/>
          <w:sz w:val="28"/>
          <w:szCs w:val="28"/>
          <w:lang w:val="it-IT"/>
        </w:rPr>
        <w:t>, procese tehnologice etc)</w:t>
      </w:r>
      <w:r w:rsidR="006705F4" w:rsidRPr="00AE56CB">
        <w:rPr>
          <w:rFonts w:ascii="Arial Narrow" w:hAnsi="Arial Narrow"/>
          <w:sz w:val="28"/>
          <w:szCs w:val="28"/>
          <w:lang w:val="it-IT"/>
        </w:rPr>
        <w:t>.</w:t>
      </w:r>
    </w:p>
    <w:p w:rsidR="009770FB" w:rsidRPr="0056246F" w:rsidRDefault="009770FB" w:rsidP="00BA4D6F">
      <w:pPr>
        <w:spacing w:after="0"/>
        <w:rPr>
          <w:rFonts w:ascii="Cambria" w:hAnsi="Cambria"/>
          <w:sz w:val="32"/>
          <w:szCs w:val="32"/>
          <w:lang w:val="pt-PT"/>
        </w:rPr>
      </w:pPr>
      <w:r w:rsidRPr="0056246F">
        <w:rPr>
          <w:rFonts w:ascii="Cambria" w:hAnsi="Cambria"/>
          <w:lang w:val="pt-PT"/>
        </w:rPr>
        <w:t xml:space="preserve"> </w:t>
      </w:r>
    </w:p>
    <w:p w:rsidR="001A2982" w:rsidRPr="0056246F" w:rsidRDefault="001A2982" w:rsidP="00BA4D6F">
      <w:pPr>
        <w:spacing w:after="0"/>
        <w:jc w:val="both"/>
        <w:rPr>
          <w:rFonts w:ascii="Cambria" w:hAnsi="Cambria"/>
          <w:sz w:val="32"/>
          <w:szCs w:val="32"/>
          <w:lang w:val="it-IT"/>
        </w:rPr>
      </w:pPr>
    </w:p>
    <w:p w:rsidR="004512B6" w:rsidRPr="0056246F" w:rsidRDefault="00541E93" w:rsidP="00BA4D6F">
      <w:pPr>
        <w:spacing w:after="0"/>
        <w:rPr>
          <w:rFonts w:ascii="Cambria" w:hAnsi="Cambria"/>
          <w:sz w:val="32"/>
          <w:szCs w:val="32"/>
          <w:lang w:val="pt-PT"/>
        </w:rPr>
      </w:pPr>
      <w:r w:rsidRPr="0056246F">
        <w:rPr>
          <w:rFonts w:ascii="Cambria" w:hAnsi="Cambria"/>
          <w:lang w:val="pt-PT"/>
        </w:rPr>
        <w:t xml:space="preserve"> </w:t>
      </w:r>
    </w:p>
    <w:sectPr w:rsidR="004512B6" w:rsidRPr="0056246F" w:rsidSect="004C35A2">
      <w:headerReference w:type="default" r:id="rId9"/>
      <w:footerReference w:type="default" r:id="rId10"/>
      <w:pgSz w:w="11907" w:h="16839" w:code="9"/>
      <w:pgMar w:top="1440" w:right="1418" w:bottom="1440" w:left="1418" w:header="142" w:footer="83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12D98" w:rsidRDefault="00612D98" w:rsidP="00CD2CEC">
      <w:pPr>
        <w:spacing w:after="0"/>
      </w:pPr>
      <w:r>
        <w:separator/>
      </w:r>
    </w:p>
  </w:endnote>
  <w:endnote w:type="continuationSeparator" w:id="0">
    <w:p w:rsidR="00612D98" w:rsidRDefault="00612D98" w:rsidP="00CD2CE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rebuchet MS">
    <w:panose1 w:val="020B0603020202020204"/>
    <w:charset w:val="EE"/>
    <w:family w:val="swiss"/>
    <w:pitch w:val="variable"/>
    <w:sig w:usb0="00000687" w:usb1="00000000" w:usb2="00000000" w:usb3="00000000" w:csb0="0000009F" w:csb1="00000000"/>
  </w:font>
  <w:font w:name="PF Square Sans Pro Medium">
    <w:altName w:val="Arial"/>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A4D6F" w:rsidRPr="00782790" w:rsidRDefault="00F47C4F" w:rsidP="00782790">
    <w:pPr>
      <w:pStyle w:val="Subsol"/>
    </w:pPr>
    <w:r>
      <w:rPr>
        <w:noProof/>
      </w:rPr>
      <w:drawing>
        <wp:anchor distT="0" distB="0" distL="114300" distR="114300" simplePos="0" relativeHeight="251657728" behindDoc="0" locked="0" layoutInCell="1" allowOverlap="1">
          <wp:simplePos x="0" y="0"/>
          <wp:positionH relativeFrom="column">
            <wp:posOffset>2465705</wp:posOffset>
          </wp:positionH>
          <wp:positionV relativeFrom="paragraph">
            <wp:posOffset>13970</wp:posOffset>
          </wp:positionV>
          <wp:extent cx="1007110" cy="405130"/>
          <wp:effectExtent l="0" t="0" r="0" b="0"/>
          <wp:wrapThrough wrapText="bothSides">
            <wp:wrapPolygon edited="0">
              <wp:start x="0" y="0"/>
              <wp:lineTo x="0" y="20313"/>
              <wp:lineTo x="21246" y="20313"/>
              <wp:lineTo x="21246" y="0"/>
              <wp:lineTo x="0" y="0"/>
            </wp:wrapPolygon>
          </wp:wrapThrough>
          <wp:docPr id="7" name="Picture 32" descr="IPAsvg.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110" cy="40513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12D98" w:rsidRDefault="00612D98" w:rsidP="00CD2CEC">
      <w:pPr>
        <w:spacing w:after="0"/>
      </w:pPr>
      <w:r>
        <w:separator/>
      </w:r>
    </w:p>
  </w:footnote>
  <w:footnote w:type="continuationSeparator" w:id="0">
    <w:p w:rsidR="00612D98" w:rsidRDefault="00612D98" w:rsidP="00CD2CE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A4D6F" w:rsidRDefault="00BA4D6F" w:rsidP="00474B13">
    <w:pPr>
      <w:pStyle w:val="Antet"/>
      <w:tabs>
        <w:tab w:val="clear" w:pos="4680"/>
        <w:tab w:val="clear" w:pos="9360"/>
      </w:tabs>
    </w:pPr>
  </w:p>
  <w:p w:rsidR="00BA4D6F" w:rsidRDefault="00F47C4F" w:rsidP="00CD2CEC">
    <w:pPr>
      <w:pStyle w:val="Antet"/>
      <w:tabs>
        <w:tab w:val="clear" w:pos="4680"/>
        <w:tab w:val="clear" w:pos="9360"/>
      </w:tabs>
      <w:rPr>
        <w:noProof/>
      </w:rPr>
    </w:pPr>
    <w:r w:rsidRPr="00033E92">
      <w:rPr>
        <w:noProof/>
      </w:rPr>
      <w:drawing>
        <wp:inline distT="0" distB="0" distL="0" distR="0">
          <wp:extent cx="5733415" cy="848995"/>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3415" cy="848995"/>
                  </a:xfrm>
                  <a:prstGeom prst="rect">
                    <a:avLst/>
                  </a:prstGeom>
                  <a:noFill/>
                  <a:ln>
                    <a:noFill/>
                  </a:ln>
                </pic:spPr>
              </pic:pic>
            </a:graphicData>
          </a:graphic>
        </wp:inline>
      </w:drawing>
    </w:r>
  </w:p>
  <w:p w:rsidR="00BA4D6F" w:rsidRDefault="00BA4D6F" w:rsidP="004C35A2">
    <w:pPr>
      <w:spacing w:after="0"/>
      <w:jc w:val="center"/>
      <w:rPr>
        <w:b/>
        <w:sz w:val="18"/>
        <w:szCs w:val="18"/>
      </w:rPr>
    </w:pPr>
  </w:p>
  <w:p w:rsidR="00BA4D6F" w:rsidRPr="005E6C8B" w:rsidRDefault="00BA4D6F" w:rsidP="004C35A2">
    <w:pPr>
      <w:spacing w:line="288" w:lineRule="auto"/>
      <w:contextualSpacing/>
      <w:jc w:val="center"/>
      <w:rPr>
        <w:rFonts w:ascii="Trebuchet MS" w:hAnsi="Trebuchet MS"/>
        <w:color w:val="2A2A2A"/>
        <w:w w:val="105"/>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5pt;height:11.45pt" o:bullet="t">
        <v:imagedata r:id="rId1" o:title="mso1DA"/>
      </v:shape>
    </w:pict>
  </w:numPicBullet>
  <w:abstractNum w:abstractNumId="0" w15:restartNumberingAfterBreak="0">
    <w:nsid w:val="01FE17BD"/>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C70B18"/>
    <w:multiLevelType w:val="multilevel"/>
    <w:tmpl w:val="DB8AC774"/>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3A5B53"/>
    <w:multiLevelType w:val="hybridMultilevel"/>
    <w:tmpl w:val="ADF89C18"/>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2B2E74"/>
    <w:multiLevelType w:val="hybridMultilevel"/>
    <w:tmpl w:val="87DA36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644C58"/>
    <w:multiLevelType w:val="hybridMultilevel"/>
    <w:tmpl w:val="35C2A286"/>
    <w:lvl w:ilvl="0" w:tplc="5860E622">
      <w:start w:val="9"/>
      <w:numFmt w:val="bullet"/>
      <w:lvlText w:val=""/>
      <w:lvlJc w:val="left"/>
      <w:pPr>
        <w:ind w:left="1050" w:hanging="360"/>
      </w:pPr>
      <w:rPr>
        <w:rFonts w:ascii="Symbol" w:eastAsia="Calibri" w:hAnsi="Symbol" w:cs="Times New Roman" w:hint="default"/>
      </w:rPr>
    </w:lvl>
    <w:lvl w:ilvl="1" w:tplc="04090003" w:tentative="1">
      <w:start w:val="1"/>
      <w:numFmt w:val="bullet"/>
      <w:lvlText w:val="o"/>
      <w:lvlJc w:val="left"/>
      <w:pPr>
        <w:ind w:left="1770" w:hanging="360"/>
      </w:pPr>
      <w:rPr>
        <w:rFonts w:ascii="Courier New" w:hAnsi="Courier New" w:cs="Courier New" w:hint="default"/>
      </w:rPr>
    </w:lvl>
    <w:lvl w:ilvl="2" w:tplc="04090005" w:tentative="1">
      <w:start w:val="1"/>
      <w:numFmt w:val="bullet"/>
      <w:lvlText w:val=""/>
      <w:lvlJc w:val="left"/>
      <w:pPr>
        <w:ind w:left="2490" w:hanging="360"/>
      </w:pPr>
      <w:rPr>
        <w:rFonts w:ascii="Wingdings" w:hAnsi="Wingdings" w:hint="default"/>
      </w:rPr>
    </w:lvl>
    <w:lvl w:ilvl="3" w:tplc="04090001" w:tentative="1">
      <w:start w:val="1"/>
      <w:numFmt w:val="bullet"/>
      <w:lvlText w:val=""/>
      <w:lvlJc w:val="left"/>
      <w:pPr>
        <w:ind w:left="3210" w:hanging="360"/>
      </w:pPr>
      <w:rPr>
        <w:rFonts w:ascii="Symbol" w:hAnsi="Symbol" w:hint="default"/>
      </w:rPr>
    </w:lvl>
    <w:lvl w:ilvl="4" w:tplc="04090003" w:tentative="1">
      <w:start w:val="1"/>
      <w:numFmt w:val="bullet"/>
      <w:lvlText w:val="o"/>
      <w:lvlJc w:val="left"/>
      <w:pPr>
        <w:ind w:left="3930" w:hanging="360"/>
      </w:pPr>
      <w:rPr>
        <w:rFonts w:ascii="Courier New" w:hAnsi="Courier New" w:cs="Courier New" w:hint="default"/>
      </w:rPr>
    </w:lvl>
    <w:lvl w:ilvl="5" w:tplc="04090005" w:tentative="1">
      <w:start w:val="1"/>
      <w:numFmt w:val="bullet"/>
      <w:lvlText w:val=""/>
      <w:lvlJc w:val="left"/>
      <w:pPr>
        <w:ind w:left="4650" w:hanging="360"/>
      </w:pPr>
      <w:rPr>
        <w:rFonts w:ascii="Wingdings" w:hAnsi="Wingdings" w:hint="default"/>
      </w:rPr>
    </w:lvl>
    <w:lvl w:ilvl="6" w:tplc="04090001" w:tentative="1">
      <w:start w:val="1"/>
      <w:numFmt w:val="bullet"/>
      <w:lvlText w:val=""/>
      <w:lvlJc w:val="left"/>
      <w:pPr>
        <w:ind w:left="5370" w:hanging="360"/>
      </w:pPr>
      <w:rPr>
        <w:rFonts w:ascii="Symbol" w:hAnsi="Symbol" w:hint="default"/>
      </w:rPr>
    </w:lvl>
    <w:lvl w:ilvl="7" w:tplc="04090003" w:tentative="1">
      <w:start w:val="1"/>
      <w:numFmt w:val="bullet"/>
      <w:lvlText w:val="o"/>
      <w:lvlJc w:val="left"/>
      <w:pPr>
        <w:ind w:left="6090" w:hanging="360"/>
      </w:pPr>
      <w:rPr>
        <w:rFonts w:ascii="Courier New" w:hAnsi="Courier New" w:cs="Courier New" w:hint="default"/>
      </w:rPr>
    </w:lvl>
    <w:lvl w:ilvl="8" w:tplc="04090005" w:tentative="1">
      <w:start w:val="1"/>
      <w:numFmt w:val="bullet"/>
      <w:lvlText w:val=""/>
      <w:lvlJc w:val="left"/>
      <w:pPr>
        <w:ind w:left="6810" w:hanging="360"/>
      </w:pPr>
      <w:rPr>
        <w:rFonts w:ascii="Wingdings" w:hAnsi="Wingdings" w:hint="default"/>
      </w:rPr>
    </w:lvl>
  </w:abstractNum>
  <w:abstractNum w:abstractNumId="5" w15:restartNumberingAfterBreak="0">
    <w:nsid w:val="10FA78BF"/>
    <w:multiLevelType w:val="hybridMultilevel"/>
    <w:tmpl w:val="3FC4963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7155CC"/>
    <w:multiLevelType w:val="hybridMultilevel"/>
    <w:tmpl w:val="DC86BAFE"/>
    <w:lvl w:ilvl="0" w:tplc="5868FCA4">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EA6758"/>
    <w:multiLevelType w:val="hybridMultilevel"/>
    <w:tmpl w:val="C0285E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3E01EC5"/>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58E2D0E"/>
    <w:multiLevelType w:val="hybridMultilevel"/>
    <w:tmpl w:val="C0FE5DC0"/>
    <w:lvl w:ilvl="0" w:tplc="D25E0B2A">
      <w:start w:val="1"/>
      <w:numFmt w:val="decimal"/>
      <w:lvlText w:val="%1."/>
      <w:lvlJc w:val="left"/>
      <w:pPr>
        <w:ind w:left="690" w:hanging="360"/>
      </w:pPr>
      <w:rPr>
        <w:rFonts w:hint="default"/>
      </w:rPr>
    </w:lvl>
    <w:lvl w:ilvl="1" w:tplc="04180019" w:tentative="1">
      <w:start w:val="1"/>
      <w:numFmt w:val="lowerLetter"/>
      <w:lvlText w:val="%2."/>
      <w:lvlJc w:val="left"/>
      <w:pPr>
        <w:ind w:left="1410" w:hanging="360"/>
      </w:pPr>
    </w:lvl>
    <w:lvl w:ilvl="2" w:tplc="0418001B" w:tentative="1">
      <w:start w:val="1"/>
      <w:numFmt w:val="lowerRoman"/>
      <w:lvlText w:val="%3."/>
      <w:lvlJc w:val="right"/>
      <w:pPr>
        <w:ind w:left="2130" w:hanging="180"/>
      </w:pPr>
    </w:lvl>
    <w:lvl w:ilvl="3" w:tplc="0418000F" w:tentative="1">
      <w:start w:val="1"/>
      <w:numFmt w:val="decimal"/>
      <w:lvlText w:val="%4."/>
      <w:lvlJc w:val="left"/>
      <w:pPr>
        <w:ind w:left="2850" w:hanging="360"/>
      </w:pPr>
    </w:lvl>
    <w:lvl w:ilvl="4" w:tplc="04180019" w:tentative="1">
      <w:start w:val="1"/>
      <w:numFmt w:val="lowerLetter"/>
      <w:lvlText w:val="%5."/>
      <w:lvlJc w:val="left"/>
      <w:pPr>
        <w:ind w:left="3570" w:hanging="360"/>
      </w:pPr>
    </w:lvl>
    <w:lvl w:ilvl="5" w:tplc="0418001B" w:tentative="1">
      <w:start w:val="1"/>
      <w:numFmt w:val="lowerRoman"/>
      <w:lvlText w:val="%6."/>
      <w:lvlJc w:val="right"/>
      <w:pPr>
        <w:ind w:left="4290" w:hanging="180"/>
      </w:pPr>
    </w:lvl>
    <w:lvl w:ilvl="6" w:tplc="0418000F" w:tentative="1">
      <w:start w:val="1"/>
      <w:numFmt w:val="decimal"/>
      <w:lvlText w:val="%7."/>
      <w:lvlJc w:val="left"/>
      <w:pPr>
        <w:ind w:left="5010" w:hanging="360"/>
      </w:pPr>
    </w:lvl>
    <w:lvl w:ilvl="7" w:tplc="04180019" w:tentative="1">
      <w:start w:val="1"/>
      <w:numFmt w:val="lowerLetter"/>
      <w:lvlText w:val="%8."/>
      <w:lvlJc w:val="left"/>
      <w:pPr>
        <w:ind w:left="5730" w:hanging="360"/>
      </w:pPr>
    </w:lvl>
    <w:lvl w:ilvl="8" w:tplc="0418001B" w:tentative="1">
      <w:start w:val="1"/>
      <w:numFmt w:val="lowerRoman"/>
      <w:lvlText w:val="%9."/>
      <w:lvlJc w:val="right"/>
      <w:pPr>
        <w:ind w:left="6450" w:hanging="180"/>
      </w:pPr>
    </w:lvl>
  </w:abstractNum>
  <w:abstractNum w:abstractNumId="10" w15:restartNumberingAfterBreak="0">
    <w:nsid w:val="15DD6397"/>
    <w:multiLevelType w:val="hybridMultilevel"/>
    <w:tmpl w:val="852C76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6E92611"/>
    <w:multiLevelType w:val="hybridMultilevel"/>
    <w:tmpl w:val="329CDA3A"/>
    <w:lvl w:ilvl="0" w:tplc="E42ABEDA">
      <w:start w:val="5"/>
      <w:numFmt w:val="bullet"/>
      <w:lvlText w:val="-"/>
      <w:lvlJc w:val="left"/>
      <w:pPr>
        <w:ind w:left="720" w:hanging="360"/>
      </w:pPr>
      <w:rPr>
        <w:rFonts w:ascii="Times New Roman" w:eastAsia="Times New Roman" w:hAnsi="Times New Roman" w:cs="Times New Roman" w:hint="default"/>
        <w:color w:val="00000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18C02592"/>
    <w:multiLevelType w:val="hybridMultilevel"/>
    <w:tmpl w:val="0B7295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BFB34E5"/>
    <w:multiLevelType w:val="hybridMultilevel"/>
    <w:tmpl w:val="BA9C7CF6"/>
    <w:lvl w:ilvl="0" w:tplc="04180015">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4934323"/>
    <w:multiLevelType w:val="hybridMultilevel"/>
    <w:tmpl w:val="BE64829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5212B35"/>
    <w:multiLevelType w:val="hybridMultilevel"/>
    <w:tmpl w:val="E8686F78"/>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D332C92"/>
    <w:multiLevelType w:val="hybridMultilevel"/>
    <w:tmpl w:val="33582CF8"/>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0A017AD"/>
    <w:multiLevelType w:val="hybridMultilevel"/>
    <w:tmpl w:val="F12470F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32076816"/>
    <w:multiLevelType w:val="hybridMultilevel"/>
    <w:tmpl w:val="4E5471A4"/>
    <w:lvl w:ilvl="0" w:tplc="9C0E75A2">
      <w:start w:val="9"/>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7718D1"/>
    <w:multiLevelType w:val="hybridMultilevel"/>
    <w:tmpl w:val="74CACDD8"/>
    <w:lvl w:ilvl="0" w:tplc="E42ABEDA">
      <w:start w:val="5"/>
      <w:numFmt w:val="bullet"/>
      <w:lvlText w:val="-"/>
      <w:lvlJc w:val="left"/>
      <w:pPr>
        <w:ind w:left="720" w:hanging="360"/>
      </w:pPr>
      <w:rPr>
        <w:rFonts w:ascii="Times New Roman" w:eastAsia="Times New Roman" w:hAnsi="Times New Roman" w:cs="Times New Roman" w:hint="default"/>
        <w:color w:val="00000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33F31C56"/>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5024EA4"/>
    <w:multiLevelType w:val="hybridMultilevel"/>
    <w:tmpl w:val="5A7EED6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35A539F4"/>
    <w:multiLevelType w:val="hybridMultilevel"/>
    <w:tmpl w:val="18664BA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35C053ED"/>
    <w:multiLevelType w:val="hybridMultilevel"/>
    <w:tmpl w:val="87DA36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8E60CB2"/>
    <w:multiLevelType w:val="hybridMultilevel"/>
    <w:tmpl w:val="7F3CA474"/>
    <w:lvl w:ilvl="0" w:tplc="63808A1A">
      <w:start w:val="1"/>
      <w:numFmt w:val="upperRoman"/>
      <w:lvlText w:val="%1."/>
      <w:lvlJc w:val="left"/>
      <w:pPr>
        <w:ind w:left="1050" w:hanging="72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25" w15:restartNumberingAfterBreak="0">
    <w:nsid w:val="3A6C0658"/>
    <w:multiLevelType w:val="hybridMultilevel"/>
    <w:tmpl w:val="02C237E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AD94FBF"/>
    <w:multiLevelType w:val="hybridMultilevel"/>
    <w:tmpl w:val="8842F14E"/>
    <w:lvl w:ilvl="0" w:tplc="176A9924">
      <w:start w:val="1"/>
      <w:numFmt w:val="upperRoman"/>
      <w:lvlText w:val="%1."/>
      <w:lvlJc w:val="left"/>
      <w:pPr>
        <w:ind w:left="1410" w:hanging="72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27" w15:restartNumberingAfterBreak="0">
    <w:nsid w:val="3C595298"/>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41686E42"/>
    <w:multiLevelType w:val="hybridMultilevel"/>
    <w:tmpl w:val="6EAEA086"/>
    <w:lvl w:ilvl="0" w:tplc="F5C2C28E">
      <w:start w:val="1"/>
      <w:numFmt w:val="decimal"/>
      <w:lvlText w:val="%1."/>
      <w:lvlJc w:val="left"/>
      <w:pPr>
        <w:tabs>
          <w:tab w:val="num" w:pos="3240"/>
        </w:tabs>
        <w:ind w:left="3240" w:hanging="360"/>
      </w:pPr>
      <w:rPr>
        <w:rFonts w:hint="default"/>
      </w:rPr>
    </w:lvl>
    <w:lvl w:ilvl="1" w:tplc="04090019" w:tentative="1">
      <w:start w:val="1"/>
      <w:numFmt w:val="lowerLetter"/>
      <w:lvlText w:val="%2."/>
      <w:lvlJc w:val="left"/>
      <w:pPr>
        <w:tabs>
          <w:tab w:val="num" w:pos="2880"/>
        </w:tabs>
        <w:ind w:left="2880" w:hanging="360"/>
      </w:pPr>
    </w:lvl>
    <w:lvl w:ilvl="2" w:tplc="0409001B">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29" w15:restartNumberingAfterBreak="0">
    <w:nsid w:val="468B0A3B"/>
    <w:multiLevelType w:val="hybridMultilevel"/>
    <w:tmpl w:val="50508B7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4FB63DAF"/>
    <w:multiLevelType w:val="hybridMultilevel"/>
    <w:tmpl w:val="67B64A8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58AE5FC3"/>
    <w:multiLevelType w:val="hybridMultilevel"/>
    <w:tmpl w:val="EC4EFCFA"/>
    <w:lvl w:ilvl="0" w:tplc="E42ABEDA">
      <w:start w:val="5"/>
      <w:numFmt w:val="bullet"/>
      <w:lvlText w:val="-"/>
      <w:lvlJc w:val="left"/>
      <w:pPr>
        <w:ind w:left="720" w:hanging="360"/>
      </w:pPr>
      <w:rPr>
        <w:rFonts w:ascii="Times New Roman" w:eastAsia="Times New Roman" w:hAnsi="Times New Roman" w:cs="Times New Roman"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325F0F"/>
    <w:multiLevelType w:val="hybridMultilevel"/>
    <w:tmpl w:val="0CB4AE4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4B0757E"/>
    <w:multiLevelType w:val="hybridMultilevel"/>
    <w:tmpl w:val="ED02F09C"/>
    <w:lvl w:ilvl="0" w:tplc="2C18DCB0">
      <w:numFmt w:val="bullet"/>
      <w:lvlText w:val="-"/>
      <w:lvlJc w:val="left"/>
      <w:pPr>
        <w:ind w:left="720" w:hanging="360"/>
      </w:pPr>
      <w:rPr>
        <w:rFonts w:ascii="Cambria" w:eastAsia="Times New Roman" w:hAnsi="Cambri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64C2436B"/>
    <w:multiLevelType w:val="hybridMultilevel"/>
    <w:tmpl w:val="511C26E6"/>
    <w:lvl w:ilvl="0" w:tplc="F5C2C28E">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5" w15:restartNumberingAfterBreak="0">
    <w:nsid w:val="6CEE29C3"/>
    <w:multiLevelType w:val="hybridMultilevel"/>
    <w:tmpl w:val="B56201B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6" w15:restartNumberingAfterBreak="0">
    <w:nsid w:val="6E0E642A"/>
    <w:multiLevelType w:val="hybridMultilevel"/>
    <w:tmpl w:val="3424AFD8"/>
    <w:lvl w:ilvl="0" w:tplc="AC0CD7E0">
      <w:start w:val="1"/>
      <w:numFmt w:val="decimal"/>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37" w15:restartNumberingAfterBreak="0">
    <w:nsid w:val="6F206E6D"/>
    <w:multiLevelType w:val="hybridMultilevel"/>
    <w:tmpl w:val="21A8956E"/>
    <w:lvl w:ilvl="0" w:tplc="EC82C682">
      <w:start w:val="1"/>
      <w:numFmt w:val="bullet"/>
      <w:lvlText w:val="-"/>
      <w:lvlJc w:val="left"/>
      <w:pPr>
        <w:ind w:left="690" w:hanging="360"/>
      </w:pPr>
      <w:rPr>
        <w:rFonts w:ascii="Arial Narrow" w:eastAsia="Calibri" w:hAnsi="Arial Narrow" w:cs="Times New Roman"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abstractNum w:abstractNumId="38" w15:restartNumberingAfterBreak="0">
    <w:nsid w:val="745A6555"/>
    <w:multiLevelType w:val="hybridMultilevel"/>
    <w:tmpl w:val="6782851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15:restartNumberingAfterBreak="0">
    <w:nsid w:val="75470244"/>
    <w:multiLevelType w:val="hybridMultilevel"/>
    <w:tmpl w:val="0958C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32"/>
  </w:num>
  <w:num w:numId="3">
    <w:abstractNumId w:val="14"/>
  </w:num>
  <w:num w:numId="4">
    <w:abstractNumId w:val="25"/>
  </w:num>
  <w:num w:numId="5">
    <w:abstractNumId w:val="12"/>
  </w:num>
  <w:num w:numId="6">
    <w:abstractNumId w:val="2"/>
  </w:num>
  <w:num w:numId="7">
    <w:abstractNumId w:val="34"/>
  </w:num>
  <w:num w:numId="8">
    <w:abstractNumId w:val="28"/>
  </w:num>
  <w:num w:numId="9">
    <w:abstractNumId w:val="10"/>
  </w:num>
  <w:num w:numId="10">
    <w:abstractNumId w:val="5"/>
  </w:num>
  <w:num w:numId="11">
    <w:abstractNumId w:val="15"/>
  </w:num>
  <w:num w:numId="12">
    <w:abstractNumId w:val="8"/>
  </w:num>
  <w:num w:numId="13">
    <w:abstractNumId w:val="9"/>
  </w:num>
  <w:num w:numId="14">
    <w:abstractNumId w:val="27"/>
  </w:num>
  <w:num w:numId="15">
    <w:abstractNumId w:val="20"/>
  </w:num>
  <w:num w:numId="16">
    <w:abstractNumId w:val="1"/>
  </w:num>
  <w:num w:numId="17">
    <w:abstractNumId w:val="0"/>
  </w:num>
  <w:num w:numId="18">
    <w:abstractNumId w:val="33"/>
  </w:num>
  <w:num w:numId="19">
    <w:abstractNumId w:val="3"/>
  </w:num>
  <w:num w:numId="20">
    <w:abstractNumId w:val="37"/>
  </w:num>
  <w:num w:numId="21">
    <w:abstractNumId w:val="23"/>
  </w:num>
  <w:num w:numId="22">
    <w:abstractNumId w:val="26"/>
  </w:num>
  <w:num w:numId="23">
    <w:abstractNumId w:val="36"/>
  </w:num>
  <w:num w:numId="24">
    <w:abstractNumId w:val="24"/>
  </w:num>
  <w:num w:numId="25">
    <w:abstractNumId w:val="39"/>
  </w:num>
  <w:num w:numId="26">
    <w:abstractNumId w:val="4"/>
  </w:num>
  <w:num w:numId="27">
    <w:abstractNumId w:val="18"/>
  </w:num>
  <w:num w:numId="28">
    <w:abstractNumId w:val="31"/>
  </w:num>
  <w:num w:numId="29">
    <w:abstractNumId w:val="19"/>
  </w:num>
  <w:num w:numId="30">
    <w:abstractNumId w:val="21"/>
  </w:num>
  <w:num w:numId="31">
    <w:abstractNumId w:val="11"/>
  </w:num>
  <w:num w:numId="32">
    <w:abstractNumId w:val="22"/>
  </w:num>
  <w:num w:numId="33">
    <w:abstractNumId w:val="17"/>
  </w:num>
  <w:num w:numId="34">
    <w:abstractNumId w:val="7"/>
  </w:num>
  <w:num w:numId="35">
    <w:abstractNumId w:val="30"/>
  </w:num>
  <w:num w:numId="36">
    <w:abstractNumId w:val="35"/>
  </w:num>
  <w:num w:numId="37">
    <w:abstractNumId w:val="29"/>
  </w:num>
  <w:num w:numId="38">
    <w:abstractNumId w:val="38"/>
  </w:num>
  <w:num w:numId="39">
    <w:abstractNumId w:val="6"/>
  </w:num>
  <w:num w:numId="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QxtzQyMDS1NDUyMrRQ0lEKTi0uzszPAykwrgUADGOU2CwAAAA="/>
  </w:docVars>
  <w:rsids>
    <w:rsidRoot w:val="00CD2CEC"/>
    <w:rsid w:val="000034F6"/>
    <w:rsid w:val="00017EEA"/>
    <w:rsid w:val="00040B32"/>
    <w:rsid w:val="00043C94"/>
    <w:rsid w:val="00053950"/>
    <w:rsid w:val="00065C16"/>
    <w:rsid w:val="00066748"/>
    <w:rsid w:val="00067CDE"/>
    <w:rsid w:val="00072ADE"/>
    <w:rsid w:val="000739A9"/>
    <w:rsid w:val="00073F21"/>
    <w:rsid w:val="00075D32"/>
    <w:rsid w:val="000817F3"/>
    <w:rsid w:val="00081F7D"/>
    <w:rsid w:val="000830EB"/>
    <w:rsid w:val="0008642C"/>
    <w:rsid w:val="00087849"/>
    <w:rsid w:val="00094CCC"/>
    <w:rsid w:val="00095166"/>
    <w:rsid w:val="000A294C"/>
    <w:rsid w:val="000A605E"/>
    <w:rsid w:val="000B2878"/>
    <w:rsid w:val="000B4390"/>
    <w:rsid w:val="000B612C"/>
    <w:rsid w:val="000C280B"/>
    <w:rsid w:val="000C39BD"/>
    <w:rsid w:val="000C5B6A"/>
    <w:rsid w:val="000E133D"/>
    <w:rsid w:val="000E4BCA"/>
    <w:rsid w:val="00112C61"/>
    <w:rsid w:val="0013020C"/>
    <w:rsid w:val="00137CF0"/>
    <w:rsid w:val="00150958"/>
    <w:rsid w:val="00170DF9"/>
    <w:rsid w:val="00184138"/>
    <w:rsid w:val="00184BAA"/>
    <w:rsid w:val="00192E59"/>
    <w:rsid w:val="001A2982"/>
    <w:rsid w:val="001C0BF8"/>
    <w:rsid w:val="001F0EB6"/>
    <w:rsid w:val="001F71D1"/>
    <w:rsid w:val="00216608"/>
    <w:rsid w:val="002173F5"/>
    <w:rsid w:val="00220E24"/>
    <w:rsid w:val="00221B3B"/>
    <w:rsid w:val="00247682"/>
    <w:rsid w:val="00257933"/>
    <w:rsid w:val="0028569A"/>
    <w:rsid w:val="002973FB"/>
    <w:rsid w:val="002C5DFA"/>
    <w:rsid w:val="002D66C2"/>
    <w:rsid w:val="002E6B40"/>
    <w:rsid w:val="002E72FF"/>
    <w:rsid w:val="002F1106"/>
    <w:rsid w:val="002F11C2"/>
    <w:rsid w:val="002F12EF"/>
    <w:rsid w:val="0030442A"/>
    <w:rsid w:val="003045A7"/>
    <w:rsid w:val="003053C5"/>
    <w:rsid w:val="00311E21"/>
    <w:rsid w:val="0033454C"/>
    <w:rsid w:val="00336393"/>
    <w:rsid w:val="00337183"/>
    <w:rsid w:val="003454F4"/>
    <w:rsid w:val="003472CC"/>
    <w:rsid w:val="00360BDE"/>
    <w:rsid w:val="00376F26"/>
    <w:rsid w:val="003804BA"/>
    <w:rsid w:val="00385C41"/>
    <w:rsid w:val="003A1FDE"/>
    <w:rsid w:val="003A23AA"/>
    <w:rsid w:val="003C1AF0"/>
    <w:rsid w:val="003D0627"/>
    <w:rsid w:val="003D2334"/>
    <w:rsid w:val="003D6A96"/>
    <w:rsid w:val="003F5CD4"/>
    <w:rsid w:val="00400184"/>
    <w:rsid w:val="004024F8"/>
    <w:rsid w:val="00402586"/>
    <w:rsid w:val="00414494"/>
    <w:rsid w:val="004152DD"/>
    <w:rsid w:val="004162E0"/>
    <w:rsid w:val="004274DC"/>
    <w:rsid w:val="00427F86"/>
    <w:rsid w:val="00441E91"/>
    <w:rsid w:val="004512B6"/>
    <w:rsid w:val="0045478D"/>
    <w:rsid w:val="00455AE8"/>
    <w:rsid w:val="0045771C"/>
    <w:rsid w:val="00474B13"/>
    <w:rsid w:val="004757C4"/>
    <w:rsid w:val="0047620E"/>
    <w:rsid w:val="004813B0"/>
    <w:rsid w:val="00481B82"/>
    <w:rsid w:val="004851C8"/>
    <w:rsid w:val="00491CD8"/>
    <w:rsid w:val="004A4FCC"/>
    <w:rsid w:val="004C283C"/>
    <w:rsid w:val="004C2EC7"/>
    <w:rsid w:val="004C355D"/>
    <w:rsid w:val="004C35A2"/>
    <w:rsid w:val="004C6646"/>
    <w:rsid w:val="004F0277"/>
    <w:rsid w:val="004F7DCB"/>
    <w:rsid w:val="00501248"/>
    <w:rsid w:val="00505666"/>
    <w:rsid w:val="00521B41"/>
    <w:rsid w:val="005223FA"/>
    <w:rsid w:val="00534157"/>
    <w:rsid w:val="00534510"/>
    <w:rsid w:val="00541E93"/>
    <w:rsid w:val="0056246F"/>
    <w:rsid w:val="00564C4E"/>
    <w:rsid w:val="00571D31"/>
    <w:rsid w:val="00572DD6"/>
    <w:rsid w:val="00591605"/>
    <w:rsid w:val="0059362C"/>
    <w:rsid w:val="005A5EB5"/>
    <w:rsid w:val="005B3A2D"/>
    <w:rsid w:val="005C2FD1"/>
    <w:rsid w:val="005C6157"/>
    <w:rsid w:val="005D025A"/>
    <w:rsid w:val="005E362B"/>
    <w:rsid w:val="005F05D0"/>
    <w:rsid w:val="005F2F71"/>
    <w:rsid w:val="006005FB"/>
    <w:rsid w:val="006014AD"/>
    <w:rsid w:val="006025AC"/>
    <w:rsid w:val="0060758A"/>
    <w:rsid w:val="00607DB7"/>
    <w:rsid w:val="00612D98"/>
    <w:rsid w:val="006265BC"/>
    <w:rsid w:val="00647D3A"/>
    <w:rsid w:val="006705F4"/>
    <w:rsid w:val="0067682D"/>
    <w:rsid w:val="00691AF1"/>
    <w:rsid w:val="00695134"/>
    <w:rsid w:val="006A3CBB"/>
    <w:rsid w:val="006D211A"/>
    <w:rsid w:val="0071731A"/>
    <w:rsid w:val="007407F5"/>
    <w:rsid w:val="00743B0C"/>
    <w:rsid w:val="00750B37"/>
    <w:rsid w:val="00751498"/>
    <w:rsid w:val="00754827"/>
    <w:rsid w:val="0076057E"/>
    <w:rsid w:val="00780317"/>
    <w:rsid w:val="00782790"/>
    <w:rsid w:val="007940AC"/>
    <w:rsid w:val="007A40E8"/>
    <w:rsid w:val="007A76F8"/>
    <w:rsid w:val="007B2408"/>
    <w:rsid w:val="007B4D8B"/>
    <w:rsid w:val="007C099F"/>
    <w:rsid w:val="007D0240"/>
    <w:rsid w:val="007D4CAF"/>
    <w:rsid w:val="007D5DD3"/>
    <w:rsid w:val="007E3535"/>
    <w:rsid w:val="007E668E"/>
    <w:rsid w:val="00803203"/>
    <w:rsid w:val="00803797"/>
    <w:rsid w:val="00814FC7"/>
    <w:rsid w:val="008201FA"/>
    <w:rsid w:val="00824B31"/>
    <w:rsid w:val="00825D7B"/>
    <w:rsid w:val="008439B3"/>
    <w:rsid w:val="008509EC"/>
    <w:rsid w:val="00876E94"/>
    <w:rsid w:val="008940D9"/>
    <w:rsid w:val="008A64A5"/>
    <w:rsid w:val="008A654E"/>
    <w:rsid w:val="008A7D0B"/>
    <w:rsid w:val="008B0C5A"/>
    <w:rsid w:val="008B1253"/>
    <w:rsid w:val="008D6B7E"/>
    <w:rsid w:val="008F5B17"/>
    <w:rsid w:val="0090692D"/>
    <w:rsid w:val="009109BE"/>
    <w:rsid w:val="00911E54"/>
    <w:rsid w:val="00914263"/>
    <w:rsid w:val="00925689"/>
    <w:rsid w:val="00931BF6"/>
    <w:rsid w:val="00935238"/>
    <w:rsid w:val="00936748"/>
    <w:rsid w:val="0094481E"/>
    <w:rsid w:val="00951711"/>
    <w:rsid w:val="00954E3F"/>
    <w:rsid w:val="0095597A"/>
    <w:rsid w:val="009569E3"/>
    <w:rsid w:val="00957C82"/>
    <w:rsid w:val="009615C5"/>
    <w:rsid w:val="009770FB"/>
    <w:rsid w:val="0098156A"/>
    <w:rsid w:val="00987403"/>
    <w:rsid w:val="009915EE"/>
    <w:rsid w:val="00992276"/>
    <w:rsid w:val="00992ABB"/>
    <w:rsid w:val="0099469A"/>
    <w:rsid w:val="00994BFB"/>
    <w:rsid w:val="009A0758"/>
    <w:rsid w:val="009B1BC8"/>
    <w:rsid w:val="009B28B0"/>
    <w:rsid w:val="009C1514"/>
    <w:rsid w:val="009C3AFF"/>
    <w:rsid w:val="009E20B6"/>
    <w:rsid w:val="009E5069"/>
    <w:rsid w:val="009E575E"/>
    <w:rsid w:val="009F3539"/>
    <w:rsid w:val="009F5340"/>
    <w:rsid w:val="00A007BC"/>
    <w:rsid w:val="00A00C92"/>
    <w:rsid w:val="00A049F3"/>
    <w:rsid w:val="00A11F86"/>
    <w:rsid w:val="00A23917"/>
    <w:rsid w:val="00A25738"/>
    <w:rsid w:val="00A354A1"/>
    <w:rsid w:val="00A43ADA"/>
    <w:rsid w:val="00A54808"/>
    <w:rsid w:val="00A55842"/>
    <w:rsid w:val="00A576B7"/>
    <w:rsid w:val="00A71BDF"/>
    <w:rsid w:val="00A72666"/>
    <w:rsid w:val="00AB010F"/>
    <w:rsid w:val="00AB2AE2"/>
    <w:rsid w:val="00AB3349"/>
    <w:rsid w:val="00AB4455"/>
    <w:rsid w:val="00AC444E"/>
    <w:rsid w:val="00AC47BC"/>
    <w:rsid w:val="00AC7AF4"/>
    <w:rsid w:val="00AD4938"/>
    <w:rsid w:val="00AE25FA"/>
    <w:rsid w:val="00AE2A46"/>
    <w:rsid w:val="00AE364E"/>
    <w:rsid w:val="00AE4ADC"/>
    <w:rsid w:val="00AE55FB"/>
    <w:rsid w:val="00AE56CB"/>
    <w:rsid w:val="00AF683A"/>
    <w:rsid w:val="00B04039"/>
    <w:rsid w:val="00B04FCE"/>
    <w:rsid w:val="00B2744F"/>
    <w:rsid w:val="00B3131C"/>
    <w:rsid w:val="00B33607"/>
    <w:rsid w:val="00B44C38"/>
    <w:rsid w:val="00B5759C"/>
    <w:rsid w:val="00B609C9"/>
    <w:rsid w:val="00B63082"/>
    <w:rsid w:val="00B6665D"/>
    <w:rsid w:val="00B70D31"/>
    <w:rsid w:val="00B7251E"/>
    <w:rsid w:val="00B7267E"/>
    <w:rsid w:val="00B92F2D"/>
    <w:rsid w:val="00B97148"/>
    <w:rsid w:val="00BA4D6F"/>
    <w:rsid w:val="00BA6669"/>
    <w:rsid w:val="00BA78E6"/>
    <w:rsid w:val="00BB229A"/>
    <w:rsid w:val="00BC4565"/>
    <w:rsid w:val="00BC5CFA"/>
    <w:rsid w:val="00BD19F2"/>
    <w:rsid w:val="00BE0C96"/>
    <w:rsid w:val="00BE36A1"/>
    <w:rsid w:val="00BE7840"/>
    <w:rsid w:val="00BF0465"/>
    <w:rsid w:val="00BF54BF"/>
    <w:rsid w:val="00BF73CE"/>
    <w:rsid w:val="00C02E79"/>
    <w:rsid w:val="00C1356C"/>
    <w:rsid w:val="00C236DE"/>
    <w:rsid w:val="00C32E24"/>
    <w:rsid w:val="00C50554"/>
    <w:rsid w:val="00C669B0"/>
    <w:rsid w:val="00C66D4F"/>
    <w:rsid w:val="00C73AB8"/>
    <w:rsid w:val="00C77A79"/>
    <w:rsid w:val="00C81C29"/>
    <w:rsid w:val="00C81D33"/>
    <w:rsid w:val="00C87D91"/>
    <w:rsid w:val="00C9629C"/>
    <w:rsid w:val="00CA0125"/>
    <w:rsid w:val="00CA33FF"/>
    <w:rsid w:val="00CA610F"/>
    <w:rsid w:val="00CB3BD9"/>
    <w:rsid w:val="00CB53FD"/>
    <w:rsid w:val="00CB6229"/>
    <w:rsid w:val="00CC4A3F"/>
    <w:rsid w:val="00CC5893"/>
    <w:rsid w:val="00CC7942"/>
    <w:rsid w:val="00CD0813"/>
    <w:rsid w:val="00CD1B2A"/>
    <w:rsid w:val="00CD2CEC"/>
    <w:rsid w:val="00CD485D"/>
    <w:rsid w:val="00CE238C"/>
    <w:rsid w:val="00D02C56"/>
    <w:rsid w:val="00D0639F"/>
    <w:rsid w:val="00D07356"/>
    <w:rsid w:val="00D1282D"/>
    <w:rsid w:val="00D21874"/>
    <w:rsid w:val="00D30F46"/>
    <w:rsid w:val="00D418E2"/>
    <w:rsid w:val="00D43A4B"/>
    <w:rsid w:val="00D467F5"/>
    <w:rsid w:val="00D4730D"/>
    <w:rsid w:val="00D4782B"/>
    <w:rsid w:val="00D535DB"/>
    <w:rsid w:val="00D61D9E"/>
    <w:rsid w:val="00D82EFF"/>
    <w:rsid w:val="00D840FC"/>
    <w:rsid w:val="00D91271"/>
    <w:rsid w:val="00D91F30"/>
    <w:rsid w:val="00DA4ABD"/>
    <w:rsid w:val="00DB25E7"/>
    <w:rsid w:val="00DE3D8B"/>
    <w:rsid w:val="00DF0ACC"/>
    <w:rsid w:val="00DF331E"/>
    <w:rsid w:val="00E15D03"/>
    <w:rsid w:val="00E24BE6"/>
    <w:rsid w:val="00E518CF"/>
    <w:rsid w:val="00E825AB"/>
    <w:rsid w:val="00E85ABF"/>
    <w:rsid w:val="00E94312"/>
    <w:rsid w:val="00EA2E66"/>
    <w:rsid w:val="00EA5DC8"/>
    <w:rsid w:val="00EA620D"/>
    <w:rsid w:val="00EA7BC6"/>
    <w:rsid w:val="00EB3956"/>
    <w:rsid w:val="00ED6584"/>
    <w:rsid w:val="00EE362E"/>
    <w:rsid w:val="00EF0419"/>
    <w:rsid w:val="00EF0B95"/>
    <w:rsid w:val="00EF18E3"/>
    <w:rsid w:val="00F14D5F"/>
    <w:rsid w:val="00F21183"/>
    <w:rsid w:val="00F21E0C"/>
    <w:rsid w:val="00F224BD"/>
    <w:rsid w:val="00F26215"/>
    <w:rsid w:val="00F475FF"/>
    <w:rsid w:val="00F47C4F"/>
    <w:rsid w:val="00F50FF8"/>
    <w:rsid w:val="00F51C44"/>
    <w:rsid w:val="00F53128"/>
    <w:rsid w:val="00F533EB"/>
    <w:rsid w:val="00F67B45"/>
    <w:rsid w:val="00F67DDB"/>
    <w:rsid w:val="00F73303"/>
    <w:rsid w:val="00F93109"/>
    <w:rsid w:val="00F97156"/>
    <w:rsid w:val="00FA2155"/>
    <w:rsid w:val="00FB50B5"/>
    <w:rsid w:val="00FB5423"/>
    <w:rsid w:val="00FC1916"/>
    <w:rsid w:val="00FF409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2ADB056F-A8EF-C64A-AEC6-A9D00BF8B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FC7"/>
    <w:pPr>
      <w:spacing w:after="200"/>
    </w:pPr>
    <w:rPr>
      <w:sz w:val="22"/>
      <w:szCs w:val="22"/>
      <w:lang w:val="en-US" w:eastAsia="en-US"/>
    </w:rPr>
  </w:style>
  <w:style w:type="paragraph" w:styleId="Titlu1">
    <w:name w:val="heading 1"/>
    <w:basedOn w:val="Normal"/>
    <w:next w:val="Normal"/>
    <w:link w:val="Titlu1Caracter"/>
    <w:qFormat/>
    <w:rsid w:val="001A2982"/>
    <w:pPr>
      <w:spacing w:before="480" w:after="0" w:line="276" w:lineRule="auto"/>
      <w:contextualSpacing/>
      <w:outlineLvl w:val="0"/>
    </w:pPr>
    <w:rPr>
      <w:rFonts w:ascii="Cambria" w:eastAsia="Times New Roman" w:hAnsi="Cambria"/>
      <w:b/>
      <w:bCs/>
      <w:sz w:val="28"/>
      <w:szCs w:val="28"/>
      <w:lang w:val="x-none" w:eastAsia="x-none" w:bidi="en-US"/>
    </w:rPr>
  </w:style>
  <w:style w:type="paragraph" w:styleId="Titlu2">
    <w:name w:val="heading 2"/>
    <w:basedOn w:val="Normal"/>
    <w:next w:val="Normal"/>
    <w:link w:val="Titlu2Caracter"/>
    <w:uiPriority w:val="9"/>
    <w:semiHidden/>
    <w:unhideWhenUsed/>
    <w:qFormat/>
    <w:rsid w:val="000A605E"/>
    <w:pPr>
      <w:keepNext/>
      <w:spacing w:before="240" w:after="60"/>
      <w:outlineLvl w:val="1"/>
    </w:pPr>
    <w:rPr>
      <w:rFonts w:ascii="Calibri Light" w:eastAsia="Times New Roman" w:hAnsi="Calibri Light"/>
      <w:b/>
      <w:bCs/>
      <w:i/>
      <w:iCs/>
      <w:sz w:val="28"/>
      <w:szCs w:val="28"/>
    </w:rPr>
  </w:style>
  <w:style w:type="paragraph" w:styleId="Titlu3">
    <w:name w:val="heading 3"/>
    <w:basedOn w:val="Normal"/>
    <w:next w:val="Normal"/>
    <w:link w:val="Titlu3Caracter"/>
    <w:uiPriority w:val="9"/>
    <w:semiHidden/>
    <w:unhideWhenUsed/>
    <w:qFormat/>
    <w:rsid w:val="00081F7D"/>
    <w:pPr>
      <w:keepNext/>
      <w:spacing w:before="240" w:after="60"/>
      <w:outlineLvl w:val="2"/>
    </w:pPr>
    <w:rPr>
      <w:rFonts w:ascii="Calibri Light" w:eastAsia="Times New Roman" w:hAnsi="Calibri Light"/>
      <w:b/>
      <w:bCs/>
      <w:sz w:val="26"/>
      <w:szCs w:val="26"/>
    </w:rPr>
  </w:style>
  <w:style w:type="character" w:default="1" w:styleId="Fontdeparagrafimplicit">
    <w:name w:val="Default Paragraph Font"/>
    <w:uiPriority w:val="1"/>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CD2CEC"/>
    <w:pPr>
      <w:tabs>
        <w:tab w:val="center" w:pos="4680"/>
        <w:tab w:val="right" w:pos="9360"/>
      </w:tabs>
      <w:spacing w:after="0"/>
    </w:pPr>
  </w:style>
  <w:style w:type="character" w:customStyle="1" w:styleId="AntetCaracter">
    <w:name w:val="Antet Caracter"/>
    <w:basedOn w:val="Fontdeparagrafimplicit"/>
    <w:link w:val="Antet"/>
    <w:uiPriority w:val="99"/>
    <w:rsid w:val="00CD2CEC"/>
  </w:style>
  <w:style w:type="paragraph" w:styleId="Subsol">
    <w:name w:val="footer"/>
    <w:basedOn w:val="Normal"/>
    <w:link w:val="SubsolCaracter"/>
    <w:uiPriority w:val="99"/>
    <w:unhideWhenUsed/>
    <w:rsid w:val="00CD2CEC"/>
    <w:pPr>
      <w:tabs>
        <w:tab w:val="center" w:pos="4680"/>
        <w:tab w:val="right" w:pos="9360"/>
      </w:tabs>
      <w:spacing w:after="0"/>
    </w:pPr>
  </w:style>
  <w:style w:type="character" w:customStyle="1" w:styleId="SubsolCaracter">
    <w:name w:val="Subsol Caracter"/>
    <w:basedOn w:val="Fontdeparagrafimplicit"/>
    <w:link w:val="Subsol"/>
    <w:uiPriority w:val="99"/>
    <w:rsid w:val="00CD2CEC"/>
  </w:style>
  <w:style w:type="paragraph" w:styleId="TextnBalon">
    <w:name w:val="Balloon Text"/>
    <w:basedOn w:val="Normal"/>
    <w:link w:val="TextnBalonCaracter"/>
    <w:uiPriority w:val="99"/>
    <w:semiHidden/>
    <w:unhideWhenUsed/>
    <w:rsid w:val="00CD2CEC"/>
    <w:pPr>
      <w:spacing w:after="0"/>
    </w:pPr>
    <w:rPr>
      <w:rFonts w:ascii="Tahoma" w:hAnsi="Tahoma"/>
      <w:sz w:val="16"/>
      <w:szCs w:val="16"/>
      <w:lang w:val="x-none" w:eastAsia="x-none"/>
    </w:rPr>
  </w:style>
  <w:style w:type="character" w:customStyle="1" w:styleId="TextnBalonCaracter">
    <w:name w:val="Text în Balon Caracter"/>
    <w:link w:val="TextnBalon"/>
    <w:uiPriority w:val="99"/>
    <w:semiHidden/>
    <w:rsid w:val="00CD2CEC"/>
    <w:rPr>
      <w:rFonts w:ascii="Tahoma" w:hAnsi="Tahoma" w:cs="Tahoma"/>
      <w:sz w:val="16"/>
      <w:szCs w:val="16"/>
    </w:rPr>
  </w:style>
  <w:style w:type="table" w:styleId="GrilTabel">
    <w:name w:val="Grilă Tabel"/>
    <w:basedOn w:val="TabelNormal"/>
    <w:rsid w:val="0069513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acterCaracterCharCaracterCaracter">
    <w:name w:val="Caracter Caracter Char Caracter Caracter"/>
    <w:basedOn w:val="Normal"/>
    <w:rsid w:val="00D467F5"/>
    <w:pPr>
      <w:spacing w:after="160" w:line="240" w:lineRule="exact"/>
    </w:pPr>
    <w:rPr>
      <w:rFonts w:ascii="Tahoma" w:eastAsia="Times New Roman" w:hAnsi="Tahoma"/>
      <w:sz w:val="20"/>
      <w:szCs w:val="20"/>
    </w:rPr>
  </w:style>
  <w:style w:type="paragraph" w:styleId="NormalWeb">
    <w:name w:val="Normal (Web)"/>
    <w:basedOn w:val="Normal"/>
    <w:rsid w:val="00992ABB"/>
    <w:pPr>
      <w:spacing w:before="100" w:beforeAutospacing="1" w:after="100" w:afterAutospacing="1"/>
    </w:pPr>
    <w:rPr>
      <w:rFonts w:ascii="Times New Roman" w:eastAsia="Times New Roman" w:hAnsi="Times New Roman"/>
      <w:sz w:val="24"/>
      <w:szCs w:val="24"/>
    </w:rPr>
  </w:style>
  <w:style w:type="paragraph" w:customStyle="1" w:styleId="CharChar9Char">
    <w:name w:val=" Char Char9 Char"/>
    <w:basedOn w:val="Normal"/>
    <w:rsid w:val="00D82EFF"/>
    <w:pPr>
      <w:spacing w:after="160" w:line="240" w:lineRule="exact"/>
    </w:pPr>
    <w:rPr>
      <w:rFonts w:ascii="Arial" w:eastAsia="Batang" w:hAnsi="Arial" w:cs="Arial"/>
      <w:sz w:val="20"/>
      <w:szCs w:val="20"/>
    </w:rPr>
  </w:style>
  <w:style w:type="character" w:customStyle="1" w:styleId="Titlu1Caracter">
    <w:name w:val="Titlu 1 Caracter"/>
    <w:link w:val="Titlu1"/>
    <w:rsid w:val="001A2982"/>
    <w:rPr>
      <w:rFonts w:ascii="Cambria" w:eastAsia="Times New Roman" w:hAnsi="Cambria"/>
      <w:b/>
      <w:bCs/>
      <w:sz w:val="28"/>
      <w:szCs w:val="28"/>
      <w:lang w:bidi="en-US"/>
    </w:rPr>
  </w:style>
  <w:style w:type="paragraph" w:styleId="Titlu">
    <w:name w:val="Title"/>
    <w:basedOn w:val="Normal"/>
    <w:next w:val="Normal"/>
    <w:link w:val="TitluCaracter"/>
    <w:qFormat/>
    <w:rsid w:val="001A2982"/>
    <w:pPr>
      <w:pBdr>
        <w:bottom w:val="single" w:sz="4" w:space="1" w:color="auto"/>
      </w:pBdr>
      <w:contextualSpacing/>
    </w:pPr>
    <w:rPr>
      <w:rFonts w:ascii="Cambria" w:eastAsia="Times New Roman" w:hAnsi="Cambria"/>
      <w:spacing w:val="5"/>
      <w:sz w:val="52"/>
      <w:szCs w:val="52"/>
      <w:lang w:val="x-none" w:eastAsia="x-none" w:bidi="en-US"/>
    </w:rPr>
  </w:style>
  <w:style w:type="character" w:customStyle="1" w:styleId="TitluCaracter">
    <w:name w:val="Titlu Caracter"/>
    <w:link w:val="Titlu"/>
    <w:rsid w:val="001A2982"/>
    <w:rPr>
      <w:rFonts w:ascii="Cambria" w:eastAsia="Times New Roman" w:hAnsi="Cambria"/>
      <w:spacing w:val="5"/>
      <w:sz w:val="52"/>
      <w:szCs w:val="52"/>
      <w:lang w:bidi="en-US"/>
    </w:rPr>
  </w:style>
  <w:style w:type="character" w:customStyle="1" w:styleId="Titlu2Caracter">
    <w:name w:val="Titlu 2 Caracter"/>
    <w:link w:val="Titlu2"/>
    <w:uiPriority w:val="9"/>
    <w:semiHidden/>
    <w:rsid w:val="000A605E"/>
    <w:rPr>
      <w:rFonts w:ascii="Calibri Light" w:eastAsia="Times New Roman" w:hAnsi="Calibri Light" w:cs="Times New Roman"/>
      <w:b/>
      <w:bCs/>
      <w:i/>
      <w:iCs/>
      <w:sz w:val="28"/>
      <w:szCs w:val="28"/>
    </w:rPr>
  </w:style>
  <w:style w:type="character" w:styleId="Hyperlink">
    <w:name w:val="Hyperlink"/>
    <w:uiPriority w:val="99"/>
    <w:semiHidden/>
    <w:unhideWhenUsed/>
    <w:rsid w:val="00EF0419"/>
    <w:rPr>
      <w:color w:val="0000FF"/>
      <w:u w:val="single"/>
    </w:rPr>
  </w:style>
  <w:style w:type="character" w:styleId="Robust">
    <w:name w:val="Strong"/>
    <w:uiPriority w:val="22"/>
    <w:qFormat/>
    <w:rsid w:val="00067CDE"/>
    <w:rPr>
      <w:b/>
      <w:bCs/>
    </w:rPr>
  </w:style>
  <w:style w:type="table" w:customStyle="1" w:styleId="TableGrid1">
    <w:name w:val="Table Grid1"/>
    <w:basedOn w:val="TabelNormal"/>
    <w:next w:val="GrilTabel"/>
    <w:uiPriority w:val="39"/>
    <w:rsid w:val="00C1356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otdesubsol">
    <w:name w:val="footnote text"/>
    <w:basedOn w:val="Normal"/>
    <w:link w:val="TextnotdesubsolCaracter"/>
    <w:uiPriority w:val="99"/>
    <w:semiHidden/>
    <w:unhideWhenUsed/>
    <w:rsid w:val="0094481E"/>
    <w:pPr>
      <w:spacing w:after="0"/>
    </w:pPr>
    <w:rPr>
      <w:sz w:val="20"/>
      <w:szCs w:val="20"/>
      <w:lang w:val="ro-RO"/>
    </w:rPr>
  </w:style>
  <w:style w:type="character" w:customStyle="1" w:styleId="TextnotdesubsolCaracter">
    <w:name w:val="Text notă de subsol Caracter"/>
    <w:link w:val="Textnotdesubsol"/>
    <w:uiPriority w:val="99"/>
    <w:semiHidden/>
    <w:rsid w:val="0094481E"/>
    <w:rPr>
      <w:lang w:eastAsia="en-US"/>
    </w:rPr>
  </w:style>
  <w:style w:type="character" w:styleId="Referinnotdesubsol">
    <w:name w:val="footnote reference"/>
    <w:uiPriority w:val="99"/>
    <w:semiHidden/>
    <w:unhideWhenUsed/>
    <w:rsid w:val="0094481E"/>
    <w:rPr>
      <w:vertAlign w:val="superscript"/>
    </w:rPr>
  </w:style>
  <w:style w:type="character" w:customStyle="1" w:styleId="Titlu3Caracter">
    <w:name w:val="Titlu 3 Caracter"/>
    <w:link w:val="Titlu3"/>
    <w:uiPriority w:val="9"/>
    <w:semiHidden/>
    <w:rsid w:val="00081F7D"/>
    <w:rPr>
      <w:rFonts w:ascii="Calibri Light" w:eastAsia="Times New Roman" w:hAnsi="Calibri Light" w:cs="Times New Roman"/>
      <w:b/>
      <w:bCs/>
      <w:sz w:val="26"/>
      <w:szCs w:val="26"/>
      <w:lang w:val="en-US" w:eastAsia="en-US"/>
    </w:rPr>
  </w:style>
  <w:style w:type="paragraph" w:styleId="Listparagraf">
    <w:name w:val="List Paragraph"/>
    <w:aliases w:val="Normal bullet 2,body 2,List Paragraph11,List Paragraph111,Antes de enumeración,Listă colorată - Accentuare 11,Bullet,Citation List"/>
    <w:basedOn w:val="Normal"/>
    <w:link w:val="ListparagrafCaracter"/>
    <w:uiPriority w:val="34"/>
    <w:qFormat/>
    <w:rsid w:val="000E133D"/>
    <w:pPr>
      <w:spacing w:line="276" w:lineRule="auto"/>
      <w:ind w:left="720"/>
      <w:contextualSpacing/>
    </w:pPr>
    <w:rPr>
      <w:lang w:bidi="en-US"/>
    </w:rPr>
  </w:style>
  <w:style w:type="character" w:customStyle="1" w:styleId="ListparagrafCaracter">
    <w:name w:val="Listă paragraf Caracter"/>
    <w:aliases w:val="Normal bullet 2 Caracter,body 2 Caracter,List Paragraph11 Caracter,List Paragraph111 Caracter,Antes de enumeración Caracter,Listă colorată - Accentuare 11 Caracter,Bullet Caracter,Citation List Caracter"/>
    <w:link w:val="Listparagraf"/>
    <w:uiPriority w:val="34"/>
    <w:locked/>
    <w:rsid w:val="000E133D"/>
    <w:rPr>
      <w:sz w:val="22"/>
      <w:szCs w:val="22"/>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4621955">
      <w:bodyDiv w:val="1"/>
      <w:marLeft w:val="0"/>
      <w:marRight w:val="0"/>
      <w:marTop w:val="0"/>
      <w:marBottom w:val="0"/>
      <w:divBdr>
        <w:top w:val="none" w:sz="0" w:space="0" w:color="auto"/>
        <w:left w:val="none" w:sz="0" w:space="0" w:color="auto"/>
        <w:bottom w:val="none" w:sz="0" w:space="0" w:color="auto"/>
        <w:right w:val="none" w:sz="0" w:space="0" w:color="auto"/>
      </w:divBdr>
      <w:divsChild>
        <w:div w:id="19375161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1.xml" /></Relationships>
</file>

<file path=word/_rels/footer1.xml.rels><?xml version="1.0" encoding="UTF-8" standalone="yes"?>
<Relationships xmlns="http://schemas.openxmlformats.org/package/2006/relationships"><Relationship Id="rId1" Type="http://schemas.openxmlformats.org/officeDocument/2006/relationships/image" Target="media/image4.png" /></Relationships>
</file>

<file path=word/_rels/header1.xml.rels><?xml version="1.0" encoding="UTF-8" standalone="yes"?>
<Relationships xmlns="http://schemas.openxmlformats.org/package/2006/relationships"><Relationship Id="rId1" Type="http://schemas.openxmlformats.org/officeDocument/2006/relationships/image" Target="media/image3.png" /></Relationships>
</file>

<file path=word/_rels/numbering.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45FFA8-377A-4701-9209-28AC1BD8B80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5164</Words>
  <Characters>29954</Characters>
  <Application>Microsoft Office Word</Application>
  <DocSecurity>0</DocSecurity>
  <Lines>249</Lines>
  <Paragraphs>70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Investeşte în oameni</vt:lpstr>
      <vt:lpstr>Investeşte în oameni</vt:lpstr>
    </vt:vector>
  </TitlesOfParts>
  <Company/>
  <LinksUpToDate>false</LinksUpToDate>
  <CharactersWithSpaces>35048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Investeşte în oameni</dc:title>
  <dc:subject/>
  <dc:creator>Bogdan</dc:creator>
  <cp:keywords/>
  <cp:lastModifiedBy>Utilizator invitat</cp:lastModifiedBy>
  <cp:revision>2</cp:revision>
  <cp:lastPrinted>2022-02-02T08:11:00Z</cp:lastPrinted>
  <dcterms:created xsi:type="dcterms:W3CDTF">2022-03-14T13:23:00Z</dcterms:created>
  <dcterms:modified xsi:type="dcterms:W3CDTF">2022-03-14T13:23:00Z</dcterms:modified>
</cp:coreProperties>
</file>